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1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1 (</w:t>
      </w:r>
      <w:r w:rsidR="00663DD6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2</w:t>
      </w:r>
      <w:r w:rsidR="00077F44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6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42564" w:rsidRPr="005E01D2" w:rsidRDefault="00347322" w:rsidP="0034732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Встреча в аэропорту Борисполь за три часа до вылета. Вылет в Тель-Авив в международный аэропорт им. Бен-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Гуриона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. Прибытие в Бен-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Гурион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. Встреча с гидом. Отдых на Средиземном море. Переезд в Вифлеем. Храм Рождества Христова, сохранившийся с VІ века. Молочный грот - место кормления младенца Бога. Трансфер в отель и размещение. Ужин, ночлег.</w:t>
      </w:r>
    </w:p>
    <w:p w:rsidR="00F44123" w:rsidRPr="005E01D2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2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2 (2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7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42564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200275" cy="1428750"/>
            <wp:effectExtent l="0" t="0" r="9525" b="0"/>
            <wp:docPr id="18" name="Рисунок 18" descr="https://gal-jobs.com.ua/wp-content/uploads/ckeditor_assets/pictures/1083/content_baha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-jobs.com.ua/wp-content/uploads/ckeditor_assets/pictures/1083/content_bahai_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0695BFC2" wp14:editId="39EA268E">
            <wp:extent cx="2200275" cy="1428750"/>
            <wp:effectExtent l="0" t="0" r="9525" b="0"/>
            <wp:docPr id="16" name="Рисунок 16" descr="https://gal-jobs.com.ua/wp-content/uploads/ckeditor_assets/pictures/1084/conten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-jobs.com.ua/wp-content/uploads/ckeditor_assets/pictures/1084/content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6C" w:rsidRPr="005E01D2">
        <w:rPr>
          <w:noProof/>
          <w:lang w:val="ru-RU" w:eastAsia="ru-RU"/>
        </w:rPr>
        <w:drawing>
          <wp:inline distT="0" distB="0" distL="0" distR="0" wp14:anchorId="11896779" wp14:editId="5F534C32">
            <wp:extent cx="2009775" cy="1454029"/>
            <wp:effectExtent l="0" t="0" r="0" b="0"/>
            <wp:docPr id="19" name="Рисунок 19" descr="https://gal-jobs.com.ua/wp-content/uploads/ckeditor_assets/pictures/1061/content_99437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-jobs.com.ua/wp-content/uploads/ckeditor_assets/pictures/1061/content_9943718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1" cy="1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</w:p>
    <w:p w:rsidR="00F44123" w:rsidRPr="005E01D2" w:rsidRDefault="005E01D2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Трансфер в Иерусалим. Гора Сион. Горница Тайной Вечери, где накануне ареста Спаситель впервые совершил таинство Евхаристии. Здесь же в день Пятидесятницы произошло сошествие Духа Святого на апостолов. Аббатство 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Дормицио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- место Успения Пресвятой Богородицы. Могила Царя Давида. Еврейский квартал. Стена плач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а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Возвращение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 отель. Ужин. Ночлег.</w:t>
      </w:r>
    </w:p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3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3 (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28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F4F6C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360C67BB" wp14:editId="14F44A53">
            <wp:extent cx="2143125" cy="1438275"/>
            <wp:effectExtent l="0" t="0" r="9525" b="9525"/>
            <wp:docPr id="15" name="Рисунок 15" descr="https://gal-jobs.com.ua/wp-content/uploads/ckeditor_assets/pictures/1086/content_the-mount-of-the-beatitud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-jobs.com.ua/wp-content/uploads/ckeditor_assets/pictures/1086/content_the-mount-of-the-beatitud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7AD42060" wp14:editId="36EAF4FE">
            <wp:extent cx="1990725" cy="1438275"/>
            <wp:effectExtent l="0" t="0" r="9525" b="9525"/>
            <wp:docPr id="14" name="Рисунок 14" descr="https://gal-jobs.com.ua/wp-content/uploads/ckeditor_assets/pictures/1085/content_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-jobs.com.ua/wp-content/uploads/ckeditor_assets/pictures/1085/content_t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6C" w:rsidRPr="005E01D2">
        <w:rPr>
          <w:lang w:val="ru-RU"/>
        </w:rPr>
        <w:t xml:space="preserve"> </w:t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="00070B59"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74BCEB93" wp14:editId="0EA66F4D">
            <wp:extent cx="1990725" cy="1428750"/>
            <wp:effectExtent l="0" t="0" r="9525" b="0"/>
            <wp:docPr id="7" name="Рисунок 7" descr="https://gal-jobs.com.ua/wp-content/uploads/ckeditor_assets/pictures/1057/content_tserkov-monahov-fratsiskantsev-v-kapernau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l-jobs.com.ua/wp-content/uploads/ckeditor_assets/pictures/1057/content_tserkov-monahov-fratsiskantsev-v-kapernaum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056620" w:rsidRDefault="005E01D2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Переезд в 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Ие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русалим.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Елеонская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гора. Монастырь "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Pater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noster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" (вход платный). Панорама Иеруса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лим. Церковь "</w:t>
      </w:r>
      <w:proofErr w:type="spellStart"/>
      <w:r>
        <w:rPr>
          <w:rFonts w:ascii="Arial" w:eastAsia="Times New Roman" w:hAnsi="Arial" w:cs="Arial"/>
          <w:sz w:val="23"/>
          <w:szCs w:val="23"/>
          <w:lang w:val="ru-RU" w:eastAsia="uk-UA"/>
        </w:rPr>
        <w:t>Dominus</w:t>
      </w:r>
      <w:proofErr w:type="spellEnd"/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ru-RU" w:eastAsia="uk-UA"/>
        </w:rPr>
        <w:t>Flevit</w:t>
      </w:r>
      <w:proofErr w:type="spellEnd"/>
      <w:r>
        <w:rPr>
          <w:rFonts w:ascii="Arial" w:eastAsia="Times New Roman" w:hAnsi="Arial" w:cs="Arial"/>
          <w:sz w:val="23"/>
          <w:szCs w:val="23"/>
          <w:lang w:val="ru-RU" w:eastAsia="uk-UA"/>
        </w:rPr>
        <w:t>" (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"Слеза Господа»). Гефсиманский сад. Место Моление о Чаше Спасителя. Храм всех Наций, построенный на месте ареста Спасителя. Церковь Гробницы Девы Марии.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Старый 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город. Мусульма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нский 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квартал. Греческая церковь Св. Анны - место Рождества Девы Марии. 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Via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Dolorosa</w:t>
      </w:r>
      <w:proofErr w:type="spellEnd"/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- Крестн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ая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Дорога.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5E01D2">
        <w:rPr>
          <w:rFonts w:ascii="Arial" w:eastAsia="Times New Roman" w:hAnsi="Arial" w:cs="Arial"/>
          <w:sz w:val="23"/>
          <w:szCs w:val="23"/>
          <w:lang w:val="ru-RU" w:eastAsia="uk-UA"/>
        </w:rPr>
        <w:t>Храм Гроба Господня и его святыни - Голгофа, Камень помазания, Гроб Господний.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Возвращение в отель. Ужин. Ночлег</w:t>
      </w:r>
      <w:r w:rsidR="00942564" w:rsidRPr="005E01D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lastRenderedPageBreak/>
        <w:t>4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4 (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29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09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/2019):</w:t>
      </w:r>
    </w:p>
    <w:p w:rsidR="00942564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43100" cy="1457325"/>
            <wp:effectExtent l="0" t="0" r="0" b="9525"/>
            <wp:docPr id="12" name="Рисунок 12" descr="https://gal-jobs.com.ua/wp-content/uploads/ckeditor_assets/pictures/1080/content_537-2010_12_16_144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-jobs.com.ua/wp-content/uploads/ckeditor_assets/pictures/1080/content_537-2010_12_16_1440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05000" cy="1428750"/>
            <wp:effectExtent l="0" t="0" r="0" b="0"/>
            <wp:docPr id="11" name="Рисунок 11" descr="https://gal-jobs.com.ua/wp-content/uploads/ckeditor_assets/pictures/1081/content_900_900_fix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l-jobs.com.ua/wp-content/uploads/ckeditor_assets/pictures/1081/content_900_900_fixe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85950" cy="1419225"/>
            <wp:effectExtent l="0" t="0" r="0" b="9525"/>
            <wp:docPr id="10" name="Рисунок 10" descr="https://gal-jobs.com.ua/wp-content/uploads/ckeditor_assets/pictures/1058/content_mertvoem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l-jobs.com.ua/wp-content/uploads/ckeditor_assets/pictures/1058/content_mertvoemor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6C" w:rsidRPr="005E01D2" w:rsidRDefault="00C063F7" w:rsidP="0094781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Переезд в </w:t>
      </w:r>
      <w:r w:rsidR="008C0119">
        <w:rPr>
          <w:rFonts w:ascii="Arial" w:eastAsia="Times New Roman" w:hAnsi="Arial" w:cs="Arial"/>
          <w:sz w:val="23"/>
          <w:szCs w:val="23"/>
          <w:lang w:val="ru-RU" w:eastAsia="uk-UA"/>
        </w:rPr>
        <w:t>Ие</w:t>
      </w: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рихон.</w:t>
      </w:r>
      <w:r w:rsidR="008C0119" w:rsidRPr="008C0119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Монаст</w:t>
      </w:r>
      <w:r w:rsidR="008C0119">
        <w:rPr>
          <w:rFonts w:ascii="Arial" w:eastAsia="Times New Roman" w:hAnsi="Arial" w:cs="Arial"/>
          <w:sz w:val="23"/>
          <w:szCs w:val="23"/>
          <w:lang w:val="ru-RU" w:eastAsia="uk-UA"/>
        </w:rPr>
        <w:t>ы</w:t>
      </w: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р</w:t>
      </w:r>
      <w:r w:rsidR="008C0119">
        <w:rPr>
          <w:rFonts w:ascii="Arial" w:eastAsia="Times New Roman" w:hAnsi="Arial" w:cs="Arial"/>
          <w:sz w:val="23"/>
          <w:szCs w:val="23"/>
          <w:lang w:val="ru-RU" w:eastAsia="uk-UA"/>
        </w:rPr>
        <w:t>ь</w:t>
      </w: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св. пророка Елисея - место дома евангельского мытаря </w:t>
      </w:r>
      <w:proofErr w:type="spellStart"/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Закхея</w:t>
      </w:r>
      <w:proofErr w:type="spellEnd"/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и "Дерево </w:t>
      </w:r>
      <w:proofErr w:type="spellStart"/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Закхея</w:t>
      </w:r>
      <w:proofErr w:type="spellEnd"/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>". Наскальн</w:t>
      </w:r>
      <w:r w:rsidR="008C0119">
        <w:rPr>
          <w:rFonts w:ascii="Arial" w:eastAsia="Times New Roman" w:hAnsi="Arial" w:cs="Arial"/>
          <w:sz w:val="23"/>
          <w:szCs w:val="23"/>
          <w:lang w:val="ru-RU" w:eastAsia="uk-UA"/>
        </w:rPr>
        <w:t>ый</w:t>
      </w:r>
      <w:r w:rsidRPr="00C063F7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греческий монастырь Искушения Господня (панорама). Монастырь св. Герасима Иорданского в иорданской долине. Пляжный отдых на Мертвом мори.</w:t>
      </w:r>
      <w:r w:rsidR="008C0119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Возвращение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 отель. Ужин. Ночлег</w:t>
      </w:r>
      <w:r w:rsidR="009F4F6C" w:rsidRPr="005E01D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5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A11A2E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5(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30</w:t>
      </w:r>
      <w:r w:rsidR="00A11A2E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09</w:t>
      </w:r>
      <w:r w:rsidR="00A11A2E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/2019):</w:t>
      </w:r>
    </w:p>
    <w:p w:rsidR="00942564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71700" cy="1438275"/>
            <wp:effectExtent l="0" t="0" r="0" b="9525"/>
            <wp:docPr id="9" name="Рисунок 9" descr="https://gal-jobs.com.ua/wp-content/uploads/ckeditor_assets/pictures/1073/content_p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l-jobs.com.ua/wp-content/uploads/ckeditor_assets/pictures/1073/content_p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33600" cy="1428750"/>
            <wp:effectExtent l="0" t="0" r="0" b="0"/>
            <wp:docPr id="8" name="Рисунок 8" descr="https://gal-jobs.com.ua/wp-content/uploads/ckeditor_assets/pictures/1072/content_bethleh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l-jobs.com.ua/wp-content/uploads/ckeditor_assets/pictures/1072/content_bethlehe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="00070B59" w:rsidRPr="005E01D2">
        <w:rPr>
          <w:noProof/>
          <w:lang w:val="ru-RU" w:eastAsia="ru-RU"/>
        </w:rPr>
        <w:drawing>
          <wp:inline distT="0" distB="0" distL="0" distR="0" wp14:anchorId="21F608C2" wp14:editId="76BAB1B2">
            <wp:extent cx="1714500" cy="1419225"/>
            <wp:effectExtent l="0" t="0" r="0" b="9525"/>
            <wp:docPr id="20" name="Рисунок 20" descr="https://gal-jobs.com.ua/wp-content/uploads/ckeditor_assets/pictures/1060/content_iord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-jobs.com.ua/wp-content/uploads/ckeditor_assets/pictures/1060/content_iordan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5E01D2" w:rsidRDefault="0094781F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>
        <w:rPr>
          <w:rFonts w:ascii="Arial" w:eastAsia="Times New Roman" w:hAnsi="Arial" w:cs="Arial"/>
          <w:sz w:val="23"/>
          <w:szCs w:val="23"/>
          <w:lang w:val="ru-RU" w:eastAsia="uk-UA"/>
        </w:rPr>
        <w:t>Завтрак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Трансфер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 Иерусалим,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Эйн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-Карем - источник в винограднике.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Эйн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-Карем - родина и место Рождества св. Иоанна Предтечи. Источник и монастырь Встречи - место встречи Девы Марии и Св. Елизаветы.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Трансфер 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в Вифлеем. Бейт-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Сахур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. Католическая церков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ь «Поле пастушков» Ужин, ночлег</w:t>
      </w:r>
      <w:r w:rsidR="00942564" w:rsidRPr="005E01D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942564" w:rsidRPr="005E01D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6</w:t>
      </w:r>
    </w:p>
    <w:p w:rsidR="00942564" w:rsidRPr="005E01D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5E01D2"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6(01</w:t>
      </w: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/10/2019):</w:t>
      </w:r>
    </w:p>
    <w:p w:rsidR="00942564" w:rsidRPr="005E01D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43125" cy="1428750"/>
            <wp:effectExtent l="0" t="0" r="9525" b="0"/>
            <wp:docPr id="6" name="Рисунок 6" descr="https://gal-jobs.com.ua/wp-content/uploads/ckeditor_assets/pictures/1074/content_golgo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l-jobs.com.ua/wp-content/uploads/ckeditor_assets/pictures/1074/content_golgo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38325" cy="1419225"/>
            <wp:effectExtent l="0" t="0" r="9525" b="9525"/>
            <wp:docPr id="5" name="Рисунок 5" descr="https://gal-jobs.com.ua/wp-content/uploads/ckeditor_assets/pictures/1075/content_.gi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l-jobs.com.ua/wp-content/uploads/ckeditor_assets/pictures/1075/content_.gif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1D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5E01D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14550" cy="1419225"/>
            <wp:effectExtent l="0" t="0" r="0" b="9525"/>
            <wp:docPr id="4" name="Рисунок 4" descr="https://gal-jobs.com.ua/wp-content/uploads/ckeditor_assets/pictures/1056/content_jerusalemwesternwalldome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l-jobs.com.ua/wp-content/uploads/ckeditor_assets/pictures/1056/content_jerusalemwesternwalldomesmall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BE1910" w:rsidRDefault="0094781F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Ранний завтрак. Выселение из отеля. Переезд в Галилею.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Река Й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ордан - место крещения Иисуса, восстановление обетов Крещения в реке Йордан.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Галилейское море.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Табха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- храм умножения хлебов и рыб.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Менза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Кристи - церковь Первенства Петра.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Гора Блаженств - место нагорной проповеди Иисуса Христа (вход платный). Трансфер в отель и 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поселение. Ужин, ночлег</w:t>
      </w:r>
      <w:r w:rsidR="00070B59" w:rsidRPr="005E01D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056620" w:rsidRPr="00BE1910" w:rsidRDefault="00056620" w:rsidP="0094781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5E01D2" w:rsidRPr="005E01D2" w:rsidRDefault="005E01D2" w:rsidP="005E01D2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lastRenderedPageBreak/>
        <w:t>7</w:t>
      </w:r>
    </w:p>
    <w:p w:rsidR="005E01D2" w:rsidRDefault="005E01D2" w:rsidP="00070B5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</w:pPr>
      <w:r w:rsidRPr="005E01D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7(02/10/2019):</w:t>
      </w:r>
    </w:p>
    <w:p w:rsidR="0094781F" w:rsidRPr="005E01D2" w:rsidRDefault="0094781F" w:rsidP="00070B59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Ранний завтрак. Выселение из отелю.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Трансфер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 Кану Галилейскую - место первого чуда Иисуса Христа - превращение воды в вино на свадебном пиру. Дегустация свадебного вина. Переезд в Назарет.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Храм Благовещения. Источник Девы Марии. Хайфа - святая гора Кармель.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Бахайские</w:t>
      </w:r>
      <w:proofErr w:type="spellEnd"/>
      <w:r>
        <w:rPr>
          <w:rFonts w:ascii="Arial" w:eastAsia="Times New Roman" w:hAnsi="Arial" w:cs="Arial"/>
          <w:sz w:val="23"/>
          <w:szCs w:val="23"/>
          <w:lang w:val="ru-RU" w:eastAsia="uk-UA"/>
        </w:rPr>
        <w:t>,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сады в Хайфе - вид на храм </w:t>
      </w:r>
      <w:proofErr w:type="spellStart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бахайской</w:t>
      </w:r>
      <w:proofErr w:type="spellEnd"/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веры и девятнадцать террас роскошных садов - одно из удивительных мест в Израиле. Пляжный отдых н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а Средиземном море. Переезд в аэ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ропорт.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В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ы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л</w:t>
      </w:r>
      <w:r>
        <w:rPr>
          <w:rFonts w:ascii="Arial" w:eastAsia="Times New Roman" w:hAnsi="Arial" w:cs="Arial"/>
          <w:sz w:val="23"/>
          <w:szCs w:val="23"/>
          <w:lang w:val="ru-RU" w:eastAsia="uk-UA"/>
        </w:rPr>
        <w:t>е</w:t>
      </w:r>
      <w:r w:rsidRPr="0094781F">
        <w:rPr>
          <w:rFonts w:ascii="Arial" w:eastAsia="Times New Roman" w:hAnsi="Arial" w:cs="Arial"/>
          <w:sz w:val="23"/>
          <w:szCs w:val="23"/>
          <w:lang w:val="ru-RU" w:eastAsia="uk-UA"/>
        </w:rPr>
        <w:t>т из Тель-Авива.</w:t>
      </w:r>
    </w:p>
    <w:p w:rsidR="00F44123" w:rsidRPr="005E01D2" w:rsidRDefault="00942564" w:rsidP="00C405EF">
      <w:pPr>
        <w:spacing w:after="90" w:line="317" w:lineRule="atLeast"/>
        <w:ind w:left="435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  <w:r w:rsidRPr="005E01D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F44123" w:rsidRPr="005E01D2">
        <w:rPr>
          <w:sz w:val="48"/>
          <w:szCs w:val="48"/>
          <w:lang w:val="ru-RU"/>
        </w:rPr>
        <w:t xml:space="preserve">Стоимость </w:t>
      </w:r>
      <w:r w:rsidR="00136529" w:rsidRPr="00056620">
        <w:rPr>
          <w:sz w:val="48"/>
          <w:szCs w:val="48"/>
          <w:lang w:val="ru-RU"/>
        </w:rPr>
        <w:t>665</w:t>
      </w:r>
      <w:r w:rsidR="00F44123" w:rsidRPr="005E01D2">
        <w:rPr>
          <w:sz w:val="48"/>
          <w:szCs w:val="48"/>
          <w:lang w:val="ru-RU"/>
        </w:rPr>
        <w:t xml:space="preserve"> $ при проживании в DBL</w:t>
      </w:r>
    </w:p>
    <w:p w:rsidR="00BE1910" w:rsidRPr="00BF085D" w:rsidRDefault="00BE1910" w:rsidP="00BE1910">
      <w:pPr>
        <w:pStyle w:val="ac"/>
        <w:rPr>
          <w:rFonts w:ascii="Arial" w:hAnsi="Arial" w:cs="Arial"/>
          <w:b/>
          <w:u w:val="single"/>
          <w:lang w:val="ru-RU" w:eastAsia="uk-UA"/>
        </w:rPr>
      </w:pPr>
      <w:r w:rsidRPr="00BF085D">
        <w:rPr>
          <w:rFonts w:ascii="Arial" w:hAnsi="Arial" w:cs="Arial"/>
          <w:b/>
          <w:u w:val="single"/>
          <w:lang w:val="ru-RU" w:eastAsia="uk-UA"/>
        </w:rPr>
        <w:t>Включено в стоимость:</w:t>
      </w:r>
    </w:p>
    <w:p w:rsidR="00BE1910" w:rsidRPr="00BF085D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Авиаперелет в обе стороны Киев-Тель-Авив-Киев</w:t>
      </w:r>
    </w:p>
    <w:p w:rsidR="00BE1910" w:rsidRPr="00BE1910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eastAsia="uk-UA"/>
        </w:rPr>
      </w:pPr>
      <w:r w:rsidRPr="00BE1910">
        <w:rPr>
          <w:rFonts w:ascii="Arial" w:hAnsi="Arial" w:cs="Arial"/>
          <w:lang w:eastAsia="uk-UA"/>
        </w:rPr>
        <w:t>Проживание в отелях категории 4 * (HOTEL CAESAR/HOTEL PALESTINE TOWERS)</w:t>
      </w:r>
    </w:p>
    <w:p w:rsidR="00BE1910" w:rsidRPr="00BF085D" w:rsidRDefault="00BE1910" w:rsidP="00BE1910">
      <w:pPr>
        <w:pStyle w:val="ac"/>
        <w:ind w:left="360"/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количество ночей </w:t>
      </w:r>
      <w:proofErr w:type="gramStart"/>
      <w:r w:rsidRPr="00BF085D">
        <w:rPr>
          <w:rFonts w:ascii="Arial" w:hAnsi="Arial" w:cs="Arial"/>
          <w:lang w:val="ru-RU" w:eastAsia="uk-UA"/>
        </w:rPr>
        <w:t>согласно</w:t>
      </w:r>
      <w:proofErr w:type="gramEnd"/>
      <w:r w:rsidRPr="00BF085D">
        <w:rPr>
          <w:rFonts w:ascii="Arial" w:hAnsi="Arial" w:cs="Arial"/>
          <w:lang w:val="ru-RU" w:eastAsia="uk-UA"/>
        </w:rPr>
        <w:t xml:space="preserve"> выбранной программы.</w:t>
      </w:r>
    </w:p>
    <w:p w:rsidR="00BE1910" w:rsidRPr="00BF085D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proofErr w:type="spellStart"/>
      <w:r w:rsidRPr="00BF085D">
        <w:rPr>
          <w:rFonts w:ascii="Arial" w:hAnsi="Arial" w:cs="Arial"/>
          <w:lang w:eastAsia="uk-UA"/>
        </w:rPr>
        <w:t>Трансфе</w:t>
      </w:r>
      <w:r w:rsidRPr="00BF085D">
        <w:rPr>
          <w:rFonts w:ascii="Arial" w:hAnsi="Arial" w:cs="Arial"/>
          <w:lang w:val="ru-RU" w:eastAsia="uk-UA"/>
        </w:rPr>
        <w:t>ры</w:t>
      </w:r>
      <w:proofErr w:type="spellEnd"/>
      <w:r w:rsidRPr="00BF085D">
        <w:rPr>
          <w:rFonts w:ascii="Arial" w:hAnsi="Arial" w:cs="Arial"/>
          <w:lang w:val="ru-RU" w:eastAsia="uk-UA"/>
        </w:rPr>
        <w:t xml:space="preserve"> по программе </w:t>
      </w:r>
    </w:p>
    <w:p w:rsidR="00BE1910" w:rsidRPr="00BF085D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Завтрак + ужин</w:t>
      </w:r>
    </w:p>
    <w:p w:rsidR="00BE1910" w:rsidRPr="00BF085D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Экскурсионный пакет </w:t>
      </w:r>
    </w:p>
    <w:p w:rsidR="00BE1910" w:rsidRPr="00BF085D" w:rsidRDefault="00BE1910" w:rsidP="00BE1910">
      <w:pPr>
        <w:pStyle w:val="ac"/>
        <w:numPr>
          <w:ilvl w:val="0"/>
          <w:numId w:val="4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Комиссия агентам 40$/с человека </w:t>
      </w:r>
    </w:p>
    <w:p w:rsidR="00BE1910" w:rsidRPr="00BF085D" w:rsidRDefault="00BE1910" w:rsidP="00BE1910">
      <w:pPr>
        <w:pStyle w:val="ac"/>
        <w:rPr>
          <w:rFonts w:ascii="Arial" w:hAnsi="Arial" w:cs="Arial"/>
          <w:lang w:val="ru-RU" w:eastAsia="uk-UA"/>
        </w:rPr>
      </w:pPr>
    </w:p>
    <w:p w:rsidR="00BE1910" w:rsidRPr="00BF085D" w:rsidRDefault="00BE1910" w:rsidP="00BE1910">
      <w:pPr>
        <w:pStyle w:val="ac"/>
        <w:rPr>
          <w:rFonts w:ascii="Arial" w:hAnsi="Arial" w:cs="Arial"/>
          <w:b/>
          <w:u w:val="single"/>
          <w:lang w:val="ru-RU" w:eastAsia="uk-UA"/>
        </w:rPr>
      </w:pPr>
      <w:r w:rsidRPr="00BF085D">
        <w:rPr>
          <w:rFonts w:ascii="Arial" w:hAnsi="Arial" w:cs="Arial"/>
          <w:b/>
          <w:u w:val="single"/>
          <w:lang w:val="ru-RU" w:eastAsia="uk-UA"/>
        </w:rPr>
        <w:t>Не включено в стоимость:</w:t>
      </w:r>
    </w:p>
    <w:p w:rsidR="00BE1910" w:rsidRPr="00BF085D" w:rsidRDefault="00BE1910" w:rsidP="00BE1910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 xml:space="preserve">Чаевые гиду / водителю, входные билеты - 50 </w:t>
      </w:r>
      <w:proofErr w:type="spellStart"/>
      <w:proofErr w:type="gramStart"/>
      <w:r w:rsidRPr="00BF085D"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 w:rsidRPr="00BF085D">
        <w:rPr>
          <w:rFonts w:ascii="Arial" w:hAnsi="Arial" w:cs="Arial"/>
          <w:lang w:val="ru-RU" w:eastAsia="uk-UA"/>
        </w:rPr>
        <w:t xml:space="preserve"> / чел</w:t>
      </w:r>
    </w:p>
    <w:p w:rsidR="00BE1910" w:rsidRPr="00BF085D" w:rsidRDefault="00BE1910" w:rsidP="00BE1910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страховой полис</w:t>
      </w:r>
    </w:p>
    <w:p w:rsidR="00BE1910" w:rsidRPr="00BF085D" w:rsidRDefault="00BE1910" w:rsidP="00BE1910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BF085D">
        <w:rPr>
          <w:rFonts w:ascii="Arial" w:hAnsi="Arial" w:cs="Arial"/>
          <w:lang w:val="ru-RU" w:eastAsia="uk-UA"/>
        </w:rPr>
        <w:t>Личные расходы, дополнительные экскурсии, входные билеты</w:t>
      </w:r>
    </w:p>
    <w:p w:rsidR="00BE1910" w:rsidRPr="00BF085D" w:rsidRDefault="00BE1910" w:rsidP="00BE1910">
      <w:pPr>
        <w:pStyle w:val="ac"/>
        <w:numPr>
          <w:ilvl w:val="0"/>
          <w:numId w:val="5"/>
        </w:numPr>
        <w:rPr>
          <w:rFonts w:ascii="Arial" w:hAnsi="Arial" w:cs="Arial"/>
          <w:lang w:val="ru-RU"/>
        </w:rPr>
      </w:pPr>
      <w:r w:rsidRPr="00BF085D">
        <w:rPr>
          <w:rFonts w:ascii="Arial" w:hAnsi="Arial" w:cs="Arial"/>
          <w:lang w:val="ru-RU" w:eastAsia="uk-UA"/>
        </w:rPr>
        <w:t xml:space="preserve">Доплата за проживание  в одноместном номере + 280 </w:t>
      </w:r>
      <w:proofErr w:type="spellStart"/>
      <w:proofErr w:type="gramStart"/>
      <w:r w:rsidRPr="00BF085D"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>
        <w:rPr>
          <w:rFonts w:ascii="Arial" w:hAnsi="Arial" w:cs="Arial"/>
          <w:lang w:val="ru-RU" w:eastAsia="uk-UA"/>
        </w:rPr>
        <w:t xml:space="preserve"> (нетто) </w:t>
      </w:r>
    </w:p>
    <w:p w:rsidR="00BE1910" w:rsidRPr="005E01D2" w:rsidRDefault="00BE1910" w:rsidP="00BE1910">
      <w:pPr>
        <w:pStyle w:val="ab"/>
        <w:pBdr>
          <w:top w:val="single" w:sz="6" w:space="15" w:color="DCE0E0"/>
        </w:pBdr>
        <w:shd w:val="clear" w:color="auto" w:fill="FFFFFF"/>
        <w:spacing w:after="0" w:line="240" w:lineRule="auto"/>
        <w:ind w:left="851"/>
        <w:textAlignment w:val="baseline"/>
        <w:rPr>
          <w:lang w:val="ru-RU"/>
        </w:rPr>
      </w:pPr>
    </w:p>
    <w:sectPr w:rsidR="00BE1910" w:rsidRPr="005E01D2" w:rsidSect="00DC190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6" w:right="282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B89" w:rsidRDefault="00686B89" w:rsidP="00DC1905">
      <w:pPr>
        <w:spacing w:after="0" w:line="240" w:lineRule="auto"/>
      </w:pPr>
      <w:r>
        <w:separator/>
      </w:r>
    </w:p>
  </w:endnote>
  <w:endnote w:type="continuationSeparator" w:id="0">
    <w:p w:rsidR="00686B89" w:rsidRDefault="00686B89" w:rsidP="00DC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10" w:rsidRDefault="00BE191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10" w:rsidRDefault="00BE191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10" w:rsidRDefault="00BE19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B89" w:rsidRDefault="00686B89" w:rsidP="00DC1905">
      <w:pPr>
        <w:spacing w:after="0" w:line="240" w:lineRule="auto"/>
      </w:pPr>
      <w:r>
        <w:separator/>
      </w:r>
    </w:p>
  </w:footnote>
  <w:footnote w:type="continuationSeparator" w:id="0">
    <w:p w:rsidR="00686B89" w:rsidRDefault="00686B89" w:rsidP="00DC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10" w:rsidRDefault="00BE191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DC1905" w:rsidRDefault="00DC1905" w:rsidP="00DC1905">
    <w:pPr>
      <w:pStyle w:val="a6"/>
      <w:jc w:val="center"/>
    </w:pPr>
    <w:r>
      <w:rPr>
        <w:rFonts w:ascii="Cambria" w:hAnsi="Cambria" w:cs="Cambria"/>
        <w:b/>
        <w:i/>
        <w:color w:val="7030A0"/>
        <w:sz w:val="52"/>
        <w:szCs w:val="52"/>
      </w:rPr>
      <w:t xml:space="preserve">            </w:t>
    </w:r>
  </w:p>
  <w:p w:rsidR="00DC1905" w:rsidRDefault="00DC190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C72764" w:rsidRDefault="00DC1905" w:rsidP="00C72764">
    <w:pPr>
      <w:pStyle w:val="a6"/>
      <w:tabs>
        <w:tab w:val="clear" w:pos="4819"/>
        <w:tab w:val="center" w:pos="4253"/>
      </w:tabs>
      <w:rPr>
        <w:lang w:val="ru-RU"/>
      </w:rPr>
    </w:pPr>
    <w:bookmarkStart w:id="0" w:name="_GoBack"/>
    <w:r>
      <w:rPr>
        <w:noProof/>
        <w:lang w:eastAsia="uk-UA"/>
      </w:rPr>
      <w:t xml:space="preserve">      </w:t>
    </w:r>
    <w:r w:rsidR="00C72764">
      <w:rPr>
        <w:noProof/>
        <w:lang w:eastAsia="uk-UA"/>
      </w:rPr>
      <w:t xml:space="preserve">                         </w:t>
    </w:r>
    <w:r>
      <w:rPr>
        <w:noProof/>
        <w:lang w:eastAsia="uk-UA"/>
      </w:rPr>
      <w:t xml:space="preserve"> </w:t>
    </w:r>
    <w:r w:rsidR="00077F44">
      <w:rPr>
        <w:rFonts w:ascii="Cambria" w:hAnsi="Cambria" w:cs="Cambria"/>
        <w:b/>
        <w:i/>
        <w:color w:val="7030A0"/>
        <w:sz w:val="52"/>
        <w:szCs w:val="52"/>
        <w:lang w:val="ru-RU"/>
      </w:rPr>
      <w:t>Необычный Израиль</w: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4BDD"/>
    <w:multiLevelType w:val="multilevel"/>
    <w:tmpl w:val="370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E566F"/>
    <w:multiLevelType w:val="hybridMultilevel"/>
    <w:tmpl w:val="3982A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9552E"/>
    <w:multiLevelType w:val="hybridMultilevel"/>
    <w:tmpl w:val="2CF8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A462F"/>
    <w:multiLevelType w:val="hybridMultilevel"/>
    <w:tmpl w:val="88326BE2"/>
    <w:lvl w:ilvl="0" w:tplc="8244CF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496A2D"/>
    <w:multiLevelType w:val="hybridMultilevel"/>
    <w:tmpl w:val="D688BDF8"/>
    <w:lvl w:ilvl="0" w:tplc="8244C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564"/>
    <w:rsid w:val="00013CFE"/>
    <w:rsid w:val="00056620"/>
    <w:rsid w:val="00070B59"/>
    <w:rsid w:val="00077F44"/>
    <w:rsid w:val="000C186D"/>
    <w:rsid w:val="000D430E"/>
    <w:rsid w:val="00136529"/>
    <w:rsid w:val="00347322"/>
    <w:rsid w:val="00577B55"/>
    <w:rsid w:val="005E01D2"/>
    <w:rsid w:val="00663DD6"/>
    <w:rsid w:val="00686B89"/>
    <w:rsid w:val="006B4F53"/>
    <w:rsid w:val="006C4155"/>
    <w:rsid w:val="006F6619"/>
    <w:rsid w:val="007A37F7"/>
    <w:rsid w:val="008C0119"/>
    <w:rsid w:val="00942564"/>
    <w:rsid w:val="0094781F"/>
    <w:rsid w:val="009B49BA"/>
    <w:rsid w:val="009F4F6C"/>
    <w:rsid w:val="00A11A2E"/>
    <w:rsid w:val="00BB34D5"/>
    <w:rsid w:val="00BE1910"/>
    <w:rsid w:val="00C063F7"/>
    <w:rsid w:val="00C405EF"/>
    <w:rsid w:val="00C72764"/>
    <w:rsid w:val="00D902E8"/>
    <w:rsid w:val="00D95FE8"/>
    <w:rsid w:val="00DC1905"/>
    <w:rsid w:val="00F44123"/>
    <w:rsid w:val="00FC15F8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BE19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BE19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360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8898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287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329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431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1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95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6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181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334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8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header" Target="header3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3E08D-7B75-4785-B0E1-B4F568BB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Sales3</cp:lastModifiedBy>
  <cp:revision>2</cp:revision>
  <cp:lastPrinted>2019-08-19T09:26:00Z</cp:lastPrinted>
  <dcterms:created xsi:type="dcterms:W3CDTF">2019-09-06T14:04:00Z</dcterms:created>
  <dcterms:modified xsi:type="dcterms:W3CDTF">2019-09-06T14:04:00Z</dcterms:modified>
</cp:coreProperties>
</file>