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D" w:rsidRPr="006B232D" w:rsidRDefault="006B232D" w:rsidP="006B23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Япония для всех!</w:t>
      </w:r>
    </w:p>
    <w:p w:rsidR="006B232D" w:rsidRPr="006B232D" w:rsidRDefault="006B232D" w:rsidP="006B2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ТОКИО – ОДАЙБА - КАМАКУРА - ФУДЗИЯМА </w:t>
      </w:r>
    </w:p>
    <w:p w:rsidR="00306B2A" w:rsidRPr="00306B2A" w:rsidRDefault="006B232D" w:rsidP="00306B2A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6B232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7 дней / 6 ночей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Гостиница 3***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(Возможно размещение в отелях 4****)</w:t>
      </w:r>
      <w:r w:rsidRPr="006B23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МИНИ-ГРУППА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*** *** *** *** *** *** *** 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ГАДАНИЕ В СИНТОИСТСКОМ ХРАМЕ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УДИВИТЕЛЬНЫЙ СИНТОИСТСКИЙ "ДЕНЕЖНЫЙ" ИСТОЧНИК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ПОСЕЩЕНИЕ ТЕРМАЛЬНОГО ИСТОЧНИКА «ОНСЭН»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АНСАМБЛЬ САМУРАЙСКИХ ДОМОВ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СКАЗОЧНЫЕ ВИДЫ НА ФУДЗИ</w:t>
      </w:r>
      <w:r w:rsidRPr="006B23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*** *** *** *** *** *** *** 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ДАТЫ ТУРОВ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(день прилета в Токио - день отлета из Токио) </w:t>
      </w:r>
      <w:r w:rsidRPr="006B2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</w:r>
      <w:r w:rsidRPr="006B232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02</w:t>
      </w:r>
      <w:r w:rsidRPr="006B232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</w:t>
      </w:r>
      <w:r w:rsidRPr="006B2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7 - 13 марта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11 - 17 апреля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2 - 8 мая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9 - 15 мая</w:t>
      </w:r>
      <w:r w:rsidRPr="006B23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18 - 24 мая</w:t>
      </w:r>
      <w:proofErr w:type="gramEnd"/>
    </w:p>
    <w:p w:rsidR="006B232D" w:rsidRPr="006B232D" w:rsidRDefault="00306B2A" w:rsidP="00306B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2A">
        <w:rPr>
          <w:rFonts w:ascii="Arial" w:hAnsi="Arial" w:cs="Arial"/>
          <w:b/>
          <w:color w:val="000000"/>
          <w:sz w:val="20"/>
          <w:szCs w:val="20"/>
        </w:rPr>
        <w:t>8 - 14 июня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22 - 28 июня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29 июня - 5 июля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13 - 19 июля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22 - 28 августа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7 - 13 сентября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26 сентября - 2 октября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10 - 16 октября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22 - 28 ноября</w:t>
      </w:r>
      <w:r w:rsidRPr="00306B2A">
        <w:rPr>
          <w:rFonts w:ascii="Arial" w:hAnsi="Arial" w:cs="Arial"/>
          <w:b/>
          <w:color w:val="000000"/>
          <w:sz w:val="20"/>
          <w:szCs w:val="20"/>
        </w:rPr>
        <w:br/>
        <w:t>19 - 25 декабря</w:t>
      </w:r>
      <w:r w:rsidR="006B232D" w:rsidRPr="00306B2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6B232D" w:rsidRPr="006B232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ВСЕ ЗАЕЗДЫ – ГАРАНТИРОВАННЫЕ</w:t>
      </w:r>
      <w:r w:rsidR="006B232D" w:rsidRPr="006B232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</w:r>
      <w:r w:rsidR="006B232D"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 чел, количество мест ограничено)</w:t>
      </w:r>
    </w:p>
    <w:p w:rsidR="006B232D" w:rsidRPr="008C071E" w:rsidRDefault="006B232D" w:rsidP="006B2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Цена тура на 1 чел</w:t>
      </w:r>
      <w:proofErr w:type="gram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 размещении в двухместном номере с завтраком - 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USD 1,9</w:t>
      </w:r>
      <w:r w:rsidR="008C071E" w:rsidRPr="00306B2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5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0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B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Доплата за </w:t>
      </w:r>
      <w:proofErr w:type="spellStart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сингл</w:t>
      </w:r>
      <w:proofErr w:type="spellEnd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USD 220 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306B2A" w:rsidRDefault="006B232D" w:rsidP="00306B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цену включено: экскурсии и трансферы с русским гидом,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транспортное обслуживание, входные билеты,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проживание в гостиницах и питание по программе.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международного</w:t>
      </w:r>
      <w:proofErr w:type="gramEnd"/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авиаперелета,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все, что не указано в программе.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Цена в долларах может корректироваться 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 сильном изменении курса иены к доллару. </w:t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Пойми жизнь</w:t>
      </w:r>
      <w:proofErr w:type="gramStart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В</w:t>
      </w:r>
      <w:proofErr w:type="gramEnd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идя как камень 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Размывается дождем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 xml:space="preserve">Не цепляйся за иллюзию 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Что ничего не изменяется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 xml:space="preserve">Император Японии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Мэйдзи</w:t>
      </w:r>
      <w:proofErr w:type="spellEnd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Муцухито</w:t>
      </w:r>
      <w:proofErr w:type="spellEnd"/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  <w:r w:rsidRPr="006B23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</w:t>
      </w:r>
    </w:p>
    <w:p w:rsidR="006B232D" w:rsidRPr="00306B2A" w:rsidRDefault="006B232D" w:rsidP="00306B2A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Прилет в Токио в а/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Токио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 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Футуристический искусственный остров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Мост радуги.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 Статуя Свободы,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на глаз жизнь в 22 веке.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4419"/>
      </w:tblGrid>
      <w:tr w:rsidR="006B232D" w:rsidRPr="006B232D" w:rsidTr="006B2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88F4F" wp14:editId="2B5E8126">
                  <wp:extent cx="2280285" cy="1710055"/>
                  <wp:effectExtent l="0" t="0" r="5715" b="4445"/>
                  <wp:docPr id="2" name="Рисунок 2" descr="http://www.japan4all.ru/shared/images/clients/2013/Chirko_Oedo_24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pan4all.ru/shared/images/clients/2013/Chirko_Oedo_24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комплекса </w:t>
            </w:r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Легенды об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Эдо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термальными источниками ОНСЭН.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комплексе воссоздан квартал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назывался до середины 19 века Токио.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Служащие одеты в старинные одежды,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посетители одеваются в легкие летние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кимоно –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юката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232D" w:rsidRPr="006B232D" w:rsidRDefault="006B232D" w:rsidP="00306B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 выбрать из нескольких вариантов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смотровой площадки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и вершина священной горы Фудзияма. Небоскреб в форме кокона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м, ставший в 2008 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Эмпорис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Скайскрэйпер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дзингу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Узнать и даже исправить свою судьбу можно с помощью таинственного синтоистского гадания в храме.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Кэндзо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Тангэ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олипийцев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молодежной моды и культуры – квартал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районе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Омотэсандо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один из лучших в Токио магазинов сувенирных товаров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Oriental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Bazaar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широким выбором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Омотесандо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архитектурным музеем под открытым небом, поскольку здесь представлена широкая палитра творений наиболее выдающихся архитекторов мира.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 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Императорского дворца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растут более 2000 японских сосен Мацу, считающихся в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Японии символом долголетия. Арочный каменный Двойной мост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такое название благодаря своему пейзажному отражению в чистых водах дворцового канала.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западной части территории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квартал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06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день.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экскурсия в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Никко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Никко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место, которое, как говорит его название, источает солнечное сияние. 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пересечем красный мост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раньше могли ходить только посланцы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увидим Зал трех Будд храма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Риннодзи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бронзовый столп мира, в который замуровано 1.000 буддийских сутр. Высаженная в 17 веке аллея криптомерий приведет к гранитным воротам Тории при входе в храмовый комплекс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- и первое в Японии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антисейсмичное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сооружение, построенное в 17 веке, и Священная конюшня с известным всему миру барельефом трех мудрых обезьян, позы которых говорят: «не вижу зла, не слышу зла, не говорю зла». Мы посетим также удивительный храм поющего дракона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Хондзидо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приведут нас к бронзовой пагоде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покоится прах великого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предварительное бронирование, дополнительная плата.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Эксурсия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подножию священной вершины 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Фудзияма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пути к национальной святыне Японии мы увидим чайные плантации, цитрусовые рощицы и рисовые поля, крестьянские домики с черепичными крышами, великол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епные горные пейзажи и ущелья.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3553"/>
      </w:tblGrid>
      <w:tr w:rsidR="006B232D" w:rsidRPr="006B232D" w:rsidTr="006B2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32D" w:rsidRPr="006B232D" w:rsidRDefault="006B232D" w:rsidP="00306B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9132D9" wp14:editId="0F58A539">
                  <wp:extent cx="2493645" cy="2576830"/>
                  <wp:effectExtent l="0" t="0" r="1905" b="0"/>
                  <wp:docPr id="3" name="Рисунок 3" descr="http://www.japan4all.ru/shared/images/clients/2010%20-%202012/momiji_2012_kasa_girls_262x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apan4all.ru/shared/images/clients/2010%20-%202012/momiji_2012_kasa_girls_262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5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vAlign w:val="center"/>
            <w:hideMark/>
          </w:tcPr>
          <w:p w:rsidR="006B232D" w:rsidRPr="006B232D" w:rsidRDefault="006B232D" w:rsidP="00306B2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посетим </w:t>
            </w:r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ансамбль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традиционных старинных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самурайских </w:t>
            </w:r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домов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 подножия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Фудзи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можно переодеться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одежды гейши или самурая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(переодевание проводится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несколько раз в день,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дополнительная плата) и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запечатлеться на фоне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священной вершины.</w:t>
            </w:r>
          </w:p>
        </w:tc>
      </w:tr>
    </w:tbl>
    <w:p w:rsidR="00306B2A" w:rsidRDefault="006B232D" w:rsidP="00306B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познакомимся с бытом, традициями и ремеслами средневековой Японии. Желающие могут также отведать блюда местной старинной кухни.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Ледово-лавовая 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Фудзиямой и сказочные виды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Восемь родников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местечке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домами в старинном стиле. По поверью, в прудах на источниках обитают великие драконы, и японцы приезжают сюда, чтобы очиститься священной водой.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232D" w:rsidRPr="006B232D" w:rsidRDefault="006B232D" w:rsidP="00306B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город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Камакура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древнюю столицу Японии, город множества храмов и модных курортов на побережье Тихого океана.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Буддийский храм Богини Милосердия -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- шутка буддийского монаха. 1421 изображения божества благополучия и счастья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Богиня любви и божество красоты в пещере буддийских монахов, куда и сейчас стремятся попасть японские девушки из всех уголков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чтобы быть красивыми.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290"/>
      </w:tblGrid>
      <w:tr w:rsidR="006B232D" w:rsidRPr="006B232D" w:rsidTr="006B2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47039" wp14:editId="604231FE">
                  <wp:extent cx="2339340" cy="1614805"/>
                  <wp:effectExtent l="0" t="0" r="3810" b="4445"/>
                  <wp:docPr id="4" name="Рисунок 4" descr="http://www.japan4all.ru/shared/images/clients/2010%20-%202012/Miftakh_Oct12_Daibu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apan4all.ru/shared/images/clients/2010%20-%202012/Miftakh_Oct12_Daibu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32D" w:rsidRPr="006B232D" w:rsidRDefault="006B232D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Будда (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Дайбуцу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бронзовая статуя Будды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высотой в 13,5 м и весом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около 94 тонн. Созданная в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1252 году статуя пережила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мощные цунами и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разрушительные </w:t>
            </w:r>
            <w:r w:rsidRPr="006B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землетрясения. </w:t>
            </w:r>
          </w:p>
        </w:tc>
      </w:tr>
    </w:tbl>
    <w:p w:rsidR="006B232D" w:rsidRPr="006B232D" w:rsidRDefault="006B232D" w:rsidP="006B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Статуя – полая внутри, и желающие могут войти внутрь и подняться по винтовой лестнице к голове статуи.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синтоистский храм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самое дорогое место для свадебных церемоний, записываться на которые необходимо почти за год.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дорога, ведущая от морского берега вве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к хр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аму, была сооружена по приказу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узнал, что его жена ждет ребенка. И сегодня эта улица сохраняет название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Вакамия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улица Молодого Принца. На этой аллее сооружено трое огромных ворот тории, и вдоль неё высажены деревья сакуры, образуя великолепную аллею.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Интересное поверье влечет многих в синтоистское святилище </w:t>
      </w:r>
      <w:proofErr w:type="spellStart"/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Дзэниараи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Бэндзайтэн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если омыть наличные деньги в воде местного источника, то боги будут следить за тем, чтобы содержимое кошелька всегда </w:t>
      </w:r>
      <w:proofErr w:type="gram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во-время</w:t>
      </w:r>
      <w:proofErr w:type="gram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пополнялось. Говорят, даже тем, кто не на лучшем счету у синтоистских богов, гарантировано, что их кошелек не будет пустым.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Комати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многочисленными магазинами ремесленных и сувенирных товаров.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день</w:t>
      </w:r>
      <w:r w:rsidRPr="006B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с РГ на станцию. Посадка на скоростной поезд (билеты включены), самостоятельный переезд в аэропорт </w:t>
      </w:r>
      <w:proofErr w:type="spellStart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6B23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161B4" w:rsidRDefault="006B232D" w:rsidP="00306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6B23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 ЭКСКУРСИИ С РУССКИМ ГИДОМ</w:t>
      </w:r>
    </w:p>
    <w:p w:rsidR="00306B2A" w:rsidRPr="007A4D9E" w:rsidRDefault="00306B2A" w:rsidP="00306B2A">
      <w:pPr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>По вопросам</w:t>
      </w:r>
      <w:r w:rsidRPr="007A4D9E">
        <w:rPr>
          <w:rFonts w:ascii="Times New Roman" w:hAnsi="Times New Roman" w:cs="Times New Roman"/>
          <w:sz w:val="24"/>
          <w:szCs w:val="24"/>
        </w:rPr>
        <w:t xml:space="preserve"> 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>бронирования</w:t>
      </w:r>
      <w:r w:rsidRPr="007A4D9E">
        <w:rPr>
          <w:rFonts w:ascii="Times New Roman" w:hAnsi="Times New Roman" w:cs="Times New Roman"/>
          <w:sz w:val="24"/>
          <w:szCs w:val="24"/>
        </w:rPr>
        <w:t xml:space="preserve"> 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306B2A" w:rsidRPr="007A4D9E" w:rsidRDefault="00306B2A" w:rsidP="00306B2A">
      <w:pPr>
        <w:spacing w:after="0" w:line="240" w:lineRule="atLeast"/>
        <w:ind w:left="-1134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по </w:t>
      </w:r>
      <w:r w:rsidRPr="007A4D9E">
        <w:rPr>
          <w:rFonts w:ascii="Times New Roman" w:hAnsi="Times New Roman" w:cs="Times New Roman"/>
          <w:color w:val="000080"/>
          <w:sz w:val="24"/>
          <w:szCs w:val="24"/>
        </w:rPr>
        <w:t>тел./факс: +38 (044) 238 08 48</w:t>
      </w:r>
    </w:p>
    <w:p w:rsidR="00306B2A" w:rsidRPr="007A4D9E" w:rsidRDefault="00306B2A" w:rsidP="00306B2A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e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>-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 xml:space="preserve">: </w:t>
      </w:r>
      <w:r w:rsidRPr="007A4D9E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7A4D9E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4</w:t>
      </w:r>
      <w:hyperlink r:id="rId8" w:history="1"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306B2A" w:rsidRPr="00306B2A" w:rsidRDefault="00306B2A" w:rsidP="00306B2A">
      <w:pPr>
        <w:spacing w:after="0" w:line="240" w:lineRule="atLeast"/>
        <w:ind w:left="-1134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  <w:r w:rsidRPr="007A4D9E">
        <w:rPr>
          <w:rFonts w:ascii="Times New Roman" w:hAnsi="Times New Roman" w:cs="Times New Roman"/>
          <w:color w:val="000080"/>
          <w:sz w:val="24"/>
          <w:szCs w:val="24"/>
        </w:rPr>
        <w:t>Вишнякова</w:t>
      </w:r>
      <w:r w:rsidRPr="007A4D9E">
        <w:rPr>
          <w:rFonts w:ascii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 w:rsidRPr="007A4D9E">
        <w:rPr>
          <w:rFonts w:ascii="Times New Roman" w:hAnsi="Times New Roman" w:cs="Times New Roman"/>
          <w:color w:val="000080"/>
          <w:sz w:val="24"/>
          <w:szCs w:val="24"/>
        </w:rPr>
        <w:t>Яна</w:t>
      </w:r>
      <w:bookmarkStart w:id="0" w:name="_GoBack"/>
      <w:bookmarkEnd w:id="0"/>
    </w:p>
    <w:sectPr w:rsidR="00306B2A" w:rsidRPr="00306B2A" w:rsidSect="00306B2A">
      <w:pgSz w:w="11906" w:h="16838"/>
      <w:pgMar w:top="397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D"/>
    <w:rsid w:val="00306B2A"/>
    <w:rsid w:val="006B232D"/>
    <w:rsid w:val="008C071E"/>
    <w:rsid w:val="009161B4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2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4</cp:revision>
  <dcterms:created xsi:type="dcterms:W3CDTF">2019-11-20T10:37:00Z</dcterms:created>
  <dcterms:modified xsi:type="dcterms:W3CDTF">2020-03-02T11:39:00Z</dcterms:modified>
</cp:coreProperties>
</file>