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E8" w:rsidRDefault="005979E8" w:rsidP="00242C5E">
      <w:pPr>
        <w:jc w:val="right"/>
      </w:pPr>
    </w:p>
    <w:p w:rsidR="00242C5E" w:rsidRDefault="00242C5E" w:rsidP="00242C5E">
      <w:pPr>
        <w:jc w:val="right"/>
      </w:pPr>
      <w:r>
        <w:rPr>
          <w:noProof/>
          <w:lang w:eastAsia="ru-RU"/>
        </w:rPr>
        <w:drawing>
          <wp:inline distT="0" distB="0" distL="0" distR="0" wp14:anchorId="2AD9E8CA">
            <wp:extent cx="2456815" cy="3168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C5E" w:rsidRDefault="00242C5E" w:rsidP="00242C5E">
      <w:pPr>
        <w:pStyle w:val="1"/>
        <w:ind w:left="-567"/>
        <w:jc w:val="center"/>
      </w:pPr>
      <w:r>
        <w:t xml:space="preserve">Тур Гурме Кампания </w:t>
      </w:r>
      <w:r w:rsidRPr="00242C5E">
        <w:t>&amp;</w:t>
      </w:r>
      <w:r>
        <w:t xml:space="preserve"> </w:t>
      </w:r>
      <w:proofErr w:type="spellStart"/>
      <w:r>
        <w:t>Искья</w:t>
      </w:r>
      <w:proofErr w:type="spellEnd"/>
      <w:r>
        <w:t xml:space="preserve"> - </w:t>
      </w:r>
      <w:r w:rsidRPr="00242C5E">
        <w:t>ВОСКРЕСЕНЬЕ 8 ДНЕЙ/7 НОЧЕЙ</w:t>
      </w:r>
    </w:p>
    <w:p w:rsidR="00242C5E" w:rsidRPr="00242C5E" w:rsidRDefault="00242C5E" w:rsidP="00242C5E">
      <w:pPr>
        <w:ind w:left="-709"/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711"/>
        <w:gridCol w:w="9214"/>
      </w:tblGrid>
      <w:tr w:rsidR="00242C5E" w:rsidTr="00170648">
        <w:tc>
          <w:tcPr>
            <w:tcW w:w="675" w:type="dxa"/>
          </w:tcPr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>День</w:t>
            </w:r>
          </w:p>
        </w:tc>
        <w:tc>
          <w:tcPr>
            <w:tcW w:w="9214" w:type="dxa"/>
          </w:tcPr>
          <w:p w:rsidR="00242C5E" w:rsidRPr="00242C5E" w:rsidRDefault="00242C5E" w:rsidP="00170648">
            <w:pPr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>Программа</w:t>
            </w:r>
          </w:p>
        </w:tc>
      </w:tr>
      <w:tr w:rsidR="00242C5E" w:rsidTr="00170648">
        <w:tc>
          <w:tcPr>
            <w:tcW w:w="675" w:type="dxa"/>
          </w:tcPr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</w:p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</w:p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>1</w:t>
            </w:r>
          </w:p>
        </w:tc>
        <w:tc>
          <w:tcPr>
            <w:tcW w:w="9214" w:type="dxa"/>
          </w:tcPr>
          <w:p w:rsidR="00242C5E" w:rsidRPr="00242C5E" w:rsidRDefault="00242C5E" w:rsidP="00242C5E">
            <w:pPr>
              <w:rPr>
                <w:rFonts w:asciiTheme="majorHAnsi" w:hAnsiTheme="majorHAnsi"/>
                <w:b/>
              </w:rPr>
            </w:pPr>
            <w:r w:rsidRPr="00242C5E">
              <w:rPr>
                <w:rFonts w:asciiTheme="majorHAnsi" w:hAnsiTheme="majorHAnsi"/>
                <w:b/>
              </w:rPr>
              <w:t>НЕАПОЛЬ</w:t>
            </w:r>
          </w:p>
          <w:p w:rsidR="00242C5E" w:rsidRPr="00242C5E" w:rsidRDefault="00242C5E" w:rsidP="00242C5E">
            <w:pPr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>Прибытие в аэропорт Неаполя и групповой трансфер в отель. Свободное время для первого ознакомления с городом. Вечером встреча с сопровождающим. Свободный ужин или за дополнительную плату в местном ресторане и ночь в отеле.</w:t>
            </w:r>
          </w:p>
        </w:tc>
      </w:tr>
      <w:tr w:rsidR="00242C5E" w:rsidTr="00170648">
        <w:tc>
          <w:tcPr>
            <w:tcW w:w="675" w:type="dxa"/>
          </w:tcPr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</w:p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</w:p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</w:p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>2</w:t>
            </w:r>
          </w:p>
        </w:tc>
        <w:tc>
          <w:tcPr>
            <w:tcW w:w="9214" w:type="dxa"/>
          </w:tcPr>
          <w:p w:rsidR="00242C5E" w:rsidRPr="00242C5E" w:rsidRDefault="00242C5E" w:rsidP="00242C5E">
            <w:pPr>
              <w:rPr>
                <w:rFonts w:asciiTheme="majorHAnsi" w:hAnsiTheme="majorHAnsi"/>
                <w:b/>
              </w:rPr>
            </w:pPr>
            <w:r w:rsidRPr="00242C5E">
              <w:rPr>
                <w:rFonts w:asciiTheme="majorHAnsi" w:hAnsiTheme="majorHAnsi"/>
                <w:b/>
              </w:rPr>
              <w:t>НЕАПОЛЬ - СОРРЕНТО - НЕАПОЛЬ</w:t>
            </w:r>
          </w:p>
          <w:p w:rsidR="00242C5E" w:rsidRPr="00242C5E" w:rsidRDefault="00242C5E" w:rsidP="00242C5E">
            <w:pPr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 xml:space="preserve">Завтрак в отеле и отправление в Сорренто. Прогулка по центру города – площади Тассо и по проспекту </w:t>
            </w:r>
            <w:proofErr w:type="spellStart"/>
            <w:r w:rsidRPr="00242C5E">
              <w:rPr>
                <w:rFonts w:asciiTheme="majorHAnsi" w:hAnsiTheme="majorHAnsi"/>
              </w:rPr>
              <w:t>Корсо</w:t>
            </w:r>
            <w:proofErr w:type="spellEnd"/>
            <w:r w:rsidRPr="00242C5E">
              <w:rPr>
                <w:rFonts w:asciiTheme="majorHAnsi" w:hAnsiTheme="majorHAnsi"/>
              </w:rPr>
              <w:t xml:space="preserve"> Италия. Обед с дегустацией типичной неаполитанской пиццы и </w:t>
            </w:r>
            <w:proofErr w:type="spellStart"/>
            <w:r w:rsidRPr="00242C5E">
              <w:rPr>
                <w:rFonts w:asciiTheme="majorHAnsi" w:hAnsiTheme="majorHAnsi"/>
              </w:rPr>
              <w:t>лимончелло</w:t>
            </w:r>
            <w:proofErr w:type="spellEnd"/>
            <w:r w:rsidRPr="00242C5E">
              <w:rPr>
                <w:rFonts w:asciiTheme="majorHAnsi" w:hAnsiTheme="majorHAnsi"/>
              </w:rPr>
              <w:t xml:space="preserve"> - традиционного, для области </w:t>
            </w:r>
            <w:proofErr w:type="spellStart"/>
            <w:r w:rsidRPr="00242C5E">
              <w:rPr>
                <w:rFonts w:asciiTheme="majorHAnsi" w:hAnsiTheme="majorHAnsi"/>
              </w:rPr>
              <w:t>Кампанья</w:t>
            </w:r>
            <w:proofErr w:type="spellEnd"/>
            <w:r w:rsidRPr="00242C5E">
              <w:rPr>
                <w:rFonts w:asciiTheme="majorHAnsi" w:hAnsiTheme="majorHAnsi"/>
              </w:rPr>
              <w:t>, ликера. Свободное время для шопинга и возвращение в Неаполь. Свободный ужин и ночь в отеле.</w:t>
            </w:r>
          </w:p>
        </w:tc>
      </w:tr>
      <w:tr w:rsidR="00242C5E" w:rsidTr="00170648">
        <w:tc>
          <w:tcPr>
            <w:tcW w:w="675" w:type="dxa"/>
          </w:tcPr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</w:p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</w:p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>3</w:t>
            </w:r>
          </w:p>
        </w:tc>
        <w:tc>
          <w:tcPr>
            <w:tcW w:w="9214" w:type="dxa"/>
          </w:tcPr>
          <w:p w:rsidR="00242C5E" w:rsidRPr="00242C5E" w:rsidRDefault="00242C5E" w:rsidP="00242C5E">
            <w:pPr>
              <w:rPr>
                <w:rFonts w:asciiTheme="majorHAnsi" w:hAnsiTheme="majorHAnsi"/>
                <w:b/>
              </w:rPr>
            </w:pPr>
            <w:r w:rsidRPr="00242C5E">
              <w:rPr>
                <w:rFonts w:asciiTheme="majorHAnsi" w:hAnsiTheme="majorHAnsi"/>
                <w:b/>
              </w:rPr>
              <w:t>НЕАПОЛЬ - ПОМПЕИ - ВЕЗУВИЙ - НЕАПОЛЬ</w:t>
            </w:r>
          </w:p>
          <w:p w:rsidR="00242C5E" w:rsidRPr="00242C5E" w:rsidRDefault="00242C5E" w:rsidP="00242C5E">
            <w:pPr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 xml:space="preserve">Завтрак в отеле и короткая экскурсия по Неаполю с осмотром основных достопримечательностей центра города. Продолжение пути в Помпеи для осмотра с гидом археологических раскопок, свидетельствующих об этом древнеримском городе, разрушенном извержением Везувия в 79 </w:t>
            </w:r>
            <w:proofErr w:type="spellStart"/>
            <w:r w:rsidRPr="00242C5E">
              <w:rPr>
                <w:rFonts w:asciiTheme="majorHAnsi" w:hAnsiTheme="majorHAnsi"/>
              </w:rPr>
              <w:t>г.н.э</w:t>
            </w:r>
            <w:proofErr w:type="spellEnd"/>
            <w:r w:rsidRPr="00242C5E">
              <w:rPr>
                <w:rFonts w:asciiTheme="majorHAnsi" w:hAnsiTheme="majorHAnsi"/>
              </w:rPr>
              <w:t>. Свободное время и за дополнительную плату возможность пообедать в местном ресторане. Во второй половине дня посещение винодельни, для дегустации местных вин. Возвращение в отель в Неаполе. Свободный ужин и ночь в отеле.</w:t>
            </w:r>
          </w:p>
        </w:tc>
      </w:tr>
      <w:tr w:rsidR="00242C5E" w:rsidTr="00170648">
        <w:tc>
          <w:tcPr>
            <w:tcW w:w="675" w:type="dxa"/>
          </w:tcPr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>4</w:t>
            </w:r>
          </w:p>
        </w:tc>
        <w:tc>
          <w:tcPr>
            <w:tcW w:w="9214" w:type="dxa"/>
          </w:tcPr>
          <w:p w:rsidR="00242C5E" w:rsidRPr="00242C5E" w:rsidRDefault="00242C5E" w:rsidP="00242C5E">
            <w:pPr>
              <w:rPr>
                <w:rFonts w:asciiTheme="majorHAnsi" w:hAnsiTheme="majorHAnsi"/>
                <w:b/>
              </w:rPr>
            </w:pPr>
            <w:r w:rsidRPr="00242C5E">
              <w:rPr>
                <w:rFonts w:asciiTheme="majorHAnsi" w:hAnsiTheme="majorHAnsi"/>
                <w:b/>
              </w:rPr>
              <w:t>НЕАПОЛЬ</w:t>
            </w:r>
          </w:p>
          <w:p w:rsidR="00242C5E" w:rsidRPr="00242C5E" w:rsidRDefault="00242C5E" w:rsidP="00242C5E">
            <w:pPr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 xml:space="preserve">Завтрак в отеле. Свободный день для индивидуальной деятельности и возможность принять участие в туре для знакомства с гастрономическими изысками этой области, такими как кофе, </w:t>
            </w:r>
            <w:proofErr w:type="spellStart"/>
            <w:r w:rsidRPr="00242C5E">
              <w:rPr>
                <w:rFonts w:asciiTheme="majorHAnsi" w:hAnsiTheme="majorHAnsi"/>
              </w:rPr>
              <w:t>сфольятелла</w:t>
            </w:r>
            <w:proofErr w:type="spellEnd"/>
            <w:r w:rsidRPr="00242C5E">
              <w:rPr>
                <w:rFonts w:asciiTheme="majorHAnsi" w:hAnsiTheme="majorHAnsi"/>
              </w:rPr>
              <w:t xml:space="preserve">, ром-баба, и "ее величество" пицца. </w:t>
            </w:r>
            <w:r w:rsidRPr="00242C5E">
              <w:rPr>
                <w:rFonts w:asciiTheme="majorHAnsi" w:hAnsiTheme="majorHAnsi"/>
              </w:rPr>
              <w:t xml:space="preserve">Свободный ужин и ночь в отеле. </w:t>
            </w:r>
          </w:p>
          <w:p w:rsidR="00242C5E" w:rsidRPr="00242C5E" w:rsidRDefault="00242C5E" w:rsidP="00242C5E">
            <w:pPr>
              <w:rPr>
                <w:rFonts w:asciiTheme="majorHAnsi" w:hAnsiTheme="majorHAnsi"/>
              </w:rPr>
            </w:pPr>
            <w:r w:rsidRPr="00242C5E">
              <w:t xml:space="preserve"> </w:t>
            </w:r>
            <w:r w:rsidRPr="00242C5E">
              <w:rPr>
                <w:rFonts w:asciiTheme="majorHAnsi" w:hAnsiTheme="majorHAnsi"/>
              </w:rPr>
              <w:t>Питание</w:t>
            </w:r>
            <w:proofErr w:type="gramStart"/>
            <w:r w:rsidRPr="00242C5E">
              <w:rPr>
                <w:rFonts w:asciiTheme="majorHAnsi" w:hAnsiTheme="majorHAnsi"/>
              </w:rPr>
              <w:t xml:space="preserve"> :</w:t>
            </w:r>
            <w:proofErr w:type="gramEnd"/>
            <w:r w:rsidRPr="00242C5E">
              <w:rPr>
                <w:rFonts w:asciiTheme="majorHAnsi" w:hAnsiTheme="majorHAnsi"/>
              </w:rPr>
              <w:t xml:space="preserve"> завтрак</w:t>
            </w:r>
          </w:p>
        </w:tc>
      </w:tr>
      <w:tr w:rsidR="00242C5E" w:rsidTr="00170648">
        <w:tc>
          <w:tcPr>
            <w:tcW w:w="675" w:type="dxa"/>
          </w:tcPr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</w:p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</w:p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>5</w:t>
            </w:r>
          </w:p>
        </w:tc>
        <w:tc>
          <w:tcPr>
            <w:tcW w:w="9214" w:type="dxa"/>
          </w:tcPr>
          <w:p w:rsidR="00242C5E" w:rsidRPr="00242C5E" w:rsidRDefault="00242C5E" w:rsidP="00242C5E">
            <w:pPr>
              <w:rPr>
                <w:rFonts w:asciiTheme="majorHAnsi" w:hAnsiTheme="majorHAnsi"/>
                <w:b/>
              </w:rPr>
            </w:pPr>
            <w:r w:rsidRPr="00242C5E">
              <w:rPr>
                <w:rFonts w:asciiTheme="majorHAnsi" w:hAnsiTheme="majorHAnsi"/>
                <w:b/>
              </w:rPr>
              <w:t>НЕАПОЛЬ - БАРИ - ИСКЬЯ</w:t>
            </w:r>
          </w:p>
          <w:p w:rsidR="00242C5E" w:rsidRPr="00242C5E" w:rsidRDefault="00242C5E" w:rsidP="00242C5E">
            <w:pPr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 xml:space="preserve">Завтрак в отеле. Переезд из Неаполя на экскурсию в Бари - великолепный город в административной области </w:t>
            </w:r>
            <w:proofErr w:type="spellStart"/>
            <w:r w:rsidRPr="00242C5E">
              <w:rPr>
                <w:rFonts w:asciiTheme="majorHAnsi" w:hAnsiTheme="majorHAnsi"/>
              </w:rPr>
              <w:t>Апулия</w:t>
            </w:r>
            <w:proofErr w:type="spellEnd"/>
            <w:proofErr w:type="gramStart"/>
            <w:r w:rsidRPr="00242C5E">
              <w:rPr>
                <w:rFonts w:asciiTheme="majorHAnsi" w:hAnsiTheme="majorHAnsi"/>
              </w:rPr>
              <w:t xml:space="preserve"> ,</w:t>
            </w:r>
            <w:proofErr w:type="gramEnd"/>
            <w:r w:rsidRPr="00242C5E">
              <w:rPr>
                <w:rFonts w:asciiTheme="majorHAnsi" w:hAnsiTheme="majorHAnsi"/>
              </w:rPr>
              <w:t xml:space="preserve"> для принятия участия в православной литургии в соборе Святого Николая. Во второй половине дня возвращение в Неаполь и переезд на катере до </w:t>
            </w:r>
            <w:proofErr w:type="spellStart"/>
            <w:r w:rsidRPr="00242C5E">
              <w:rPr>
                <w:rFonts w:asciiTheme="majorHAnsi" w:hAnsiTheme="majorHAnsi"/>
              </w:rPr>
              <w:t>Искьи</w:t>
            </w:r>
            <w:proofErr w:type="spellEnd"/>
            <w:r w:rsidRPr="00242C5E">
              <w:rPr>
                <w:rFonts w:asciiTheme="majorHAnsi" w:hAnsiTheme="majorHAnsi"/>
              </w:rPr>
              <w:t>.</w:t>
            </w:r>
          </w:p>
          <w:p w:rsidR="00242C5E" w:rsidRPr="00242C5E" w:rsidRDefault="00242C5E" w:rsidP="00242C5E">
            <w:pPr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 xml:space="preserve">Трансфер из порта </w:t>
            </w:r>
            <w:proofErr w:type="spellStart"/>
            <w:r w:rsidRPr="00242C5E">
              <w:rPr>
                <w:rFonts w:asciiTheme="majorHAnsi" w:hAnsiTheme="majorHAnsi"/>
              </w:rPr>
              <w:t>Искьи</w:t>
            </w:r>
            <w:proofErr w:type="spellEnd"/>
            <w:r w:rsidRPr="00242C5E">
              <w:rPr>
                <w:rFonts w:asciiTheme="majorHAnsi" w:hAnsiTheme="majorHAnsi"/>
              </w:rPr>
              <w:t xml:space="preserve"> в отель с русскоговорящим ассистентом. Ужин в отеле и ночь в отеле.</w:t>
            </w:r>
          </w:p>
          <w:p w:rsidR="00242C5E" w:rsidRPr="00242C5E" w:rsidRDefault="00242C5E" w:rsidP="00242C5E">
            <w:pPr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>Питание: завтрак, ужин</w:t>
            </w:r>
          </w:p>
        </w:tc>
      </w:tr>
      <w:tr w:rsidR="00242C5E" w:rsidTr="00170648">
        <w:tc>
          <w:tcPr>
            <w:tcW w:w="675" w:type="dxa"/>
          </w:tcPr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</w:p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</w:p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>6</w:t>
            </w:r>
          </w:p>
        </w:tc>
        <w:tc>
          <w:tcPr>
            <w:tcW w:w="9214" w:type="dxa"/>
          </w:tcPr>
          <w:p w:rsidR="00242C5E" w:rsidRPr="00242C5E" w:rsidRDefault="00242C5E" w:rsidP="00242C5E">
            <w:pPr>
              <w:rPr>
                <w:rFonts w:asciiTheme="majorHAnsi" w:hAnsiTheme="majorHAnsi"/>
                <w:b/>
              </w:rPr>
            </w:pPr>
            <w:r w:rsidRPr="00242C5E">
              <w:rPr>
                <w:rFonts w:asciiTheme="majorHAnsi" w:hAnsiTheme="majorHAnsi"/>
                <w:b/>
              </w:rPr>
              <w:t>ИСКЬЯ</w:t>
            </w:r>
          </w:p>
          <w:p w:rsidR="00242C5E" w:rsidRPr="00242C5E" w:rsidRDefault="00242C5E" w:rsidP="00242C5E">
            <w:pPr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>Завтрак в отеле. Свободный день для индивидуальной деятельности и возможность принять учас</w:t>
            </w:r>
            <w:r w:rsidRPr="00242C5E">
              <w:rPr>
                <w:rFonts w:asciiTheme="majorHAnsi" w:hAnsiTheme="majorHAnsi"/>
              </w:rPr>
              <w:t xml:space="preserve">тие в дегустации вина на </w:t>
            </w:r>
            <w:proofErr w:type="spellStart"/>
            <w:r w:rsidRPr="00242C5E">
              <w:rPr>
                <w:rFonts w:asciiTheme="majorHAnsi" w:hAnsiTheme="majorHAnsi"/>
              </w:rPr>
              <w:t>Искье</w:t>
            </w:r>
            <w:proofErr w:type="spellEnd"/>
            <w:r w:rsidRPr="00242C5E">
              <w:rPr>
                <w:rFonts w:asciiTheme="majorHAnsi" w:hAnsiTheme="majorHAnsi"/>
              </w:rPr>
              <w:t xml:space="preserve">. </w:t>
            </w:r>
            <w:r w:rsidRPr="00242C5E">
              <w:rPr>
                <w:rFonts w:asciiTheme="majorHAnsi" w:hAnsiTheme="majorHAnsi"/>
              </w:rPr>
              <w:t>Ужин в отеле и ночь в отеле.</w:t>
            </w:r>
          </w:p>
          <w:p w:rsidR="00242C5E" w:rsidRPr="00242C5E" w:rsidRDefault="00242C5E" w:rsidP="00242C5E">
            <w:pPr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>Питание: завтрак, ужин</w:t>
            </w:r>
          </w:p>
        </w:tc>
      </w:tr>
      <w:tr w:rsidR="00242C5E" w:rsidTr="00170648">
        <w:tc>
          <w:tcPr>
            <w:tcW w:w="675" w:type="dxa"/>
          </w:tcPr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</w:p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</w:p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</w:p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>7</w:t>
            </w:r>
          </w:p>
        </w:tc>
        <w:tc>
          <w:tcPr>
            <w:tcW w:w="9214" w:type="dxa"/>
          </w:tcPr>
          <w:p w:rsidR="00242C5E" w:rsidRPr="00242C5E" w:rsidRDefault="00242C5E" w:rsidP="00242C5E">
            <w:pPr>
              <w:rPr>
                <w:rFonts w:asciiTheme="majorHAnsi" w:hAnsiTheme="majorHAnsi"/>
                <w:b/>
              </w:rPr>
            </w:pPr>
            <w:r w:rsidRPr="00242C5E">
              <w:rPr>
                <w:rFonts w:asciiTheme="majorHAnsi" w:hAnsiTheme="majorHAnsi"/>
                <w:b/>
              </w:rPr>
              <w:t xml:space="preserve">ИСКЬЯ </w:t>
            </w:r>
          </w:p>
          <w:p w:rsidR="00242C5E" w:rsidRPr="00242C5E" w:rsidRDefault="00242C5E" w:rsidP="00242C5E">
            <w:pPr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>Завтрак в отеле. Свободный день для индивидуальной деятельности с возможностью проведения дня в термах. Ужин в отеле и ночь в отеле.</w:t>
            </w:r>
          </w:p>
          <w:p w:rsidR="00242C5E" w:rsidRPr="00242C5E" w:rsidRDefault="00242C5E" w:rsidP="00242C5E">
            <w:pPr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>Питание: завтрак, ужин</w:t>
            </w:r>
          </w:p>
        </w:tc>
      </w:tr>
      <w:tr w:rsidR="00242C5E" w:rsidTr="00170648">
        <w:tc>
          <w:tcPr>
            <w:tcW w:w="675" w:type="dxa"/>
          </w:tcPr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</w:p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</w:p>
          <w:p w:rsidR="00242C5E" w:rsidRPr="00242C5E" w:rsidRDefault="00242C5E" w:rsidP="00170648">
            <w:pPr>
              <w:jc w:val="center"/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>8</w:t>
            </w:r>
          </w:p>
        </w:tc>
        <w:tc>
          <w:tcPr>
            <w:tcW w:w="9214" w:type="dxa"/>
          </w:tcPr>
          <w:p w:rsidR="00242C5E" w:rsidRPr="00242C5E" w:rsidRDefault="00242C5E" w:rsidP="00242C5E">
            <w:pPr>
              <w:rPr>
                <w:rFonts w:asciiTheme="majorHAnsi" w:hAnsiTheme="majorHAnsi"/>
                <w:b/>
              </w:rPr>
            </w:pPr>
            <w:r w:rsidRPr="00242C5E">
              <w:rPr>
                <w:rFonts w:asciiTheme="majorHAnsi" w:hAnsiTheme="majorHAnsi"/>
                <w:b/>
              </w:rPr>
              <w:t>ИСКЬЯ – НЕАПОЛЬ</w:t>
            </w:r>
          </w:p>
          <w:p w:rsidR="00242C5E" w:rsidRPr="00242C5E" w:rsidRDefault="00242C5E" w:rsidP="00242C5E">
            <w:pPr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 xml:space="preserve">Завтрак в отеле. Групповой трансфер и русскоговорящий ассистент в течение всего трансфера из отеля на </w:t>
            </w:r>
            <w:proofErr w:type="spellStart"/>
            <w:r w:rsidRPr="00242C5E">
              <w:rPr>
                <w:rFonts w:asciiTheme="majorHAnsi" w:hAnsiTheme="majorHAnsi"/>
              </w:rPr>
              <w:t>Искье</w:t>
            </w:r>
            <w:proofErr w:type="spellEnd"/>
            <w:r w:rsidRPr="00242C5E">
              <w:rPr>
                <w:rFonts w:asciiTheme="majorHAnsi" w:hAnsiTheme="majorHAnsi"/>
              </w:rPr>
              <w:t xml:space="preserve"> в аэропорт Неаполя на катере на подводных крыльях</w:t>
            </w:r>
            <w:proofErr w:type="gramStart"/>
            <w:r w:rsidRPr="00242C5E">
              <w:rPr>
                <w:rFonts w:asciiTheme="majorHAnsi" w:hAnsiTheme="majorHAnsi"/>
              </w:rPr>
              <w:t xml:space="preserve"> .</w:t>
            </w:r>
            <w:proofErr w:type="gramEnd"/>
          </w:p>
          <w:p w:rsidR="00242C5E" w:rsidRPr="00242C5E" w:rsidRDefault="00242C5E" w:rsidP="00242C5E">
            <w:pPr>
              <w:rPr>
                <w:rFonts w:asciiTheme="majorHAnsi" w:hAnsiTheme="majorHAnsi"/>
              </w:rPr>
            </w:pPr>
            <w:r w:rsidRPr="00242C5E">
              <w:rPr>
                <w:rFonts w:asciiTheme="majorHAnsi" w:hAnsiTheme="majorHAnsi"/>
              </w:rPr>
              <w:t>Питание: завтрак</w:t>
            </w:r>
          </w:p>
        </w:tc>
      </w:tr>
    </w:tbl>
    <w:p w:rsidR="00242C5E" w:rsidRDefault="00242C5E" w:rsidP="00242C5E">
      <w:pPr>
        <w:ind w:left="-567"/>
      </w:pPr>
    </w:p>
    <w:p w:rsidR="00242C5E" w:rsidRDefault="00242C5E" w:rsidP="00242C5E">
      <w:pPr>
        <w:ind w:left="-567"/>
      </w:pPr>
    </w:p>
    <w:p w:rsidR="00242C5E" w:rsidRDefault="00242C5E" w:rsidP="00242C5E">
      <w:pPr>
        <w:ind w:left="-567"/>
      </w:pPr>
      <w:r w:rsidRPr="00242C5E">
        <w:t>В СТОИМОСТЬ ВКЛЮЧЕНО:</w:t>
      </w:r>
    </w:p>
    <w:tbl>
      <w:tblPr>
        <w:tblStyle w:val="a5"/>
        <w:tblW w:w="9637" w:type="dxa"/>
        <w:tblInd w:w="-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8361"/>
      </w:tblGrid>
      <w:tr w:rsidR="00242C5E" w:rsidRPr="00654FCB" w:rsidTr="00242C5E">
        <w:trPr>
          <w:trHeight w:val="248"/>
        </w:trPr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242C5E" w:rsidRPr="00EB113F" w:rsidRDefault="00242C5E" w:rsidP="00170648">
            <w:pPr>
              <w:jc w:val="center"/>
              <w:rPr>
                <w:rFonts w:ascii="Brandon Grotesque Light" w:hAnsi="Brandon Grotesque Light" w:hint="eastAsia"/>
                <w:b/>
                <w:sz w:val="16"/>
                <w:szCs w:val="16"/>
              </w:rPr>
            </w:pPr>
            <w:r w:rsidRPr="00EB113F">
              <w:rPr>
                <w:rFonts w:ascii="Brandon Grotesque Light" w:hAnsi="Brandon Grotesque Light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2157EB" wp14:editId="6236AED5">
                  <wp:extent cx="300355" cy="273050"/>
                  <wp:effectExtent l="0" t="0" r="44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2C5E" w:rsidRPr="00DC0687" w:rsidRDefault="00242C5E" w:rsidP="00242C5E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DC0687">
              <w:rPr>
                <w:rFonts w:eastAsia="CenturyGothic" w:cstheme="minorHAnsi"/>
                <w:sz w:val="20"/>
                <w:szCs w:val="20"/>
              </w:rPr>
              <w:t>▪</w:t>
            </w:r>
            <w:r w:rsidRPr="00DC0687">
              <w:rPr>
                <w:rFonts w:cstheme="minorHAnsi"/>
                <w:sz w:val="20"/>
                <w:szCs w:val="20"/>
              </w:rPr>
              <w:t xml:space="preserve"> 4 ночи в Неаполе в отеле3* или 4* </w:t>
            </w:r>
          </w:p>
          <w:p w:rsidR="00242C5E" w:rsidRPr="00DC0687" w:rsidRDefault="00242C5E" w:rsidP="00242C5E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DC0687">
              <w:rPr>
                <w:rFonts w:eastAsia="CenturyGothic" w:cstheme="minorHAnsi"/>
                <w:sz w:val="20"/>
                <w:szCs w:val="20"/>
              </w:rPr>
              <w:t>▪</w:t>
            </w:r>
            <w:r w:rsidRPr="00DC0687">
              <w:rPr>
                <w:rFonts w:cstheme="minorHAnsi"/>
                <w:sz w:val="20"/>
                <w:szCs w:val="20"/>
              </w:rPr>
              <w:t xml:space="preserve"> 3 ночи в отеле 3* или 4* на острове </w:t>
            </w:r>
            <w:proofErr w:type="spellStart"/>
            <w:r w:rsidRPr="00DC0687">
              <w:rPr>
                <w:rFonts w:cstheme="minorHAnsi"/>
                <w:sz w:val="20"/>
                <w:szCs w:val="20"/>
              </w:rPr>
              <w:t>Искья</w:t>
            </w:r>
            <w:proofErr w:type="spellEnd"/>
            <w:r w:rsidRPr="00DC068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42C5E" w:rsidRPr="00911E8B" w:rsidTr="00242C5E">
        <w:trPr>
          <w:trHeight w:val="259"/>
        </w:trPr>
        <w:tc>
          <w:tcPr>
            <w:tcW w:w="12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242C5E" w:rsidRPr="00EB113F" w:rsidRDefault="00242C5E" w:rsidP="00170648">
            <w:pPr>
              <w:jc w:val="center"/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  <w:r w:rsidRPr="00EB113F">
              <w:rPr>
                <w:rFonts w:ascii="CenturyGothic" w:eastAsia="CenturyGothic" w:cs="CenturyGothic"/>
                <w:noProof/>
                <w:color w:val="F2645D"/>
                <w:sz w:val="20"/>
                <w:szCs w:val="20"/>
                <w:lang w:eastAsia="ru-RU"/>
              </w:rPr>
              <w:drawing>
                <wp:inline distT="0" distB="0" distL="0" distR="0" wp14:anchorId="171FDA5C" wp14:editId="3C08AC33">
                  <wp:extent cx="300355" cy="300355"/>
                  <wp:effectExtent l="0" t="0" r="4445" b="444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2C5E" w:rsidRPr="00DC0687" w:rsidRDefault="00242C5E" w:rsidP="00242C5E">
            <w:pPr>
              <w:autoSpaceDE w:val="0"/>
              <w:autoSpaceDN w:val="0"/>
              <w:adjustRightInd w:val="0"/>
              <w:spacing w:line="0" w:lineRule="atLeast"/>
              <w:rPr>
                <w:rFonts w:eastAsia="CenturyGothic" w:cstheme="minorHAnsi"/>
                <w:sz w:val="20"/>
                <w:szCs w:val="20"/>
              </w:rPr>
            </w:pPr>
            <w:r w:rsidRPr="00DC0687">
              <w:rPr>
                <w:rFonts w:eastAsia="CenturyGothic" w:cstheme="minorHAnsi"/>
                <w:sz w:val="20"/>
                <w:szCs w:val="20"/>
              </w:rPr>
              <w:t>▪Завтраки</w:t>
            </w:r>
          </w:p>
          <w:p w:rsidR="00242C5E" w:rsidRPr="00DC0687" w:rsidRDefault="00242C5E" w:rsidP="00242C5E">
            <w:pPr>
              <w:autoSpaceDE w:val="0"/>
              <w:autoSpaceDN w:val="0"/>
              <w:adjustRightInd w:val="0"/>
              <w:spacing w:line="0" w:lineRule="atLeast"/>
              <w:rPr>
                <w:rFonts w:eastAsia="CenturyGothic" w:cstheme="minorHAnsi"/>
                <w:sz w:val="20"/>
                <w:szCs w:val="20"/>
              </w:rPr>
            </w:pPr>
            <w:r w:rsidRPr="00DC0687">
              <w:rPr>
                <w:rFonts w:eastAsia="CenturyGothic" w:cstheme="minorHAnsi"/>
                <w:sz w:val="20"/>
                <w:szCs w:val="20"/>
              </w:rPr>
              <w:t>▪</w:t>
            </w:r>
            <w:r w:rsidRPr="00DC0687">
              <w:rPr>
                <w:rFonts w:cstheme="minorHAnsi"/>
                <w:sz w:val="20"/>
                <w:szCs w:val="20"/>
              </w:rPr>
              <w:t>1 обед в Сорренто (напитки не включены)</w:t>
            </w:r>
          </w:p>
          <w:p w:rsidR="00242C5E" w:rsidRPr="00DC0687" w:rsidRDefault="00242C5E" w:rsidP="00242C5E">
            <w:pPr>
              <w:autoSpaceDE w:val="0"/>
              <w:autoSpaceDN w:val="0"/>
              <w:adjustRightInd w:val="0"/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DC0687">
              <w:rPr>
                <w:rFonts w:eastAsia="CenturyGothic" w:cstheme="minorHAnsi"/>
                <w:sz w:val="20"/>
                <w:szCs w:val="20"/>
              </w:rPr>
              <w:t xml:space="preserve">▪2 дегустации </w:t>
            </w:r>
            <w:r w:rsidRPr="00DC0687">
              <w:rPr>
                <w:rFonts w:cstheme="minorHAnsi"/>
                <w:sz w:val="20"/>
                <w:szCs w:val="20"/>
              </w:rPr>
              <w:t>продуктов региона Кампания</w:t>
            </w:r>
          </w:p>
          <w:p w:rsidR="00242C5E" w:rsidRPr="00DC0687" w:rsidRDefault="00242C5E" w:rsidP="00242C5E">
            <w:pPr>
              <w:autoSpaceDE w:val="0"/>
              <w:autoSpaceDN w:val="0"/>
              <w:adjustRightInd w:val="0"/>
              <w:spacing w:line="0" w:lineRule="atLeast"/>
              <w:rPr>
                <w:rFonts w:eastAsia="CenturyGothic" w:cstheme="minorHAnsi"/>
                <w:sz w:val="20"/>
                <w:szCs w:val="20"/>
              </w:rPr>
            </w:pPr>
            <w:r w:rsidRPr="00DC0687">
              <w:rPr>
                <w:rFonts w:eastAsia="CenturyGothic" w:cstheme="minorHAnsi"/>
                <w:sz w:val="20"/>
                <w:szCs w:val="20"/>
              </w:rPr>
              <w:t>▪</w:t>
            </w:r>
            <w:r w:rsidRPr="00DC0687">
              <w:rPr>
                <w:rFonts w:cstheme="minorHAnsi"/>
                <w:sz w:val="20"/>
                <w:szCs w:val="20"/>
              </w:rPr>
              <w:t xml:space="preserve">ужины в отеле на </w:t>
            </w:r>
            <w:proofErr w:type="spellStart"/>
            <w:r w:rsidRPr="00DC0687">
              <w:rPr>
                <w:rFonts w:cstheme="minorHAnsi"/>
                <w:sz w:val="20"/>
                <w:szCs w:val="20"/>
              </w:rPr>
              <w:t>Искье</w:t>
            </w:r>
            <w:proofErr w:type="spellEnd"/>
            <w:r w:rsidRPr="00DC0687">
              <w:rPr>
                <w:rFonts w:cstheme="minorHAnsi"/>
                <w:sz w:val="20"/>
                <w:szCs w:val="20"/>
              </w:rPr>
              <w:t xml:space="preserve"> (напитки не включены)</w:t>
            </w:r>
          </w:p>
        </w:tc>
      </w:tr>
      <w:tr w:rsidR="00242C5E" w:rsidRPr="00E32B8B" w:rsidTr="00242C5E">
        <w:trPr>
          <w:trHeight w:val="608"/>
        </w:trPr>
        <w:tc>
          <w:tcPr>
            <w:tcW w:w="12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242C5E" w:rsidRPr="00EB113F" w:rsidRDefault="00242C5E" w:rsidP="00170648">
            <w:pPr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</w:p>
        </w:tc>
        <w:tc>
          <w:tcPr>
            <w:tcW w:w="836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2C5E" w:rsidRPr="00DC0687" w:rsidRDefault="00242C5E" w:rsidP="00242C5E">
            <w:pPr>
              <w:spacing w:line="0" w:lineRule="atLeast"/>
              <w:rPr>
                <w:rFonts w:eastAsia="CenturyGothic" w:cstheme="minorHAnsi"/>
                <w:sz w:val="20"/>
                <w:szCs w:val="20"/>
              </w:rPr>
            </w:pPr>
          </w:p>
        </w:tc>
      </w:tr>
      <w:tr w:rsidR="00242C5E" w:rsidRPr="00E32B8B" w:rsidTr="00242C5E">
        <w:trPr>
          <w:trHeight w:val="126"/>
        </w:trPr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242C5E" w:rsidRPr="00EB113F" w:rsidRDefault="00242C5E" w:rsidP="00170648">
            <w:pPr>
              <w:jc w:val="center"/>
              <w:rPr>
                <w:rFonts w:ascii="Brandon Grotesque Light" w:hAnsi="Brandon Grotesque Light" w:hint="eastAsia"/>
                <w:b/>
                <w:sz w:val="16"/>
                <w:szCs w:val="16"/>
              </w:rPr>
            </w:pPr>
            <w:r w:rsidRPr="00EB113F">
              <w:rPr>
                <w:rFonts w:ascii="Brandon Grotesque Light" w:hAnsi="Brandon Grotesque Light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7312CD" wp14:editId="21A5315E">
                  <wp:extent cx="300355" cy="245745"/>
                  <wp:effectExtent l="0" t="0" r="4445" b="190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2C5E" w:rsidRPr="00DC0687" w:rsidRDefault="00242C5E" w:rsidP="00242C5E">
            <w:pPr>
              <w:autoSpaceDE w:val="0"/>
              <w:autoSpaceDN w:val="0"/>
              <w:adjustRightInd w:val="0"/>
              <w:spacing w:line="0" w:lineRule="atLeast"/>
              <w:rPr>
                <w:rFonts w:eastAsia="CenturyGothic" w:cstheme="minorHAnsi"/>
                <w:sz w:val="20"/>
                <w:szCs w:val="20"/>
              </w:rPr>
            </w:pPr>
            <w:r w:rsidRPr="00DC0687">
              <w:rPr>
                <w:rFonts w:eastAsia="CenturyGothic" w:cstheme="minorHAnsi"/>
                <w:sz w:val="20"/>
                <w:szCs w:val="20"/>
              </w:rPr>
              <w:t>▪</w:t>
            </w:r>
            <w:r w:rsidRPr="00DC0687">
              <w:rPr>
                <w:rFonts w:cstheme="minorHAnsi"/>
                <w:sz w:val="20"/>
                <w:szCs w:val="20"/>
              </w:rPr>
              <w:t>Посещение фабрики макаронных изделий</w:t>
            </w:r>
            <w:r w:rsidRPr="00DC0687">
              <w:rPr>
                <w:rFonts w:eastAsia="CenturyGothic" w:cstheme="minorHAnsi"/>
                <w:sz w:val="20"/>
                <w:szCs w:val="20"/>
              </w:rPr>
              <w:t xml:space="preserve"> </w:t>
            </w:r>
          </w:p>
          <w:p w:rsidR="00242C5E" w:rsidRPr="00DC0687" w:rsidRDefault="00242C5E" w:rsidP="00242C5E">
            <w:pPr>
              <w:autoSpaceDE w:val="0"/>
              <w:autoSpaceDN w:val="0"/>
              <w:adjustRightInd w:val="0"/>
              <w:spacing w:line="0" w:lineRule="atLeast"/>
              <w:rPr>
                <w:rFonts w:eastAsia="CenturyGothic" w:cstheme="minorHAnsi"/>
                <w:sz w:val="20"/>
                <w:szCs w:val="20"/>
              </w:rPr>
            </w:pPr>
            <w:r w:rsidRPr="00DC0687">
              <w:rPr>
                <w:rFonts w:eastAsia="CenturyGothic" w:cstheme="minorHAnsi"/>
                <w:sz w:val="20"/>
                <w:szCs w:val="20"/>
              </w:rPr>
              <w:t xml:space="preserve"> ▪Посещение Неаполя и Сорренто с русскоговорящим ассистентом</w:t>
            </w:r>
          </w:p>
          <w:p w:rsidR="00242C5E" w:rsidRPr="00DC0687" w:rsidRDefault="00242C5E" w:rsidP="00242C5E">
            <w:pPr>
              <w:autoSpaceDE w:val="0"/>
              <w:autoSpaceDN w:val="0"/>
              <w:adjustRightInd w:val="0"/>
              <w:spacing w:line="0" w:lineRule="atLeast"/>
              <w:rPr>
                <w:rFonts w:eastAsia="CenturyGothic" w:cstheme="minorHAnsi"/>
                <w:sz w:val="20"/>
                <w:szCs w:val="20"/>
              </w:rPr>
            </w:pPr>
            <w:r w:rsidRPr="00DC0687">
              <w:rPr>
                <w:rFonts w:eastAsia="CenturyGothic" w:cstheme="minorHAnsi"/>
                <w:sz w:val="20"/>
                <w:szCs w:val="20"/>
              </w:rPr>
              <w:t>▪Экскурсия в археологический комплекс в Помпеях (включены входные билеты и наушники)</w:t>
            </w:r>
          </w:p>
          <w:p w:rsidR="00242C5E" w:rsidRPr="00DC0687" w:rsidRDefault="00242C5E" w:rsidP="00242C5E">
            <w:pPr>
              <w:spacing w:line="0" w:lineRule="atLeast"/>
              <w:rPr>
                <w:rFonts w:cstheme="minorHAnsi"/>
                <w:b/>
                <w:sz w:val="20"/>
                <w:szCs w:val="20"/>
              </w:rPr>
            </w:pPr>
            <w:r w:rsidRPr="00DC0687">
              <w:rPr>
                <w:rFonts w:eastAsia="CenturyGothic" w:cstheme="minorHAnsi"/>
                <w:sz w:val="20"/>
                <w:szCs w:val="20"/>
              </w:rPr>
              <w:t>▪</w:t>
            </w:r>
            <w:r w:rsidRPr="00DC0687">
              <w:rPr>
                <w:rFonts w:cstheme="minorHAnsi"/>
                <w:sz w:val="20"/>
                <w:szCs w:val="20"/>
              </w:rPr>
              <w:t>Экскурсия в Бари</w:t>
            </w:r>
            <w:r w:rsidRPr="00DC068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42C5E" w:rsidRPr="00E32B8B" w:rsidTr="00242C5E">
        <w:trPr>
          <w:trHeight w:val="1272"/>
        </w:trPr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242C5E" w:rsidRPr="00EB113F" w:rsidRDefault="00242C5E" w:rsidP="00170648">
            <w:pPr>
              <w:autoSpaceDE w:val="0"/>
              <w:autoSpaceDN w:val="0"/>
              <w:adjustRightInd w:val="0"/>
              <w:jc w:val="center"/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  <w:r w:rsidRPr="00EB113F">
              <w:rPr>
                <w:rFonts w:ascii="CenturyGothic" w:eastAsia="CenturyGothic" w:cs="CenturyGothic"/>
                <w:noProof/>
                <w:color w:val="F2645D"/>
                <w:sz w:val="20"/>
                <w:szCs w:val="20"/>
                <w:lang w:eastAsia="ru-RU"/>
              </w:rPr>
              <w:drawing>
                <wp:inline distT="0" distB="0" distL="0" distR="0" wp14:anchorId="7B359FB7" wp14:editId="533D30E1">
                  <wp:extent cx="334645" cy="259080"/>
                  <wp:effectExtent l="0" t="0" r="8255" b="762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2C5E" w:rsidRPr="00DC0687" w:rsidRDefault="00242C5E" w:rsidP="00242C5E">
            <w:pPr>
              <w:autoSpaceDE w:val="0"/>
              <w:autoSpaceDN w:val="0"/>
              <w:adjustRightInd w:val="0"/>
              <w:spacing w:line="0" w:lineRule="atLeast"/>
              <w:rPr>
                <w:rFonts w:eastAsia="CenturyGothic" w:cstheme="minorHAnsi"/>
                <w:sz w:val="20"/>
                <w:szCs w:val="20"/>
              </w:rPr>
            </w:pPr>
            <w:r w:rsidRPr="00DC0687">
              <w:rPr>
                <w:rFonts w:eastAsia="CenturyGothic" w:cstheme="minorHAnsi"/>
                <w:sz w:val="20"/>
                <w:szCs w:val="20"/>
              </w:rPr>
              <w:t xml:space="preserve">▪Русскоговорящий ассистент в течении всего тура (кроме свободных дней) </w:t>
            </w:r>
          </w:p>
          <w:p w:rsidR="00242C5E" w:rsidRPr="00DC0687" w:rsidRDefault="00242C5E" w:rsidP="00242C5E">
            <w:pPr>
              <w:autoSpaceDE w:val="0"/>
              <w:autoSpaceDN w:val="0"/>
              <w:adjustRightInd w:val="0"/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DC0687">
              <w:rPr>
                <w:rFonts w:eastAsia="CenturyGothic" w:cstheme="minorHAnsi"/>
                <w:sz w:val="20"/>
                <w:szCs w:val="20"/>
              </w:rPr>
              <w:t>▪</w:t>
            </w:r>
            <w:r w:rsidRPr="00DC0687">
              <w:rPr>
                <w:rFonts w:cstheme="minorHAnsi"/>
                <w:sz w:val="20"/>
                <w:szCs w:val="20"/>
              </w:rPr>
              <w:t xml:space="preserve">Групповой трансфер (туда и обратно)  из Неаполя на </w:t>
            </w:r>
            <w:proofErr w:type="spellStart"/>
            <w:r w:rsidRPr="00DC0687">
              <w:rPr>
                <w:rFonts w:cstheme="minorHAnsi"/>
                <w:sz w:val="20"/>
                <w:szCs w:val="20"/>
              </w:rPr>
              <w:t>Искью</w:t>
            </w:r>
            <w:proofErr w:type="spellEnd"/>
            <w:r w:rsidRPr="00DC0687">
              <w:rPr>
                <w:rFonts w:cstheme="minorHAnsi"/>
                <w:sz w:val="20"/>
                <w:szCs w:val="20"/>
              </w:rPr>
              <w:t xml:space="preserve"> с русскоговорящим ассистентом</w:t>
            </w:r>
          </w:p>
          <w:p w:rsidR="00242C5E" w:rsidRPr="00DC0687" w:rsidRDefault="00242C5E" w:rsidP="00242C5E">
            <w:pPr>
              <w:autoSpaceDE w:val="0"/>
              <w:autoSpaceDN w:val="0"/>
              <w:adjustRightInd w:val="0"/>
              <w:spacing w:line="0" w:lineRule="atLeast"/>
              <w:rPr>
                <w:rFonts w:eastAsia="CenturyGothic" w:cstheme="minorHAnsi"/>
                <w:sz w:val="20"/>
                <w:szCs w:val="20"/>
              </w:rPr>
            </w:pPr>
            <w:r w:rsidRPr="00DC0687">
              <w:rPr>
                <w:rFonts w:eastAsia="CenturyGothic" w:cstheme="minorHAnsi"/>
                <w:sz w:val="20"/>
                <w:szCs w:val="20"/>
              </w:rPr>
              <w:t>▪</w:t>
            </w:r>
            <w:r w:rsidRPr="00DC0687">
              <w:rPr>
                <w:rFonts w:cstheme="minorHAnsi"/>
                <w:sz w:val="20"/>
                <w:szCs w:val="20"/>
              </w:rPr>
              <w:t>Групповой трансфер из аэропорта Неаполя до отеля в Неаполе с русскоговорящим ассистентом</w:t>
            </w:r>
          </w:p>
          <w:p w:rsidR="00242C5E" w:rsidRPr="00DC0687" w:rsidRDefault="00242C5E" w:rsidP="00242C5E">
            <w:pPr>
              <w:autoSpaceDE w:val="0"/>
              <w:autoSpaceDN w:val="0"/>
              <w:adjustRightInd w:val="0"/>
              <w:spacing w:line="0" w:lineRule="atLeast"/>
              <w:rPr>
                <w:rFonts w:eastAsia="CenturyGothic" w:cstheme="minorHAnsi"/>
                <w:sz w:val="20"/>
                <w:szCs w:val="20"/>
              </w:rPr>
            </w:pPr>
            <w:r w:rsidRPr="00DC0687">
              <w:rPr>
                <w:rFonts w:eastAsia="CenturyGothic" w:cstheme="minorHAnsi"/>
                <w:sz w:val="20"/>
                <w:szCs w:val="20"/>
              </w:rPr>
              <w:t>▪</w:t>
            </w:r>
            <w:r w:rsidRPr="00DC0687">
              <w:rPr>
                <w:rStyle w:val="a6"/>
                <w:rFonts w:cstheme="minorHAnsi"/>
                <w:sz w:val="20"/>
                <w:szCs w:val="20"/>
                <w:shd w:val="clear" w:color="auto" w:fill="FFFFFF"/>
              </w:rPr>
              <w:t>Транспортное обслуживание</w:t>
            </w:r>
          </w:p>
        </w:tc>
      </w:tr>
    </w:tbl>
    <w:p w:rsidR="00242C5E" w:rsidRDefault="00242C5E" w:rsidP="00242C5E">
      <w:pPr>
        <w:ind w:left="-567"/>
      </w:pPr>
    </w:p>
    <w:p w:rsidR="00DC0687" w:rsidRDefault="00DC0687" w:rsidP="00DC0687">
      <w:pPr>
        <w:spacing w:after="0"/>
        <w:ind w:left="-567"/>
      </w:pPr>
      <w:r>
        <w:t>* Минимум 2 человека!</w:t>
      </w:r>
    </w:p>
    <w:p w:rsidR="00DC0687" w:rsidRDefault="00DC0687" w:rsidP="00DC0687">
      <w:pPr>
        <w:spacing w:after="0"/>
        <w:ind w:left="-567"/>
      </w:pPr>
    </w:p>
    <w:p w:rsidR="00DC0687" w:rsidRDefault="00DC0687" w:rsidP="00DC0687">
      <w:pPr>
        <w:spacing w:after="0"/>
        <w:ind w:left="-567"/>
      </w:pPr>
      <w:r>
        <w:t>ДОПОЛНИТЕЛЬНО ОПЛАЧИВАЕТСЯ</w:t>
      </w:r>
      <w:proofErr w:type="gramStart"/>
      <w:r>
        <w:t xml:space="preserve"> :</w:t>
      </w:r>
      <w:proofErr w:type="gramEnd"/>
    </w:p>
    <w:p w:rsidR="00DC0687" w:rsidRDefault="00DC0687" w:rsidP="00DC0687">
      <w:pPr>
        <w:spacing w:after="0"/>
        <w:ind w:left="-567"/>
      </w:pPr>
      <w:r>
        <w:t>- перелет</w:t>
      </w:r>
    </w:p>
    <w:p w:rsidR="00DC0687" w:rsidRDefault="00DC0687" w:rsidP="00DC0687">
      <w:pPr>
        <w:spacing w:after="0"/>
        <w:ind w:left="-567"/>
      </w:pPr>
      <w:r>
        <w:t>-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траховка</w:t>
      </w:r>
    </w:p>
    <w:p w:rsidR="00DC0687" w:rsidRDefault="00DC0687" w:rsidP="00DC0687">
      <w:pPr>
        <w:spacing w:after="0"/>
        <w:ind w:left="-567"/>
      </w:pPr>
      <w:r>
        <w:t>- дополнительные услуги, не предусмотренные программой</w:t>
      </w:r>
    </w:p>
    <w:p w:rsidR="00DC0687" w:rsidRDefault="00DC0687" w:rsidP="00DC0687">
      <w:pPr>
        <w:spacing w:after="0"/>
        <w:ind w:left="-567"/>
      </w:pPr>
    </w:p>
    <w:p w:rsidR="00DC0687" w:rsidRDefault="00DC0687" w:rsidP="00DC0687">
      <w:pPr>
        <w:spacing w:after="0"/>
        <w:ind w:left="-567"/>
      </w:pPr>
      <w:r>
        <w:t>ДАТЫ ЗАЕЗДОВ:</w:t>
      </w:r>
    </w:p>
    <w:p w:rsidR="00DC0687" w:rsidRDefault="00DC0687" w:rsidP="00DC0687">
      <w:pPr>
        <w:spacing w:after="0"/>
        <w:ind w:left="-567"/>
      </w:pPr>
    </w:p>
    <w:tbl>
      <w:tblPr>
        <w:tblStyle w:val="a5"/>
        <w:tblW w:w="4894" w:type="dxa"/>
        <w:tblInd w:w="-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778"/>
        <w:gridCol w:w="604"/>
        <w:gridCol w:w="1934"/>
        <w:gridCol w:w="578"/>
      </w:tblGrid>
      <w:tr w:rsidR="00DC0687" w:rsidRPr="00642075" w:rsidTr="00DC0687">
        <w:trPr>
          <w:trHeight w:val="244"/>
        </w:trPr>
        <w:tc>
          <w:tcPr>
            <w:tcW w:w="1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DC0687" w:rsidRPr="00DC0687" w:rsidRDefault="00DC0687" w:rsidP="00170648">
            <w:pPr>
              <w:rPr>
                <w:b/>
              </w:rPr>
            </w:pPr>
            <w:r w:rsidRPr="00DC0687">
              <w:rPr>
                <w:b/>
              </w:rPr>
              <w:t>АПРЕЛЬ</w:t>
            </w:r>
          </w:p>
        </w:tc>
        <w:tc>
          <w:tcPr>
            <w:tcW w:w="6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DC0687" w:rsidRPr="00DC0687" w:rsidRDefault="00DC0687" w:rsidP="00170648">
            <w:pPr>
              <w:jc w:val="center"/>
              <w:rPr>
                <w:rFonts w:ascii="Brandon Grotesque Light" w:hAnsi="Brandon Grotesque Light" w:hint="eastAsia"/>
              </w:rPr>
            </w:pPr>
            <w:r w:rsidRPr="00DC0687">
              <w:rPr>
                <w:rFonts w:ascii="Brandon Grotesque Light" w:hAnsi="Brandon Grotesque Light"/>
              </w:rPr>
              <w:t>26</w:t>
            </w:r>
          </w:p>
        </w:tc>
        <w:tc>
          <w:tcPr>
            <w:tcW w:w="19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DC0687" w:rsidRPr="00DC0687" w:rsidRDefault="00DC0687" w:rsidP="00170648">
            <w:pPr>
              <w:rPr>
                <w:b/>
              </w:rPr>
            </w:pPr>
            <w:r w:rsidRPr="00DC0687">
              <w:rPr>
                <w:b/>
              </w:rPr>
              <w:t>ИЮЛЬ</w:t>
            </w:r>
          </w:p>
        </w:tc>
        <w:tc>
          <w:tcPr>
            <w:tcW w:w="5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DC0687" w:rsidRPr="00DC0687" w:rsidRDefault="00DC0687" w:rsidP="00170648">
            <w:pPr>
              <w:jc w:val="center"/>
              <w:rPr>
                <w:rFonts w:ascii="Brandon Grotesque Light" w:hAnsi="Brandon Grotesque Light" w:hint="eastAsia"/>
              </w:rPr>
            </w:pPr>
            <w:r w:rsidRPr="00DC0687">
              <w:rPr>
                <w:rFonts w:ascii="Brandon Grotesque Light" w:hAnsi="Brandon Grotesque Light"/>
              </w:rPr>
              <w:t>26</w:t>
            </w:r>
          </w:p>
        </w:tc>
      </w:tr>
      <w:tr w:rsidR="00DC0687" w:rsidRPr="00642075" w:rsidTr="00DC0687">
        <w:trPr>
          <w:trHeight w:val="440"/>
        </w:trPr>
        <w:tc>
          <w:tcPr>
            <w:tcW w:w="1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DC0687" w:rsidRPr="00DC0687" w:rsidRDefault="00DC0687" w:rsidP="00170648">
            <w:pPr>
              <w:rPr>
                <w:b/>
              </w:rPr>
            </w:pPr>
            <w:r w:rsidRPr="00DC0687">
              <w:rPr>
                <w:b/>
              </w:rPr>
              <w:t>ИЮНЬ</w:t>
            </w:r>
          </w:p>
        </w:tc>
        <w:tc>
          <w:tcPr>
            <w:tcW w:w="6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DC0687" w:rsidRPr="00DC0687" w:rsidRDefault="00DC0687" w:rsidP="00170648">
            <w:pPr>
              <w:jc w:val="center"/>
              <w:rPr>
                <w:rFonts w:ascii="Brandon Grotesque Light" w:hAnsi="Brandon Grotesque Light" w:hint="eastAsia"/>
              </w:rPr>
            </w:pPr>
            <w:r w:rsidRPr="00DC0687">
              <w:rPr>
                <w:rFonts w:ascii="Brandon Grotesque Light" w:hAnsi="Brandon Grotesque Light"/>
              </w:rPr>
              <w:t>28</w:t>
            </w:r>
          </w:p>
        </w:tc>
        <w:tc>
          <w:tcPr>
            <w:tcW w:w="19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DC0687" w:rsidRPr="00DC0687" w:rsidRDefault="00DC0687" w:rsidP="00170648">
            <w:pPr>
              <w:rPr>
                <w:b/>
              </w:rPr>
            </w:pPr>
            <w:r w:rsidRPr="00DC0687">
              <w:rPr>
                <w:b/>
              </w:rPr>
              <w:t>СЕНТЯБРЬ</w:t>
            </w:r>
          </w:p>
        </w:tc>
        <w:tc>
          <w:tcPr>
            <w:tcW w:w="5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DC0687" w:rsidRPr="00DC0687" w:rsidRDefault="00DC0687" w:rsidP="00170648">
            <w:pPr>
              <w:jc w:val="center"/>
              <w:rPr>
                <w:rFonts w:ascii="Brandon Grotesque Light" w:hAnsi="Brandon Grotesque Light" w:hint="eastAsia"/>
              </w:rPr>
            </w:pPr>
            <w:r w:rsidRPr="00DC0687">
              <w:rPr>
                <w:rFonts w:ascii="Brandon Grotesque Light" w:hAnsi="Brandon Grotesque Light"/>
              </w:rPr>
              <w:t>20</w:t>
            </w:r>
          </w:p>
        </w:tc>
      </w:tr>
    </w:tbl>
    <w:p w:rsidR="00DC0687" w:rsidRDefault="00DC0687" w:rsidP="00DC0687">
      <w:pPr>
        <w:spacing w:after="0"/>
        <w:ind w:left="-567"/>
      </w:pPr>
    </w:p>
    <w:p w:rsidR="00DC0687" w:rsidRDefault="00DC0687" w:rsidP="00DC0687">
      <w:pPr>
        <w:spacing w:after="0"/>
        <w:ind w:left="-567"/>
      </w:pPr>
      <w:r>
        <w:t>*</w:t>
      </w:r>
      <w:r w:rsidRPr="00DC0687">
        <w:t xml:space="preserve"> Тур организуется по воскресеньям  с ИЮНЯ  до СЕНТЯБРЯ 2020</w:t>
      </w:r>
      <w:r>
        <w:t xml:space="preserve"> </w:t>
      </w:r>
      <w:r w:rsidRPr="00DC0687">
        <w:t>года</w:t>
      </w:r>
    </w:p>
    <w:p w:rsidR="00DC0687" w:rsidRDefault="00DC0687" w:rsidP="00DC0687">
      <w:pPr>
        <w:spacing w:after="0"/>
        <w:ind w:left="-567"/>
      </w:pPr>
    </w:p>
    <w:tbl>
      <w:tblPr>
        <w:tblStyle w:val="a5"/>
        <w:tblW w:w="9356" w:type="dxa"/>
        <w:tblInd w:w="-601" w:type="dxa"/>
        <w:tblLook w:val="04A0" w:firstRow="1" w:lastRow="0" w:firstColumn="1" w:lastColumn="0" w:noHBand="0" w:noVBand="1"/>
      </w:tblPr>
      <w:tblGrid>
        <w:gridCol w:w="4537"/>
        <w:gridCol w:w="1700"/>
        <w:gridCol w:w="1560"/>
        <w:gridCol w:w="1559"/>
      </w:tblGrid>
      <w:tr w:rsidR="00DC0687" w:rsidTr="00DC0687">
        <w:trPr>
          <w:trHeight w:val="252"/>
        </w:trPr>
        <w:tc>
          <w:tcPr>
            <w:tcW w:w="4537" w:type="dxa"/>
            <w:tcBorders>
              <w:bottom w:val="nil"/>
            </w:tcBorders>
          </w:tcPr>
          <w:p w:rsidR="00DC0687" w:rsidRPr="00860222" w:rsidRDefault="00DC0687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>Отели</w:t>
            </w:r>
          </w:p>
        </w:tc>
        <w:tc>
          <w:tcPr>
            <w:tcW w:w="4819" w:type="dxa"/>
            <w:gridSpan w:val="3"/>
          </w:tcPr>
          <w:p w:rsidR="00DC0687" w:rsidRPr="00860222" w:rsidRDefault="00DC0687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 xml:space="preserve">Цена </w:t>
            </w:r>
            <w:proofErr w:type="gramStart"/>
            <w:r w:rsidRPr="00860222">
              <w:rPr>
                <w:rFonts w:eastAsia="Calibri" w:cstheme="minorHAnsi"/>
                <w:b/>
                <w:bCs/>
              </w:rPr>
              <w:t>на</w:t>
            </w:r>
            <w:proofErr w:type="gramEnd"/>
            <w:r w:rsidRPr="00860222">
              <w:rPr>
                <w:rFonts w:eastAsia="Calibri" w:cstheme="minorHAnsi"/>
                <w:b/>
                <w:bCs/>
              </w:rPr>
              <w:t xml:space="preserve"> чел.</w:t>
            </w:r>
            <w:r>
              <w:rPr>
                <w:rFonts w:eastAsia="Calibri" w:cstheme="minorHAnsi"/>
                <w:b/>
                <w:bCs/>
              </w:rPr>
              <w:t xml:space="preserve"> в евро</w:t>
            </w:r>
          </w:p>
        </w:tc>
      </w:tr>
      <w:tr w:rsidR="00DC0687" w:rsidTr="00DC0687">
        <w:trPr>
          <w:trHeight w:val="238"/>
        </w:trPr>
        <w:tc>
          <w:tcPr>
            <w:tcW w:w="4537" w:type="dxa"/>
            <w:tcBorders>
              <w:top w:val="nil"/>
            </w:tcBorders>
          </w:tcPr>
          <w:p w:rsidR="00DC0687" w:rsidRPr="00860222" w:rsidRDefault="00DC0687" w:rsidP="00170648">
            <w:pPr>
              <w:spacing w:line="240" w:lineRule="atLeast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700" w:type="dxa"/>
          </w:tcPr>
          <w:p w:rsidR="00DC0687" w:rsidRPr="00860222" w:rsidRDefault="00DC0687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½ DBL</w:t>
            </w:r>
          </w:p>
        </w:tc>
        <w:tc>
          <w:tcPr>
            <w:tcW w:w="1560" w:type="dxa"/>
          </w:tcPr>
          <w:p w:rsidR="00DC0687" w:rsidRPr="00860222" w:rsidRDefault="00DC0687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860222">
              <w:rPr>
                <w:rFonts w:eastAsia="Calibri" w:cstheme="minorHAnsi"/>
                <w:b/>
                <w:bCs/>
                <w:lang w:val="en-US"/>
              </w:rPr>
              <w:t>SGL</w:t>
            </w:r>
          </w:p>
        </w:tc>
        <w:tc>
          <w:tcPr>
            <w:tcW w:w="1559" w:type="dxa"/>
          </w:tcPr>
          <w:p w:rsidR="00DC0687" w:rsidRPr="00860222" w:rsidRDefault="00DC0687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>TRPL</w:t>
            </w:r>
          </w:p>
        </w:tc>
      </w:tr>
      <w:tr w:rsidR="00DC0687" w:rsidTr="00DC0687">
        <w:trPr>
          <w:trHeight w:val="461"/>
        </w:trPr>
        <w:tc>
          <w:tcPr>
            <w:tcW w:w="4537" w:type="dxa"/>
          </w:tcPr>
          <w:p w:rsidR="00DC0687" w:rsidRPr="00DC0687" w:rsidRDefault="00DC0687" w:rsidP="00DC0687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C0687">
              <w:rPr>
                <w:rFonts w:eastAsia="Calibri" w:cstheme="minorHAnsi"/>
                <w:b/>
                <w:bCs/>
                <w:sz w:val="20"/>
                <w:szCs w:val="20"/>
              </w:rPr>
              <w:t>ОТЕЛИ 3*</w:t>
            </w:r>
          </w:p>
          <w:p w:rsidR="00DC0687" w:rsidRPr="00860222" w:rsidRDefault="00DC0687" w:rsidP="00DC0687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DC0687">
              <w:rPr>
                <w:rFonts w:eastAsia="Calibri" w:cstheme="minorHAnsi"/>
                <w:b/>
                <w:bCs/>
                <w:sz w:val="20"/>
                <w:szCs w:val="20"/>
              </w:rPr>
              <w:t>26/04-20/09/2020</w:t>
            </w:r>
          </w:p>
        </w:tc>
        <w:tc>
          <w:tcPr>
            <w:tcW w:w="1700" w:type="dxa"/>
          </w:tcPr>
          <w:p w:rsidR="00DC0687" w:rsidRPr="00645187" w:rsidRDefault="00DC0687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730</w:t>
            </w:r>
          </w:p>
        </w:tc>
        <w:tc>
          <w:tcPr>
            <w:tcW w:w="1560" w:type="dxa"/>
          </w:tcPr>
          <w:p w:rsidR="00DC0687" w:rsidRPr="00645187" w:rsidRDefault="00DC0687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940</w:t>
            </w:r>
          </w:p>
        </w:tc>
        <w:tc>
          <w:tcPr>
            <w:tcW w:w="1559" w:type="dxa"/>
          </w:tcPr>
          <w:p w:rsidR="00DC0687" w:rsidRPr="00645187" w:rsidRDefault="00DC0687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725</w:t>
            </w:r>
          </w:p>
        </w:tc>
      </w:tr>
      <w:tr w:rsidR="00DC0687" w:rsidTr="00DC0687">
        <w:trPr>
          <w:trHeight w:val="447"/>
        </w:trPr>
        <w:tc>
          <w:tcPr>
            <w:tcW w:w="4537" w:type="dxa"/>
          </w:tcPr>
          <w:p w:rsidR="00DC0687" w:rsidRPr="00DC0687" w:rsidRDefault="00DC0687" w:rsidP="00DC0687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C0687">
              <w:rPr>
                <w:rFonts w:eastAsia="Calibri" w:cstheme="minorHAnsi"/>
                <w:b/>
                <w:bCs/>
                <w:sz w:val="20"/>
                <w:szCs w:val="20"/>
              </w:rPr>
              <w:t>ОТЕЛИ 4*</w:t>
            </w:r>
          </w:p>
          <w:p w:rsidR="00DC0687" w:rsidRPr="00645187" w:rsidRDefault="00DC0687" w:rsidP="00DC0687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C0687">
              <w:rPr>
                <w:rFonts w:eastAsia="Calibri" w:cstheme="minorHAnsi"/>
                <w:b/>
                <w:bCs/>
                <w:sz w:val="20"/>
                <w:szCs w:val="20"/>
              </w:rPr>
              <w:t>26/04-20/09/2020</w:t>
            </w:r>
          </w:p>
        </w:tc>
        <w:tc>
          <w:tcPr>
            <w:tcW w:w="1700" w:type="dxa"/>
          </w:tcPr>
          <w:p w:rsidR="00DC0687" w:rsidRPr="00645187" w:rsidRDefault="00DC0687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850</w:t>
            </w:r>
          </w:p>
        </w:tc>
        <w:tc>
          <w:tcPr>
            <w:tcW w:w="1560" w:type="dxa"/>
          </w:tcPr>
          <w:p w:rsidR="00DC0687" w:rsidRPr="00645187" w:rsidRDefault="00DC0687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1130</w:t>
            </w:r>
          </w:p>
        </w:tc>
        <w:tc>
          <w:tcPr>
            <w:tcW w:w="1559" w:type="dxa"/>
          </w:tcPr>
          <w:p w:rsidR="00DC0687" w:rsidRPr="00645187" w:rsidRDefault="00DC0687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835</w:t>
            </w:r>
          </w:p>
        </w:tc>
      </w:tr>
    </w:tbl>
    <w:p w:rsidR="00DC0687" w:rsidRDefault="00DC0687" w:rsidP="00DC0687">
      <w:pPr>
        <w:spacing w:line="0" w:lineRule="atLeast"/>
        <w:ind w:left="-709"/>
      </w:pPr>
      <w:r>
        <w:t xml:space="preserve"> </w:t>
      </w:r>
    </w:p>
    <w:p w:rsidR="00DC0687" w:rsidRDefault="00DC0687" w:rsidP="00DC0687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>
        <w:t xml:space="preserve">  </w:t>
      </w:r>
      <w:r w:rsidRPr="00A77FAD">
        <w:rPr>
          <w:noProof/>
          <w:lang w:eastAsia="ru-RU"/>
        </w:rPr>
        <w:drawing>
          <wp:inline distT="0" distB="0" distL="0" distR="0" wp14:anchorId="5AC17FA8" wp14:editId="4C4B23F3">
            <wp:extent cx="313690" cy="273050"/>
            <wp:effectExtent l="0" t="0" r="0" b="0"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45187">
        <w:t xml:space="preserve"> </w:t>
      </w:r>
      <w:r w:rsidRPr="00645187">
        <w:rPr>
          <w:rFonts w:asciiTheme="majorHAnsi" w:hAnsiTheme="majorHAnsi" w:cs="Times New Roman"/>
          <w:sz w:val="20"/>
          <w:szCs w:val="20"/>
        </w:rPr>
        <w:t>Городской налог на проживание оплачивается  наличными при заселении в отель</w:t>
      </w:r>
    </w:p>
    <w:p w:rsidR="00DC0687" w:rsidRDefault="00DC0687" w:rsidP="00DC0687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</w:p>
    <w:p w:rsidR="00DC0687" w:rsidRPr="00690AD9" w:rsidRDefault="00DC0687" w:rsidP="00DC0687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>По вопросам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бронирования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просим обращаться</w:t>
      </w:r>
    </w:p>
    <w:p w:rsidR="00DC0687" w:rsidRPr="00690AD9" w:rsidRDefault="00DC0687" w:rsidP="00DC0687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 xml:space="preserve">по </w:t>
      </w:r>
      <w:r w:rsidRPr="00690AD9">
        <w:rPr>
          <w:rFonts w:ascii="Tahoma" w:eastAsia="Calibri" w:hAnsi="Tahoma" w:cs="Tahoma"/>
          <w:b/>
          <w:color w:val="000080"/>
        </w:rPr>
        <w:t>тел./факс: +38 (044) 238 08 48</w:t>
      </w:r>
    </w:p>
    <w:p w:rsidR="00DC0687" w:rsidRPr="00362248" w:rsidRDefault="00DC0687" w:rsidP="00DC0687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lang w:val="en-US"/>
        </w:rPr>
      </w:pPr>
      <w:r w:rsidRPr="00690AD9">
        <w:rPr>
          <w:rFonts w:ascii="Tahoma" w:eastAsia="Calibri" w:hAnsi="Tahoma" w:cs="Tahoma"/>
          <w:b/>
          <w:bCs/>
          <w:color w:val="000080"/>
          <w:lang w:val="it-IT"/>
        </w:rPr>
        <w:t>e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>-</w:t>
      </w:r>
      <w:r w:rsidRPr="00690AD9">
        <w:rPr>
          <w:rFonts w:ascii="Tahoma" w:eastAsia="Calibri" w:hAnsi="Tahoma" w:cs="Tahoma"/>
          <w:b/>
          <w:bCs/>
          <w:color w:val="000080"/>
          <w:lang w:val="it-IT"/>
        </w:rPr>
        <w:t>mail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 xml:space="preserve">: </w:t>
      </w:r>
      <w:r w:rsidRPr="00690AD9">
        <w:rPr>
          <w:rFonts w:ascii="Tahoma" w:eastAsia="Calibri" w:hAnsi="Tahoma" w:cs="Tahoma"/>
          <w:b/>
          <w:bCs/>
          <w:color w:val="0000FF"/>
          <w:u w:val="single"/>
          <w:lang w:val="it-IT"/>
        </w:rPr>
        <w:t>sales</w:t>
      </w:r>
      <w:r w:rsidRPr="00362248">
        <w:rPr>
          <w:rFonts w:ascii="Tahoma" w:eastAsia="Calibri" w:hAnsi="Tahoma" w:cs="Tahoma"/>
          <w:b/>
          <w:bCs/>
          <w:color w:val="0000FF"/>
          <w:u w:val="single"/>
          <w:lang w:val="en-US"/>
        </w:rPr>
        <w:t>4</w:t>
      </w:r>
      <w:hyperlink r:id="rId11" w:history="1"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@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panukraine</w:t>
        </w:r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.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ua</w:t>
        </w:r>
      </w:hyperlink>
    </w:p>
    <w:p w:rsidR="00DC0687" w:rsidRPr="00DC0687" w:rsidRDefault="00DC0687" w:rsidP="00DC0687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iCs/>
          <w:color w:val="FF0000"/>
        </w:rPr>
      </w:pPr>
      <w:r w:rsidRPr="00690AD9">
        <w:rPr>
          <w:rFonts w:ascii="Tahoma" w:eastAsia="Calibri" w:hAnsi="Tahoma" w:cs="Tahoma"/>
          <w:b/>
          <w:color w:val="000080"/>
        </w:rPr>
        <w:t>Вишнякова</w:t>
      </w:r>
      <w:r w:rsidRPr="00362248">
        <w:rPr>
          <w:rFonts w:ascii="Tahoma" w:eastAsia="Calibri" w:hAnsi="Tahoma" w:cs="Tahoma"/>
          <w:b/>
          <w:color w:val="000080"/>
          <w:lang w:val="en-US"/>
        </w:rPr>
        <w:t xml:space="preserve"> </w:t>
      </w:r>
      <w:r w:rsidRPr="00690AD9">
        <w:rPr>
          <w:rFonts w:ascii="Tahoma" w:eastAsia="Calibri" w:hAnsi="Tahoma" w:cs="Tahoma"/>
          <w:b/>
          <w:color w:val="000080"/>
        </w:rPr>
        <w:t>Яна</w:t>
      </w:r>
      <w:bookmarkStart w:id="0" w:name="_GoBack"/>
      <w:bookmarkEnd w:id="0"/>
    </w:p>
    <w:sectPr w:rsidR="00DC0687" w:rsidRPr="00DC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ndon Grotesque Light">
    <w:altName w:val="Calibri"/>
    <w:charset w:val="00"/>
    <w:family w:val="auto"/>
    <w:pitch w:val="default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5E"/>
    <w:rsid w:val="00242C5E"/>
    <w:rsid w:val="005979E8"/>
    <w:rsid w:val="00D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C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4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42C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C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4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42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ev@panukraine.kiev.u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2020-02-03T14:44:00Z</dcterms:created>
  <dcterms:modified xsi:type="dcterms:W3CDTF">2020-02-03T15:03:00Z</dcterms:modified>
</cp:coreProperties>
</file>