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E" w:rsidRDefault="00F32AF6" w:rsidP="00F32AF6">
      <w:pPr>
        <w:jc w:val="right"/>
        <w:rPr>
          <w:rFonts w:ascii="Tahoma" w:hAnsi="Tahoma" w:cs="Tahoma"/>
          <w:sz w:val="18"/>
          <w:szCs w:val="18"/>
          <w:lang w:val="en-US"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28E8A4B" wp14:editId="315C1412">
            <wp:simplePos x="0" y="0"/>
            <wp:positionH relativeFrom="column">
              <wp:posOffset>3770630</wp:posOffset>
            </wp:positionH>
            <wp:positionV relativeFrom="paragraph">
              <wp:posOffset>173990</wp:posOffset>
            </wp:positionV>
            <wp:extent cx="2458720" cy="314325"/>
            <wp:effectExtent l="0" t="0" r="0" b="9525"/>
            <wp:wrapNone/>
            <wp:docPr id="2" name="Рисунок 2" descr="Описание: ПАН_УКРЕЙН_ТУРОПЕРАТОР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АН_УКРЕЙН_ТУРОПЕРАТОР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AF6" w:rsidRDefault="00F32AF6" w:rsidP="00F32AF6">
      <w:pPr>
        <w:jc w:val="right"/>
        <w:rPr>
          <w:rFonts w:ascii="Tahoma" w:hAnsi="Tahoma" w:cs="Tahoma"/>
          <w:sz w:val="18"/>
          <w:szCs w:val="18"/>
          <w:lang w:val="en-US" w:eastAsia="ru-RU"/>
        </w:rPr>
      </w:pPr>
    </w:p>
    <w:p w:rsidR="00F32AF6" w:rsidRDefault="00F32AF6" w:rsidP="00F32AF6">
      <w:pPr>
        <w:pStyle w:val="1"/>
        <w:ind w:left="-1134"/>
        <w:jc w:val="center"/>
        <w:rPr>
          <w:lang w:eastAsia="ru-RU"/>
        </w:rPr>
      </w:pPr>
      <w:r>
        <w:rPr>
          <w:lang w:eastAsia="ru-RU"/>
        </w:rPr>
        <w:t xml:space="preserve">Озера Италии - </w:t>
      </w:r>
      <w:r>
        <w:rPr>
          <w:lang w:eastAsia="ru-RU"/>
        </w:rPr>
        <w:t>СУББОТА 8 ДНЕЙ/7 НОЧЕЙ</w:t>
      </w:r>
    </w:p>
    <w:p w:rsidR="00F32AF6" w:rsidRDefault="00F32AF6" w:rsidP="00F32AF6">
      <w:pPr>
        <w:spacing w:after="0" w:line="0" w:lineRule="atLeast"/>
        <w:ind w:left="-1134"/>
        <w:jc w:val="center"/>
        <w:rPr>
          <w:lang w:eastAsia="ru-RU"/>
        </w:rPr>
      </w:pPr>
      <w:r w:rsidRPr="00F32AF6">
        <w:rPr>
          <w:lang w:eastAsia="ru-RU"/>
        </w:rPr>
        <w:t>Милан-</w:t>
      </w:r>
      <w:proofErr w:type="spellStart"/>
      <w:r w:rsidRPr="00F32AF6">
        <w:rPr>
          <w:lang w:eastAsia="ru-RU"/>
        </w:rPr>
        <w:t>Стреза</w:t>
      </w:r>
      <w:proofErr w:type="spellEnd"/>
      <w:r w:rsidRPr="00F32AF6">
        <w:rPr>
          <w:lang w:eastAsia="ru-RU"/>
        </w:rPr>
        <w:t xml:space="preserve">-озеро </w:t>
      </w:r>
      <w:proofErr w:type="spellStart"/>
      <w:r w:rsidRPr="00F32AF6">
        <w:rPr>
          <w:lang w:eastAsia="ru-RU"/>
        </w:rPr>
        <w:t>Маджоре</w:t>
      </w:r>
      <w:proofErr w:type="spellEnd"/>
      <w:r w:rsidRPr="00F32AF6">
        <w:rPr>
          <w:lang w:eastAsia="ru-RU"/>
        </w:rPr>
        <w:t>-</w:t>
      </w:r>
      <w:proofErr w:type="spellStart"/>
      <w:r w:rsidRPr="00F32AF6">
        <w:rPr>
          <w:lang w:eastAsia="ru-RU"/>
        </w:rPr>
        <w:t>Белладжо</w:t>
      </w:r>
      <w:proofErr w:type="spellEnd"/>
      <w:r w:rsidRPr="00F32AF6">
        <w:rPr>
          <w:lang w:eastAsia="ru-RU"/>
        </w:rPr>
        <w:t>-Комо-</w:t>
      </w:r>
      <w:proofErr w:type="spellStart"/>
      <w:r w:rsidRPr="00F32AF6">
        <w:rPr>
          <w:lang w:eastAsia="ru-RU"/>
        </w:rPr>
        <w:t>Черноббьо</w:t>
      </w:r>
      <w:proofErr w:type="spellEnd"/>
      <w:r w:rsidRPr="00F32AF6">
        <w:rPr>
          <w:lang w:eastAsia="ru-RU"/>
        </w:rPr>
        <w:t xml:space="preserve"> </w:t>
      </w:r>
      <w:proofErr w:type="gramStart"/>
      <w:r w:rsidRPr="00F32AF6">
        <w:rPr>
          <w:lang w:eastAsia="ru-RU"/>
        </w:rPr>
        <w:t>-</w:t>
      </w:r>
      <w:proofErr w:type="spellStart"/>
      <w:r w:rsidRPr="00F32AF6">
        <w:rPr>
          <w:lang w:eastAsia="ru-RU"/>
        </w:rPr>
        <w:t>С</w:t>
      </w:r>
      <w:proofErr w:type="gramEnd"/>
      <w:r w:rsidRPr="00F32AF6">
        <w:rPr>
          <w:lang w:eastAsia="ru-RU"/>
        </w:rPr>
        <w:t>ирмионе</w:t>
      </w:r>
      <w:proofErr w:type="spellEnd"/>
      <w:r w:rsidRPr="00F32AF6">
        <w:rPr>
          <w:lang w:eastAsia="ru-RU"/>
        </w:rPr>
        <w:t>-озеро Гарда-Верона-</w:t>
      </w:r>
      <w:proofErr w:type="spellStart"/>
      <w:r w:rsidRPr="00F32AF6">
        <w:rPr>
          <w:lang w:eastAsia="ru-RU"/>
        </w:rPr>
        <w:t>Мантуя</w:t>
      </w:r>
      <w:proofErr w:type="spellEnd"/>
      <w:r w:rsidRPr="00F32AF6">
        <w:rPr>
          <w:lang w:eastAsia="ru-RU"/>
        </w:rPr>
        <w:t>-</w:t>
      </w:r>
    </w:p>
    <w:p w:rsidR="00F32AF6" w:rsidRDefault="00F32AF6" w:rsidP="00F32AF6">
      <w:pPr>
        <w:spacing w:after="0" w:line="0" w:lineRule="atLeast"/>
        <w:ind w:left="-1134"/>
        <w:jc w:val="center"/>
        <w:rPr>
          <w:lang w:eastAsia="ru-RU"/>
        </w:rPr>
      </w:pPr>
      <w:r w:rsidRPr="00F32AF6">
        <w:rPr>
          <w:lang w:eastAsia="ru-RU"/>
        </w:rPr>
        <w:t xml:space="preserve">озеро </w:t>
      </w:r>
      <w:proofErr w:type="spellStart"/>
      <w:r w:rsidRPr="00F32AF6">
        <w:rPr>
          <w:lang w:eastAsia="ru-RU"/>
        </w:rPr>
        <w:t>Изео</w:t>
      </w:r>
      <w:proofErr w:type="spellEnd"/>
      <w:r w:rsidRPr="00F32AF6">
        <w:rPr>
          <w:lang w:eastAsia="ru-RU"/>
        </w:rPr>
        <w:t xml:space="preserve"> </w:t>
      </w:r>
      <w:proofErr w:type="gramStart"/>
      <w:r w:rsidRPr="00F32AF6">
        <w:rPr>
          <w:lang w:eastAsia="ru-RU"/>
        </w:rPr>
        <w:t>-</w:t>
      </w:r>
      <w:proofErr w:type="spellStart"/>
      <w:r w:rsidRPr="00F32AF6">
        <w:rPr>
          <w:lang w:eastAsia="ru-RU"/>
        </w:rPr>
        <w:t>М</w:t>
      </w:r>
      <w:proofErr w:type="gramEnd"/>
      <w:r w:rsidRPr="00F32AF6">
        <w:rPr>
          <w:lang w:eastAsia="ru-RU"/>
        </w:rPr>
        <w:t>онца</w:t>
      </w:r>
      <w:proofErr w:type="spellEnd"/>
      <w:r w:rsidRPr="00F32AF6">
        <w:rPr>
          <w:lang w:eastAsia="ru-RU"/>
        </w:rPr>
        <w:t>-Милан</w:t>
      </w:r>
    </w:p>
    <w:p w:rsidR="00F32AF6" w:rsidRDefault="00F32AF6" w:rsidP="00F32AF6">
      <w:pPr>
        <w:spacing w:after="0" w:line="0" w:lineRule="atLeast"/>
        <w:ind w:left="-1134"/>
        <w:jc w:val="center"/>
        <w:rPr>
          <w:lang w:eastAsia="ru-RU"/>
        </w:rPr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F32AF6" w:rsidTr="001447C2">
        <w:tc>
          <w:tcPr>
            <w:tcW w:w="1242" w:type="dxa"/>
          </w:tcPr>
          <w:p w:rsidR="00F32AF6" w:rsidRPr="00F32AF6" w:rsidRDefault="00F32AF6" w:rsidP="00F32AF6">
            <w:pPr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8329" w:type="dxa"/>
          </w:tcPr>
          <w:p w:rsidR="00F32AF6" w:rsidRPr="00F32AF6" w:rsidRDefault="00F32AF6" w:rsidP="00F32AF6">
            <w:pPr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>Программа</w:t>
            </w:r>
          </w:p>
        </w:tc>
      </w:tr>
      <w:tr w:rsidR="00F32AF6" w:rsidTr="001447C2">
        <w:tc>
          <w:tcPr>
            <w:tcW w:w="1242" w:type="dxa"/>
          </w:tcPr>
          <w:p w:rsidR="00F32AF6" w:rsidRPr="00F32AF6" w:rsidRDefault="00F32AF6" w:rsidP="00F32AF6">
            <w:pPr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9" w:type="dxa"/>
          </w:tcPr>
          <w:p w:rsidR="00F32AF6" w:rsidRPr="00F32AF6" w:rsidRDefault="00F32AF6" w:rsidP="00F32AF6">
            <w:pPr>
              <w:spacing w:line="0" w:lineRule="atLeast"/>
              <w:rPr>
                <w:sz w:val="20"/>
                <w:szCs w:val="20"/>
                <w:lang w:eastAsia="ru-RU"/>
              </w:rPr>
            </w:pPr>
            <w:r w:rsidRPr="001447C2">
              <w:rPr>
                <w:b/>
                <w:sz w:val="20"/>
                <w:szCs w:val="20"/>
                <w:lang w:eastAsia="ru-RU"/>
              </w:rPr>
              <w:t>МИЛАН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32AF6">
              <w:rPr>
                <w:sz w:val="20"/>
                <w:szCs w:val="20"/>
                <w:lang w:eastAsia="ru-RU"/>
              </w:rPr>
              <w:t xml:space="preserve">Прибытие в миланский аэропорт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Мальпенса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 и групповой трансфер в отель. Свободное время для первого знакомства с этим удивительным городом искусства, известным также как мировая столица моды. Размещение в отеле, свободный ужин и ночь в отеле.</w:t>
            </w:r>
          </w:p>
        </w:tc>
      </w:tr>
      <w:tr w:rsidR="00F32AF6" w:rsidTr="001447C2">
        <w:tc>
          <w:tcPr>
            <w:tcW w:w="1242" w:type="dxa"/>
          </w:tcPr>
          <w:p w:rsidR="00F32AF6" w:rsidRPr="00F32AF6" w:rsidRDefault="00F32AF6" w:rsidP="00F32AF6">
            <w:pPr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9" w:type="dxa"/>
          </w:tcPr>
          <w:p w:rsidR="00F32AF6" w:rsidRPr="00F32AF6" w:rsidRDefault="00F32AF6" w:rsidP="00F32AF6">
            <w:pPr>
              <w:spacing w:line="0" w:lineRule="atLeast"/>
              <w:rPr>
                <w:sz w:val="20"/>
                <w:szCs w:val="20"/>
                <w:lang w:eastAsia="ru-RU"/>
              </w:rPr>
            </w:pPr>
            <w:r w:rsidRPr="001447C2">
              <w:rPr>
                <w:b/>
                <w:sz w:val="20"/>
                <w:szCs w:val="20"/>
                <w:lang w:eastAsia="ru-RU"/>
              </w:rPr>
              <w:t>МИЛАН</w:t>
            </w:r>
            <w:proofErr w:type="gramStart"/>
            <w:r w:rsidRPr="001447C2"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: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32AF6">
              <w:rPr>
                <w:sz w:val="20"/>
                <w:szCs w:val="20"/>
                <w:lang w:eastAsia="ru-RU"/>
              </w:rPr>
              <w:t xml:space="preserve">Завтрак в отеле. Экскурсия по Милану на современных двухэтажных автобусах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hop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on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hop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off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>, которые позволят увидеть основные достопримечательности Милана: Кафедральный Собор, театр Ла Скала и многочисленные очаровательные кварталы города.</w:t>
            </w:r>
          </w:p>
          <w:p w:rsidR="00F32AF6" w:rsidRPr="00F32AF6" w:rsidRDefault="00F32AF6" w:rsidP="00F32AF6">
            <w:pPr>
              <w:spacing w:line="0" w:lineRule="atLeast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>Свободный ужин и ночь в отеле</w:t>
            </w:r>
          </w:p>
          <w:p w:rsidR="00F32AF6" w:rsidRPr="00F32AF6" w:rsidRDefault="00F32AF6" w:rsidP="00F32AF6">
            <w:pPr>
              <w:spacing w:line="0" w:lineRule="atLeast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>Питание: завтрак</w:t>
            </w:r>
          </w:p>
        </w:tc>
      </w:tr>
      <w:tr w:rsidR="00F32AF6" w:rsidTr="001447C2">
        <w:tc>
          <w:tcPr>
            <w:tcW w:w="1242" w:type="dxa"/>
          </w:tcPr>
          <w:p w:rsidR="00F32AF6" w:rsidRPr="00F32AF6" w:rsidRDefault="00F32AF6" w:rsidP="00F32AF6">
            <w:pPr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9" w:type="dxa"/>
          </w:tcPr>
          <w:p w:rsidR="00F32AF6" w:rsidRPr="001447C2" w:rsidRDefault="00F32AF6" w:rsidP="00F32AF6">
            <w:pPr>
              <w:spacing w:line="0" w:lineRule="atLeast"/>
              <w:rPr>
                <w:b/>
                <w:sz w:val="20"/>
                <w:szCs w:val="20"/>
                <w:lang w:eastAsia="ru-RU"/>
              </w:rPr>
            </w:pPr>
            <w:r w:rsidRPr="001447C2">
              <w:rPr>
                <w:b/>
                <w:sz w:val="20"/>
                <w:szCs w:val="20"/>
                <w:lang w:eastAsia="ru-RU"/>
              </w:rPr>
              <w:t>МИЛАН – СТРЕЗА – ОКРЕСТНОСТИ ОЗЕРА МАДЖОРЕ</w:t>
            </w:r>
          </w:p>
          <w:p w:rsidR="00F32AF6" w:rsidRPr="00F32AF6" w:rsidRDefault="00F32AF6" w:rsidP="00F32AF6">
            <w:pPr>
              <w:spacing w:line="0" w:lineRule="atLeast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 xml:space="preserve">Завтрак в отеле. Встреча с сопровождающим и отъезд в направлении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Стрезы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. По прибытии прогулка на катере для ознакомления с озером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Маджоре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 - одним из самых красивых озер Италии, с посещением островов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Изола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 Белла и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Изола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дей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Пескатори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. После прогулки  размещение в отеле в окрестностях озера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Маджоре</w:t>
            </w:r>
            <w:proofErr w:type="gramStart"/>
            <w:r w:rsidRPr="00F32AF6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F32AF6">
              <w:rPr>
                <w:sz w:val="20"/>
                <w:szCs w:val="20"/>
                <w:lang w:eastAsia="ru-RU"/>
              </w:rPr>
              <w:t>вободный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 ужин и ночь в отеле.</w:t>
            </w:r>
          </w:p>
          <w:p w:rsidR="00F32AF6" w:rsidRPr="00F32AF6" w:rsidRDefault="00F32AF6" w:rsidP="00F32AF6">
            <w:pPr>
              <w:spacing w:line="0" w:lineRule="atLeast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>Питание: завтрак</w:t>
            </w:r>
          </w:p>
        </w:tc>
      </w:tr>
      <w:tr w:rsidR="00F32AF6" w:rsidTr="001447C2">
        <w:tc>
          <w:tcPr>
            <w:tcW w:w="1242" w:type="dxa"/>
          </w:tcPr>
          <w:p w:rsidR="00F32AF6" w:rsidRPr="00F32AF6" w:rsidRDefault="00F32AF6" w:rsidP="00F32AF6">
            <w:pPr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9" w:type="dxa"/>
          </w:tcPr>
          <w:p w:rsidR="00F32AF6" w:rsidRPr="001447C2" w:rsidRDefault="00F32AF6" w:rsidP="00F32AF6">
            <w:pPr>
              <w:spacing w:line="0" w:lineRule="atLeast"/>
              <w:rPr>
                <w:b/>
                <w:sz w:val="20"/>
                <w:szCs w:val="20"/>
                <w:lang w:eastAsia="ru-RU"/>
              </w:rPr>
            </w:pPr>
            <w:r w:rsidRPr="001447C2">
              <w:rPr>
                <w:b/>
                <w:sz w:val="20"/>
                <w:szCs w:val="20"/>
                <w:lang w:eastAsia="ru-RU"/>
              </w:rPr>
              <w:t>ОЗЕРО МАДЖОРЕ – БЕЛЛАДЖО – КОМО – ЧЕРНОББИО – ОКРЕСТНОСТИ ОЗЕРА МАДЖОРЕ</w:t>
            </w:r>
          </w:p>
          <w:p w:rsidR="00F32AF6" w:rsidRPr="00F32AF6" w:rsidRDefault="00F32AF6" w:rsidP="00F32AF6">
            <w:pPr>
              <w:spacing w:line="0" w:lineRule="atLeast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 xml:space="preserve">Завтрак в отеле. Отправление в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Белладжо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, свободное время для знакомства с этим живописным городком и прогулки на катере до города Комо. Посещение города с сопровождающим и переезд в городок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Черноббио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. Возвращение в отель в окрестностях озера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Маджоре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>. Свободный ужин и ночь в отеле.</w:t>
            </w:r>
          </w:p>
          <w:p w:rsidR="00F32AF6" w:rsidRPr="00F32AF6" w:rsidRDefault="00F32AF6" w:rsidP="00F32AF6">
            <w:pPr>
              <w:spacing w:line="0" w:lineRule="atLeast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>Питание: завтрак</w:t>
            </w:r>
          </w:p>
        </w:tc>
      </w:tr>
      <w:tr w:rsidR="00F32AF6" w:rsidTr="001447C2">
        <w:tc>
          <w:tcPr>
            <w:tcW w:w="1242" w:type="dxa"/>
          </w:tcPr>
          <w:p w:rsidR="00F32AF6" w:rsidRPr="00F32AF6" w:rsidRDefault="00F32AF6" w:rsidP="00F32AF6">
            <w:pPr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9" w:type="dxa"/>
          </w:tcPr>
          <w:p w:rsidR="00F32AF6" w:rsidRPr="001447C2" w:rsidRDefault="00F32AF6" w:rsidP="00F32AF6">
            <w:pPr>
              <w:spacing w:line="0" w:lineRule="atLeast"/>
              <w:rPr>
                <w:b/>
                <w:sz w:val="20"/>
                <w:szCs w:val="20"/>
                <w:lang w:eastAsia="ru-RU"/>
              </w:rPr>
            </w:pPr>
            <w:r w:rsidRPr="001447C2">
              <w:rPr>
                <w:b/>
                <w:sz w:val="20"/>
                <w:szCs w:val="20"/>
                <w:lang w:eastAsia="ru-RU"/>
              </w:rPr>
              <w:t>ОКРЕСТНОСТИ ОЗЕРА МАДЖОРЕ – СИРМИОНЕ - ВЕРОНА - ОКРЕСТНОСТИ ОЗЕРА ГАРДА</w:t>
            </w:r>
          </w:p>
          <w:p w:rsidR="00F32AF6" w:rsidRPr="00F32AF6" w:rsidRDefault="00F32AF6" w:rsidP="00F32AF6">
            <w:pPr>
              <w:spacing w:line="0" w:lineRule="atLeast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>Завтрак в отеле и отправление в направлении одного из самых популярных туристических мест на озере Гарда-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Сирмионе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. По прибытии прогулка на катере, во время которой вы увидите местные достопримечательности: виллу Марии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Каллас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, Замок Скалигеров и Пещеры Катулла. Продолжение пути в Верону и посещение этого романтичного города, места истории любви Ромео и Джульетты. После прогулки размещение в отеле в окрестностях озера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Гарда</w:t>
            </w:r>
            <w:proofErr w:type="gramStart"/>
            <w:r w:rsidRPr="00F32AF6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F32AF6">
              <w:rPr>
                <w:sz w:val="20"/>
                <w:szCs w:val="20"/>
                <w:lang w:eastAsia="ru-RU"/>
              </w:rPr>
              <w:t>вободный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 ужин и ночь в отеле.</w:t>
            </w:r>
          </w:p>
          <w:p w:rsidR="00F32AF6" w:rsidRPr="00F32AF6" w:rsidRDefault="00F32AF6" w:rsidP="00F32AF6">
            <w:pPr>
              <w:spacing w:line="0" w:lineRule="atLeast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>Питание: завтрак</w:t>
            </w:r>
          </w:p>
        </w:tc>
      </w:tr>
      <w:tr w:rsidR="00F32AF6" w:rsidTr="001447C2">
        <w:tc>
          <w:tcPr>
            <w:tcW w:w="1242" w:type="dxa"/>
          </w:tcPr>
          <w:p w:rsidR="00F32AF6" w:rsidRPr="00F32AF6" w:rsidRDefault="001447C2" w:rsidP="00F32AF6">
            <w:pPr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9" w:type="dxa"/>
          </w:tcPr>
          <w:p w:rsidR="00F32AF6" w:rsidRPr="00F32AF6" w:rsidRDefault="00F32AF6" w:rsidP="00F32AF6">
            <w:pPr>
              <w:spacing w:line="0" w:lineRule="atLeast"/>
              <w:rPr>
                <w:sz w:val="20"/>
                <w:szCs w:val="20"/>
                <w:lang w:eastAsia="ru-RU"/>
              </w:rPr>
            </w:pPr>
            <w:r w:rsidRPr="001447C2">
              <w:rPr>
                <w:b/>
                <w:sz w:val="20"/>
                <w:szCs w:val="20"/>
                <w:lang w:eastAsia="ru-RU"/>
              </w:rPr>
              <w:t>ОКРЕСТНОСТИ ОЗЕРА ГАРДА – МАНТУЯ – ФИДЕНЦА ВИЛЛАДЖ – ОКРЕСТНОСТИ ОЗЕРА ГАРДА</w:t>
            </w:r>
            <w:proofErr w:type="gramStart"/>
            <w:r w:rsidR="001447C2" w:rsidRPr="001447C2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1447C2">
              <w:rPr>
                <w:sz w:val="20"/>
                <w:szCs w:val="20"/>
                <w:lang w:eastAsia="ru-RU"/>
              </w:rPr>
              <w:t>:</w:t>
            </w:r>
            <w:proofErr w:type="gramEnd"/>
            <w:r w:rsidR="001447C2">
              <w:rPr>
                <w:sz w:val="20"/>
                <w:szCs w:val="20"/>
                <w:lang w:eastAsia="ru-RU"/>
              </w:rPr>
              <w:t xml:space="preserve"> </w:t>
            </w:r>
            <w:r w:rsidRPr="00F32AF6">
              <w:rPr>
                <w:sz w:val="20"/>
                <w:szCs w:val="20"/>
                <w:lang w:eastAsia="ru-RU"/>
              </w:rPr>
              <w:t xml:space="preserve">Завтрак в отеле и отправление в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Мантую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. Осмотр этого удивительного города, являющегося достоянием ЮНЕСКО. Свободное время и возможность дополнительной экскурсии в Герцогский Дворец. Отправление в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аутлет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Фиденца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Вилладж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 и свободное время для шопинга. Возвращение в отель. Свободный ужин и ночь в отеле.</w:t>
            </w:r>
          </w:p>
          <w:p w:rsidR="00F32AF6" w:rsidRPr="00F32AF6" w:rsidRDefault="00F32AF6" w:rsidP="00F32AF6">
            <w:pPr>
              <w:spacing w:line="0" w:lineRule="atLeast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>Питание: завтрак</w:t>
            </w:r>
          </w:p>
        </w:tc>
      </w:tr>
      <w:tr w:rsidR="00F32AF6" w:rsidTr="001447C2">
        <w:tc>
          <w:tcPr>
            <w:tcW w:w="1242" w:type="dxa"/>
          </w:tcPr>
          <w:p w:rsidR="00F32AF6" w:rsidRPr="00F32AF6" w:rsidRDefault="001447C2" w:rsidP="00F32AF6">
            <w:pPr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9" w:type="dxa"/>
          </w:tcPr>
          <w:p w:rsidR="00F32AF6" w:rsidRPr="001447C2" w:rsidRDefault="00F32AF6" w:rsidP="00F32AF6">
            <w:pPr>
              <w:spacing w:line="0" w:lineRule="atLeast"/>
              <w:rPr>
                <w:b/>
                <w:sz w:val="20"/>
                <w:szCs w:val="20"/>
                <w:lang w:eastAsia="ru-RU"/>
              </w:rPr>
            </w:pPr>
            <w:r w:rsidRPr="001447C2">
              <w:rPr>
                <w:b/>
                <w:sz w:val="20"/>
                <w:szCs w:val="20"/>
                <w:lang w:eastAsia="ru-RU"/>
              </w:rPr>
              <w:t>ОКРЕСТНОСТИ ОЗЕРА ГАРДА – ОЗЕРО ИЗЕО – МОНЦА – МИЛАН</w:t>
            </w:r>
          </w:p>
          <w:p w:rsidR="00F32AF6" w:rsidRPr="00F32AF6" w:rsidRDefault="00F32AF6" w:rsidP="00F32AF6">
            <w:pPr>
              <w:spacing w:line="0" w:lineRule="atLeast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 xml:space="preserve">Завтрак в отеле и отправление на озеро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Изео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 xml:space="preserve">. По прибытии прогулка на катере для ознакомления с озером. Продолжение маршрута в </w:t>
            </w:r>
            <w:proofErr w:type="spellStart"/>
            <w:r w:rsidRPr="00F32AF6">
              <w:rPr>
                <w:sz w:val="20"/>
                <w:szCs w:val="20"/>
                <w:lang w:eastAsia="ru-RU"/>
              </w:rPr>
              <w:t>Монцу</w:t>
            </w:r>
            <w:proofErr w:type="spellEnd"/>
            <w:r w:rsidRPr="00F32AF6">
              <w:rPr>
                <w:sz w:val="20"/>
                <w:szCs w:val="20"/>
                <w:lang w:eastAsia="ru-RU"/>
              </w:rPr>
              <w:t>, свободное время и возможность посещения Королевского Дворца или же автодрома с возможностью прокатиться по трассе. Отправление в Милан. Размещение в отеле, свободный ужин и ночь в отеле.</w:t>
            </w:r>
          </w:p>
          <w:p w:rsidR="00F32AF6" w:rsidRPr="00F32AF6" w:rsidRDefault="00F32AF6" w:rsidP="00F32AF6">
            <w:pPr>
              <w:spacing w:line="0" w:lineRule="atLeast"/>
              <w:rPr>
                <w:sz w:val="20"/>
                <w:szCs w:val="20"/>
                <w:lang w:eastAsia="ru-RU"/>
              </w:rPr>
            </w:pPr>
            <w:r w:rsidRPr="00F32AF6">
              <w:rPr>
                <w:sz w:val="20"/>
                <w:szCs w:val="20"/>
                <w:lang w:eastAsia="ru-RU"/>
              </w:rPr>
              <w:t>Питание: завтрак</w:t>
            </w:r>
          </w:p>
        </w:tc>
      </w:tr>
      <w:tr w:rsidR="00F32AF6" w:rsidTr="001447C2">
        <w:tc>
          <w:tcPr>
            <w:tcW w:w="1242" w:type="dxa"/>
          </w:tcPr>
          <w:p w:rsidR="00F32AF6" w:rsidRPr="00F32AF6" w:rsidRDefault="001447C2" w:rsidP="00F32AF6">
            <w:pPr>
              <w:spacing w:line="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9" w:type="dxa"/>
          </w:tcPr>
          <w:p w:rsidR="001447C2" w:rsidRPr="001447C2" w:rsidRDefault="001447C2" w:rsidP="001447C2">
            <w:pPr>
              <w:spacing w:line="0" w:lineRule="atLeast"/>
              <w:rPr>
                <w:sz w:val="20"/>
                <w:szCs w:val="20"/>
                <w:lang w:eastAsia="ru-RU"/>
              </w:rPr>
            </w:pPr>
            <w:r w:rsidRPr="001447C2">
              <w:rPr>
                <w:b/>
                <w:sz w:val="20"/>
                <w:szCs w:val="20"/>
                <w:lang w:eastAsia="ru-RU"/>
              </w:rPr>
              <w:t>МИЛАН</w:t>
            </w:r>
            <w:proofErr w:type="gramStart"/>
            <w:r w:rsidRPr="001447C2">
              <w:rPr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Pr="001447C2">
              <w:rPr>
                <w:sz w:val="20"/>
                <w:szCs w:val="20"/>
                <w:lang w:eastAsia="ru-RU"/>
              </w:rPr>
              <w:t xml:space="preserve">Завтрак в отеле. В установленное время - групповой трансфер из отеля в Милане в миланский аэропорт </w:t>
            </w:r>
            <w:proofErr w:type="spellStart"/>
            <w:r w:rsidRPr="001447C2">
              <w:rPr>
                <w:sz w:val="20"/>
                <w:szCs w:val="20"/>
                <w:lang w:eastAsia="ru-RU"/>
              </w:rPr>
              <w:t>Мальпенса</w:t>
            </w:r>
            <w:proofErr w:type="spellEnd"/>
            <w:r w:rsidRPr="001447C2">
              <w:rPr>
                <w:sz w:val="20"/>
                <w:szCs w:val="20"/>
                <w:lang w:eastAsia="ru-RU"/>
              </w:rPr>
              <w:t>.</w:t>
            </w:r>
          </w:p>
          <w:p w:rsidR="00F32AF6" w:rsidRPr="00F32AF6" w:rsidRDefault="001447C2" w:rsidP="001447C2">
            <w:pPr>
              <w:spacing w:line="0" w:lineRule="atLeast"/>
              <w:rPr>
                <w:sz w:val="20"/>
                <w:szCs w:val="20"/>
                <w:lang w:eastAsia="ru-RU"/>
              </w:rPr>
            </w:pPr>
            <w:r w:rsidRPr="001447C2">
              <w:rPr>
                <w:sz w:val="20"/>
                <w:szCs w:val="20"/>
                <w:lang w:eastAsia="ru-RU"/>
              </w:rPr>
              <w:t>Питание: завтрак</w:t>
            </w:r>
          </w:p>
        </w:tc>
      </w:tr>
    </w:tbl>
    <w:p w:rsidR="00F32AF6" w:rsidRDefault="00F32AF6" w:rsidP="00F32AF6">
      <w:pPr>
        <w:spacing w:after="0" w:line="0" w:lineRule="atLeast"/>
        <w:ind w:left="-1134"/>
        <w:rPr>
          <w:lang w:eastAsia="ru-RU"/>
        </w:rPr>
      </w:pPr>
    </w:p>
    <w:p w:rsidR="001447C2" w:rsidRDefault="001447C2" w:rsidP="00F32AF6">
      <w:pPr>
        <w:spacing w:after="0" w:line="0" w:lineRule="atLeast"/>
        <w:ind w:left="-1134"/>
        <w:rPr>
          <w:lang w:eastAsia="ru-RU"/>
        </w:rPr>
      </w:pPr>
    </w:p>
    <w:p w:rsidR="001447C2" w:rsidRDefault="001447C2" w:rsidP="00F32AF6">
      <w:pPr>
        <w:spacing w:after="0" w:line="0" w:lineRule="atLeast"/>
        <w:ind w:left="-1134"/>
        <w:rPr>
          <w:lang w:eastAsia="ru-RU"/>
        </w:rPr>
      </w:pPr>
    </w:p>
    <w:p w:rsidR="001447C2" w:rsidRDefault="001447C2" w:rsidP="00F32AF6">
      <w:pPr>
        <w:spacing w:after="0" w:line="0" w:lineRule="atLeast"/>
        <w:ind w:left="-1134"/>
        <w:rPr>
          <w:lang w:eastAsia="ru-RU"/>
        </w:rPr>
      </w:pPr>
    </w:p>
    <w:p w:rsidR="001447C2" w:rsidRDefault="001447C2" w:rsidP="00F32AF6">
      <w:pPr>
        <w:spacing w:after="0" w:line="0" w:lineRule="atLeast"/>
        <w:ind w:left="-1134"/>
        <w:rPr>
          <w:lang w:eastAsia="ru-RU"/>
        </w:rPr>
      </w:pPr>
    </w:p>
    <w:p w:rsidR="001447C2" w:rsidRDefault="001447C2" w:rsidP="00F32AF6">
      <w:pPr>
        <w:spacing w:after="0" w:line="0" w:lineRule="atLeast"/>
        <w:ind w:left="-1134"/>
        <w:rPr>
          <w:lang w:eastAsia="ru-RU"/>
        </w:rPr>
      </w:pPr>
      <w:r w:rsidRPr="001447C2">
        <w:rPr>
          <w:lang w:eastAsia="ru-RU"/>
        </w:rPr>
        <w:t>В СТОИМОСТЬ ВКЛЮЧЕНО:</w:t>
      </w:r>
    </w:p>
    <w:p w:rsidR="001447C2" w:rsidRDefault="001447C2" w:rsidP="00F32AF6">
      <w:pPr>
        <w:spacing w:after="0" w:line="0" w:lineRule="atLeast"/>
        <w:ind w:left="-1134"/>
        <w:rPr>
          <w:lang w:eastAsia="ru-RU"/>
        </w:rPr>
      </w:pPr>
    </w:p>
    <w:tbl>
      <w:tblPr>
        <w:tblStyle w:val="a3"/>
        <w:tblW w:w="8789" w:type="dxa"/>
        <w:tblInd w:w="-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536"/>
        <w:gridCol w:w="7253"/>
      </w:tblGrid>
      <w:tr w:rsidR="001447C2" w:rsidRPr="001447C2" w:rsidTr="001447C2">
        <w:trPr>
          <w:trHeight w:val="649"/>
        </w:trPr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1447C2" w:rsidRPr="001447C2" w:rsidRDefault="001447C2" w:rsidP="001447C2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47C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C25523" wp14:editId="3948E433">
                  <wp:extent cx="300355" cy="273050"/>
                  <wp:effectExtent l="0" t="0" r="4445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7C2" w:rsidRPr="001447C2" w:rsidRDefault="001447C2" w:rsidP="001447C2">
            <w:pPr>
              <w:spacing w:line="0" w:lineRule="atLeast"/>
              <w:rPr>
                <w:rFonts w:cstheme="minorHAnsi"/>
                <w:color w:val="404041"/>
                <w:sz w:val="20"/>
                <w:szCs w:val="20"/>
              </w:rPr>
            </w:pPr>
            <w:r w:rsidRPr="001447C2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1447C2">
              <w:rPr>
                <w:rFonts w:cstheme="minorHAnsi"/>
                <w:color w:val="404041"/>
                <w:sz w:val="20"/>
                <w:szCs w:val="20"/>
              </w:rPr>
              <w:t xml:space="preserve"> 3 ночи в Милане в отеле 4*</w:t>
            </w:r>
          </w:p>
          <w:p w:rsidR="001447C2" w:rsidRPr="001447C2" w:rsidRDefault="001447C2" w:rsidP="001447C2">
            <w:pPr>
              <w:spacing w:line="0" w:lineRule="atLeast"/>
              <w:rPr>
                <w:rFonts w:cstheme="minorHAnsi"/>
                <w:color w:val="404041"/>
                <w:sz w:val="20"/>
                <w:szCs w:val="20"/>
              </w:rPr>
            </w:pPr>
            <w:r w:rsidRPr="001447C2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1447C2">
              <w:rPr>
                <w:rFonts w:cstheme="minorHAnsi"/>
                <w:color w:val="404041"/>
                <w:sz w:val="20"/>
                <w:szCs w:val="20"/>
              </w:rPr>
              <w:t xml:space="preserve"> 2 ночи в окрестностях озера </w:t>
            </w:r>
            <w:proofErr w:type="spellStart"/>
            <w:r w:rsidRPr="001447C2">
              <w:rPr>
                <w:rFonts w:cstheme="minorHAnsi"/>
                <w:color w:val="404041"/>
                <w:sz w:val="20"/>
                <w:szCs w:val="20"/>
              </w:rPr>
              <w:t>Маджоре</w:t>
            </w:r>
            <w:proofErr w:type="spellEnd"/>
            <w:r w:rsidRPr="001447C2">
              <w:rPr>
                <w:rFonts w:cstheme="minorHAnsi"/>
                <w:color w:val="404041"/>
                <w:sz w:val="20"/>
                <w:szCs w:val="20"/>
              </w:rPr>
              <w:t xml:space="preserve"> в отеле 4*</w:t>
            </w:r>
          </w:p>
          <w:p w:rsidR="001447C2" w:rsidRPr="001447C2" w:rsidRDefault="001447C2" w:rsidP="001447C2">
            <w:pPr>
              <w:spacing w:line="0" w:lineRule="atLeast"/>
              <w:rPr>
                <w:rFonts w:cstheme="minorHAnsi"/>
                <w:color w:val="404041"/>
                <w:sz w:val="20"/>
                <w:szCs w:val="20"/>
              </w:rPr>
            </w:pPr>
            <w:r w:rsidRPr="001447C2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1447C2">
              <w:rPr>
                <w:rFonts w:cstheme="minorHAnsi"/>
                <w:color w:val="404041"/>
                <w:sz w:val="20"/>
                <w:szCs w:val="20"/>
              </w:rPr>
              <w:t xml:space="preserve"> 2 ночи в окрестностях озера Гарда в отеле 3*</w:t>
            </w:r>
          </w:p>
        </w:tc>
      </w:tr>
      <w:tr w:rsidR="001447C2" w:rsidRPr="001447C2" w:rsidTr="001447C2">
        <w:trPr>
          <w:trHeight w:val="244"/>
        </w:trPr>
        <w:tc>
          <w:tcPr>
            <w:tcW w:w="1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1447C2" w:rsidRPr="001447C2" w:rsidRDefault="001447C2" w:rsidP="001447C2">
            <w:pPr>
              <w:spacing w:line="0" w:lineRule="atLeast"/>
              <w:jc w:val="center"/>
              <w:rPr>
                <w:rFonts w:eastAsia="CenturyGothic" w:cstheme="minorHAnsi"/>
                <w:color w:val="F2645D"/>
                <w:sz w:val="20"/>
                <w:szCs w:val="20"/>
              </w:rPr>
            </w:pPr>
            <w:r w:rsidRPr="001447C2">
              <w:rPr>
                <w:rFonts w:eastAsia="CenturyGothic" w:cstheme="minorHAnsi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29006977" wp14:editId="0FDAC922">
                  <wp:extent cx="300355" cy="300355"/>
                  <wp:effectExtent l="0" t="0" r="4445" b="444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7C2" w:rsidRPr="001447C2" w:rsidRDefault="001447C2" w:rsidP="001447C2">
            <w:pPr>
              <w:autoSpaceDE w:val="0"/>
              <w:autoSpaceDN w:val="0"/>
              <w:adjustRightInd w:val="0"/>
              <w:spacing w:line="0" w:lineRule="atLeast"/>
              <w:rPr>
                <w:rFonts w:eastAsia="BrandonGrotesque-Light" w:cstheme="minorHAnsi"/>
                <w:color w:val="404041"/>
                <w:sz w:val="20"/>
                <w:szCs w:val="20"/>
              </w:rPr>
            </w:pPr>
            <w:r w:rsidRPr="001447C2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1447C2">
              <w:rPr>
                <w:rFonts w:eastAsia="BrandonGrotesque-Light" w:cstheme="minorHAnsi"/>
                <w:color w:val="404041"/>
                <w:sz w:val="20"/>
                <w:szCs w:val="20"/>
              </w:rPr>
              <w:t>Завтраки</w:t>
            </w:r>
          </w:p>
        </w:tc>
      </w:tr>
      <w:tr w:rsidR="001447C2" w:rsidRPr="001447C2" w:rsidTr="001447C2">
        <w:trPr>
          <w:trHeight w:val="244"/>
        </w:trPr>
        <w:tc>
          <w:tcPr>
            <w:tcW w:w="153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1447C2" w:rsidRPr="001447C2" w:rsidRDefault="001447C2" w:rsidP="001447C2">
            <w:pPr>
              <w:spacing w:line="0" w:lineRule="atLeast"/>
              <w:rPr>
                <w:rFonts w:eastAsia="CenturyGothic" w:cstheme="minorHAnsi"/>
                <w:color w:val="F2645D"/>
                <w:sz w:val="20"/>
                <w:szCs w:val="20"/>
              </w:rPr>
            </w:pPr>
          </w:p>
        </w:tc>
        <w:tc>
          <w:tcPr>
            <w:tcW w:w="725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7C2" w:rsidRPr="001447C2" w:rsidRDefault="001447C2" w:rsidP="001447C2">
            <w:pPr>
              <w:spacing w:line="0" w:lineRule="atLeast"/>
              <w:rPr>
                <w:rFonts w:eastAsia="CenturyGothic" w:cstheme="minorHAnsi"/>
                <w:color w:val="F2645D"/>
                <w:sz w:val="20"/>
                <w:szCs w:val="20"/>
              </w:rPr>
            </w:pPr>
          </w:p>
        </w:tc>
      </w:tr>
      <w:tr w:rsidR="001447C2" w:rsidRPr="001447C2" w:rsidTr="001447C2">
        <w:trPr>
          <w:trHeight w:val="244"/>
        </w:trPr>
        <w:tc>
          <w:tcPr>
            <w:tcW w:w="1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1447C2" w:rsidRPr="001447C2" w:rsidRDefault="001447C2" w:rsidP="001447C2">
            <w:pPr>
              <w:spacing w:line="0" w:lineRule="atLeast"/>
              <w:rPr>
                <w:rFonts w:eastAsia="CenturyGothic" w:cstheme="minorHAnsi"/>
                <w:color w:val="F2645D"/>
                <w:sz w:val="20"/>
                <w:szCs w:val="20"/>
              </w:rPr>
            </w:pPr>
          </w:p>
        </w:tc>
        <w:tc>
          <w:tcPr>
            <w:tcW w:w="725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7C2" w:rsidRPr="001447C2" w:rsidRDefault="001447C2" w:rsidP="001447C2">
            <w:pPr>
              <w:spacing w:line="0" w:lineRule="atLeast"/>
              <w:rPr>
                <w:rFonts w:eastAsia="CenturyGothic" w:cstheme="minorHAnsi"/>
                <w:color w:val="F2645D"/>
                <w:sz w:val="20"/>
                <w:szCs w:val="20"/>
              </w:rPr>
            </w:pPr>
          </w:p>
        </w:tc>
      </w:tr>
      <w:tr w:rsidR="001447C2" w:rsidRPr="001447C2" w:rsidTr="001447C2">
        <w:trPr>
          <w:trHeight w:val="1711"/>
        </w:trPr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1447C2" w:rsidRPr="001447C2" w:rsidRDefault="001447C2" w:rsidP="001447C2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47C2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BECFA3" wp14:editId="27304276">
                  <wp:extent cx="300355" cy="245745"/>
                  <wp:effectExtent l="0" t="0" r="4445" b="190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7C2" w:rsidRPr="001447C2" w:rsidRDefault="001447C2" w:rsidP="001447C2">
            <w:pPr>
              <w:spacing w:line="0" w:lineRule="atLeast"/>
              <w:rPr>
                <w:rFonts w:eastAsia="CenturyGothic" w:cstheme="minorHAnsi"/>
                <w:color w:val="404041"/>
                <w:sz w:val="20"/>
                <w:szCs w:val="20"/>
              </w:rPr>
            </w:pPr>
            <w:r w:rsidRPr="001447C2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1447C2">
              <w:rPr>
                <w:rFonts w:eastAsia="CenturyGothic" w:cstheme="minorHAnsi"/>
                <w:color w:val="404041"/>
                <w:sz w:val="20"/>
                <w:szCs w:val="20"/>
              </w:rPr>
              <w:t xml:space="preserve">Обзорная экскурсия по Милану с русскоговорящим гидом </w:t>
            </w:r>
          </w:p>
          <w:p w:rsidR="001447C2" w:rsidRPr="001447C2" w:rsidRDefault="001447C2" w:rsidP="001447C2">
            <w:pPr>
              <w:autoSpaceDE w:val="0"/>
              <w:autoSpaceDN w:val="0"/>
              <w:adjustRightInd w:val="0"/>
              <w:spacing w:line="0" w:lineRule="atLeast"/>
              <w:rPr>
                <w:rFonts w:eastAsia="CenturyGothic" w:cstheme="minorHAnsi"/>
                <w:color w:val="404041"/>
                <w:sz w:val="20"/>
                <w:szCs w:val="20"/>
              </w:rPr>
            </w:pPr>
            <w:r w:rsidRPr="001447C2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1447C2">
              <w:rPr>
                <w:rFonts w:eastAsia="CenturyGothic" w:cstheme="minorHAnsi"/>
                <w:color w:val="404041"/>
                <w:sz w:val="20"/>
                <w:szCs w:val="20"/>
              </w:rPr>
              <w:t xml:space="preserve">Прогулка на теплоходе по озеру </w:t>
            </w:r>
            <w:proofErr w:type="spellStart"/>
            <w:r w:rsidRPr="001447C2">
              <w:rPr>
                <w:rFonts w:cstheme="minorHAnsi"/>
                <w:sz w:val="20"/>
                <w:szCs w:val="20"/>
              </w:rPr>
              <w:t>Маджоре</w:t>
            </w:r>
            <w:proofErr w:type="spellEnd"/>
            <w:r w:rsidRPr="001447C2">
              <w:rPr>
                <w:rFonts w:cstheme="minorHAnsi"/>
                <w:sz w:val="20"/>
                <w:szCs w:val="20"/>
              </w:rPr>
              <w:br/>
            </w:r>
            <w:r w:rsidRPr="001447C2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1447C2">
              <w:rPr>
                <w:rFonts w:cstheme="minorHAnsi"/>
                <w:sz w:val="20"/>
                <w:szCs w:val="20"/>
              </w:rPr>
              <w:t>Прогулка на теплоходе по озеру Гарда</w:t>
            </w:r>
            <w:r w:rsidRPr="001447C2">
              <w:rPr>
                <w:rFonts w:cstheme="minorHAnsi"/>
                <w:sz w:val="20"/>
                <w:szCs w:val="20"/>
              </w:rPr>
              <w:br/>
            </w:r>
            <w:r w:rsidRPr="001447C2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1447C2">
              <w:rPr>
                <w:rFonts w:cstheme="minorHAnsi"/>
                <w:sz w:val="20"/>
                <w:szCs w:val="20"/>
              </w:rPr>
              <w:t>Прогулка на теплоходе по озеру Комо</w:t>
            </w:r>
            <w:r w:rsidRPr="001447C2">
              <w:rPr>
                <w:rFonts w:cstheme="minorHAnsi"/>
                <w:sz w:val="20"/>
                <w:szCs w:val="20"/>
              </w:rPr>
              <w:br/>
            </w:r>
            <w:r w:rsidRPr="001447C2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1447C2">
              <w:rPr>
                <w:rFonts w:cstheme="minorHAnsi"/>
                <w:sz w:val="20"/>
                <w:szCs w:val="20"/>
              </w:rPr>
              <w:t xml:space="preserve">Прогулка на теплоходе по озеру </w:t>
            </w:r>
            <w:proofErr w:type="spellStart"/>
            <w:r w:rsidRPr="001447C2">
              <w:rPr>
                <w:rFonts w:cstheme="minorHAnsi"/>
                <w:sz w:val="20"/>
                <w:szCs w:val="20"/>
              </w:rPr>
              <w:t>Изео</w:t>
            </w:r>
            <w:proofErr w:type="spellEnd"/>
            <w:r w:rsidRPr="001447C2">
              <w:rPr>
                <w:rFonts w:cstheme="minorHAnsi"/>
                <w:sz w:val="20"/>
                <w:szCs w:val="20"/>
              </w:rPr>
              <w:br/>
            </w:r>
            <w:r w:rsidRPr="001447C2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1447C2">
              <w:rPr>
                <w:rFonts w:cstheme="minorHAnsi"/>
                <w:sz w:val="20"/>
                <w:szCs w:val="20"/>
              </w:rPr>
              <w:t xml:space="preserve">Посещение городов Комо, </w:t>
            </w:r>
            <w:proofErr w:type="spellStart"/>
            <w:r w:rsidRPr="001447C2">
              <w:rPr>
                <w:rFonts w:cstheme="minorHAnsi"/>
                <w:sz w:val="20"/>
                <w:szCs w:val="20"/>
              </w:rPr>
              <w:t>Сирмионе</w:t>
            </w:r>
            <w:proofErr w:type="spellEnd"/>
            <w:r w:rsidRPr="001447C2">
              <w:rPr>
                <w:rFonts w:cstheme="minorHAnsi"/>
                <w:sz w:val="20"/>
                <w:szCs w:val="20"/>
              </w:rPr>
              <w:t xml:space="preserve">, Верона, </w:t>
            </w:r>
            <w:proofErr w:type="spellStart"/>
            <w:r w:rsidRPr="001447C2">
              <w:rPr>
                <w:rFonts w:cstheme="minorHAnsi"/>
                <w:sz w:val="20"/>
                <w:szCs w:val="20"/>
              </w:rPr>
              <w:t>Белладжо</w:t>
            </w:r>
            <w:proofErr w:type="spellEnd"/>
            <w:r w:rsidRPr="001447C2">
              <w:rPr>
                <w:rFonts w:cstheme="minorHAnsi"/>
                <w:sz w:val="20"/>
                <w:szCs w:val="20"/>
              </w:rPr>
              <w:t>,</w:t>
            </w:r>
            <w:r w:rsidRPr="001447C2">
              <w:rPr>
                <w:rFonts w:cstheme="minorHAnsi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1447C2">
              <w:rPr>
                <w:rFonts w:cstheme="minorHAnsi"/>
                <w:color w:val="414142"/>
                <w:sz w:val="20"/>
                <w:szCs w:val="20"/>
              </w:rPr>
              <w:t>Черноббио</w:t>
            </w:r>
            <w:proofErr w:type="spellEnd"/>
            <w:r w:rsidRPr="001447C2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1447C2">
              <w:rPr>
                <w:rFonts w:cstheme="minorHAnsi"/>
                <w:sz w:val="20"/>
                <w:szCs w:val="20"/>
              </w:rPr>
              <w:t>Мантуя</w:t>
            </w:r>
            <w:proofErr w:type="spellEnd"/>
            <w:r w:rsidRPr="001447C2">
              <w:rPr>
                <w:rFonts w:cstheme="minorHAnsi"/>
                <w:sz w:val="20"/>
                <w:szCs w:val="20"/>
              </w:rPr>
              <w:t xml:space="preserve"> с русскоговорящим ассистентом</w:t>
            </w:r>
            <w:r w:rsidRPr="001447C2">
              <w:rPr>
                <w:rFonts w:cstheme="minorHAnsi"/>
                <w:sz w:val="20"/>
                <w:szCs w:val="20"/>
              </w:rPr>
              <w:br/>
            </w:r>
            <w:r w:rsidRPr="001447C2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1447C2">
              <w:rPr>
                <w:rFonts w:cstheme="minorHAnsi"/>
                <w:sz w:val="20"/>
                <w:szCs w:val="20"/>
              </w:rPr>
              <w:t xml:space="preserve">Посещения </w:t>
            </w:r>
            <w:proofErr w:type="spellStart"/>
            <w:r w:rsidRPr="001447C2">
              <w:rPr>
                <w:rFonts w:cstheme="minorHAnsi"/>
                <w:sz w:val="20"/>
                <w:szCs w:val="20"/>
              </w:rPr>
              <w:t>аутлета</w:t>
            </w:r>
            <w:proofErr w:type="spellEnd"/>
            <w:r w:rsidRPr="001447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47C2">
              <w:rPr>
                <w:rFonts w:cstheme="minorHAnsi"/>
                <w:sz w:val="20"/>
                <w:szCs w:val="20"/>
              </w:rPr>
              <w:t>Fidenza</w:t>
            </w:r>
            <w:proofErr w:type="spellEnd"/>
            <w:r w:rsidRPr="001447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447C2">
              <w:rPr>
                <w:rFonts w:cstheme="minorHAnsi"/>
                <w:sz w:val="20"/>
                <w:szCs w:val="20"/>
              </w:rPr>
              <w:t>Village</w:t>
            </w:r>
            <w:proofErr w:type="spellEnd"/>
            <w:r w:rsidRPr="001447C2">
              <w:rPr>
                <w:rFonts w:eastAsia="CenturyGothic" w:cstheme="minorHAnsi"/>
                <w:color w:val="404041"/>
                <w:sz w:val="20"/>
                <w:szCs w:val="20"/>
              </w:rPr>
              <w:t xml:space="preserve"> </w:t>
            </w:r>
          </w:p>
        </w:tc>
      </w:tr>
      <w:tr w:rsidR="001447C2" w:rsidRPr="001447C2" w:rsidTr="001447C2">
        <w:trPr>
          <w:trHeight w:val="931"/>
        </w:trPr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1447C2" w:rsidRPr="001447C2" w:rsidRDefault="001447C2" w:rsidP="001447C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enturyGothic" w:cstheme="minorHAnsi"/>
                <w:color w:val="F2645D"/>
                <w:sz w:val="20"/>
                <w:szCs w:val="20"/>
              </w:rPr>
            </w:pPr>
            <w:r w:rsidRPr="001447C2">
              <w:rPr>
                <w:rFonts w:eastAsia="CenturyGothic" w:cstheme="minorHAnsi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5F7D6E0E" wp14:editId="69F4047F">
                  <wp:extent cx="334645" cy="259080"/>
                  <wp:effectExtent l="0" t="0" r="8255" b="762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7C2" w:rsidRPr="001447C2" w:rsidRDefault="001447C2" w:rsidP="001447C2">
            <w:pPr>
              <w:autoSpaceDE w:val="0"/>
              <w:autoSpaceDN w:val="0"/>
              <w:adjustRightInd w:val="0"/>
              <w:spacing w:line="0" w:lineRule="atLeast"/>
              <w:rPr>
                <w:rFonts w:eastAsia="CenturyGothic" w:cstheme="minorHAnsi"/>
                <w:color w:val="404041"/>
                <w:sz w:val="20"/>
                <w:szCs w:val="20"/>
              </w:rPr>
            </w:pPr>
            <w:r w:rsidRPr="001447C2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1447C2">
              <w:rPr>
                <w:rFonts w:cstheme="minorHAnsi"/>
                <w:color w:val="00000A"/>
                <w:sz w:val="20"/>
                <w:szCs w:val="20"/>
              </w:rPr>
              <w:t>Русскоговорящий сопровождающий  с 3 дня до конца тура</w:t>
            </w:r>
          </w:p>
          <w:p w:rsidR="001447C2" w:rsidRPr="001447C2" w:rsidRDefault="001447C2" w:rsidP="001447C2">
            <w:pPr>
              <w:autoSpaceDE w:val="0"/>
              <w:autoSpaceDN w:val="0"/>
              <w:adjustRightInd w:val="0"/>
              <w:spacing w:line="0" w:lineRule="atLeast"/>
              <w:rPr>
                <w:rFonts w:eastAsia="CenturyGothic" w:cstheme="minorHAnsi"/>
                <w:color w:val="404041"/>
                <w:sz w:val="20"/>
                <w:szCs w:val="20"/>
              </w:rPr>
            </w:pPr>
            <w:r w:rsidRPr="001447C2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1447C2">
              <w:rPr>
                <w:rFonts w:eastAsia="CenturyGothic" w:cstheme="minorHAnsi"/>
                <w:color w:val="F2645D"/>
                <w:sz w:val="20"/>
                <w:szCs w:val="20"/>
              </w:rPr>
              <w:t xml:space="preserve"> </w:t>
            </w:r>
            <w:r w:rsidRPr="001447C2">
              <w:rPr>
                <w:rFonts w:eastAsia="CenturyGothic" w:cstheme="minorHAnsi"/>
                <w:color w:val="404041"/>
                <w:sz w:val="20"/>
                <w:szCs w:val="20"/>
              </w:rPr>
              <w:t xml:space="preserve">Групповой трансфер аэропорт </w:t>
            </w:r>
            <w:proofErr w:type="spellStart"/>
            <w:r w:rsidRPr="001447C2">
              <w:rPr>
                <w:rFonts w:eastAsia="CenturyGothic" w:cstheme="minorHAnsi"/>
                <w:color w:val="404041"/>
                <w:sz w:val="20"/>
                <w:szCs w:val="20"/>
              </w:rPr>
              <w:t>Мальпенса</w:t>
            </w:r>
            <w:proofErr w:type="spellEnd"/>
            <w:r w:rsidRPr="001447C2">
              <w:rPr>
                <w:rFonts w:eastAsia="CenturyGothic" w:cstheme="minorHAnsi"/>
                <w:color w:val="404041"/>
                <w:sz w:val="20"/>
                <w:szCs w:val="20"/>
              </w:rPr>
              <w:t xml:space="preserve">-отель -аэропорт </w:t>
            </w:r>
            <w:proofErr w:type="spellStart"/>
            <w:r w:rsidRPr="001447C2">
              <w:rPr>
                <w:rFonts w:eastAsia="CenturyGothic" w:cstheme="minorHAnsi"/>
                <w:color w:val="404041"/>
                <w:sz w:val="20"/>
                <w:szCs w:val="20"/>
              </w:rPr>
              <w:t>Мальпенса</w:t>
            </w:r>
            <w:proofErr w:type="spellEnd"/>
            <w:r w:rsidRPr="001447C2">
              <w:rPr>
                <w:rFonts w:eastAsia="CenturyGothic" w:cstheme="minorHAnsi"/>
                <w:color w:val="404041"/>
                <w:sz w:val="20"/>
                <w:szCs w:val="20"/>
              </w:rPr>
              <w:t xml:space="preserve"> (туда и обратно)</w:t>
            </w:r>
          </w:p>
          <w:p w:rsidR="001447C2" w:rsidRPr="001447C2" w:rsidRDefault="001447C2" w:rsidP="001447C2">
            <w:pPr>
              <w:autoSpaceDE w:val="0"/>
              <w:autoSpaceDN w:val="0"/>
              <w:adjustRightInd w:val="0"/>
              <w:spacing w:line="0" w:lineRule="atLeast"/>
              <w:rPr>
                <w:rFonts w:eastAsia="CenturyGothic" w:cstheme="minorHAnsi"/>
                <w:color w:val="404041"/>
                <w:sz w:val="20"/>
                <w:szCs w:val="20"/>
              </w:rPr>
            </w:pPr>
            <w:r w:rsidRPr="001447C2">
              <w:rPr>
                <w:rFonts w:eastAsia="CenturyGothic" w:cstheme="minorHAnsi"/>
                <w:color w:val="0084AA"/>
                <w:sz w:val="20"/>
                <w:szCs w:val="20"/>
              </w:rPr>
              <w:t>▪</w:t>
            </w:r>
            <w:r w:rsidRPr="001447C2">
              <w:rPr>
                <w:rFonts w:eastAsia="Calibri" w:cstheme="minorHAnsi"/>
                <w:color w:val="000000"/>
                <w:sz w:val="20"/>
                <w:szCs w:val="20"/>
              </w:rPr>
              <w:t xml:space="preserve">Автобусное обслуживание </w:t>
            </w:r>
          </w:p>
        </w:tc>
      </w:tr>
    </w:tbl>
    <w:p w:rsidR="001447C2" w:rsidRDefault="001447C2" w:rsidP="00F32AF6">
      <w:pPr>
        <w:spacing w:after="0" w:line="0" w:lineRule="atLeast"/>
        <w:ind w:left="-1134"/>
        <w:rPr>
          <w:lang w:eastAsia="ru-RU"/>
        </w:rPr>
      </w:pPr>
    </w:p>
    <w:p w:rsidR="001447C2" w:rsidRDefault="001447C2" w:rsidP="001447C2">
      <w:pPr>
        <w:spacing w:after="0" w:line="0" w:lineRule="atLeast"/>
        <w:ind w:left="-1134"/>
        <w:rPr>
          <w:lang w:eastAsia="ru-RU"/>
        </w:rPr>
      </w:pPr>
      <w:r>
        <w:rPr>
          <w:lang w:eastAsia="ru-RU"/>
        </w:rPr>
        <w:t>*</w:t>
      </w:r>
      <w:r w:rsidRPr="001447C2">
        <w:t xml:space="preserve"> </w:t>
      </w:r>
      <w:r w:rsidRPr="001447C2">
        <w:rPr>
          <w:lang w:eastAsia="ru-RU"/>
        </w:rPr>
        <w:t>Минимум 2 человека!</w:t>
      </w:r>
    </w:p>
    <w:p w:rsidR="001447C2" w:rsidRDefault="001447C2" w:rsidP="001447C2">
      <w:pPr>
        <w:spacing w:after="0" w:line="0" w:lineRule="atLeast"/>
        <w:ind w:left="-1134"/>
        <w:rPr>
          <w:lang w:eastAsia="ru-RU"/>
        </w:rPr>
      </w:pPr>
    </w:p>
    <w:p w:rsidR="001447C2" w:rsidRPr="00791E65" w:rsidRDefault="001447C2" w:rsidP="001447C2">
      <w:pPr>
        <w:ind w:left="-1134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ДОПОЛНИТЕЛЬНО ОПЛАЧИВАЕТСЯ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 xml:space="preserve"> :</w:t>
      </w:r>
      <w:proofErr w:type="gramEnd"/>
    </w:p>
    <w:p w:rsidR="001447C2" w:rsidRPr="00791E65" w:rsidRDefault="001447C2" w:rsidP="001447C2">
      <w:pPr>
        <w:spacing w:line="0" w:lineRule="atLeast"/>
        <w:ind w:left="-1134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перелет</w:t>
      </w:r>
    </w:p>
    <w:p w:rsidR="001447C2" w:rsidRPr="00791E65" w:rsidRDefault="001447C2" w:rsidP="001447C2">
      <w:pPr>
        <w:spacing w:line="0" w:lineRule="atLeast"/>
        <w:ind w:left="-1134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мед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>.</w:t>
      </w:r>
      <w:proofErr w:type="gramEnd"/>
      <w:r w:rsidRPr="00791E65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>с</w:t>
      </w:r>
      <w:proofErr w:type="gramEnd"/>
      <w:r w:rsidRPr="00791E65">
        <w:rPr>
          <w:rFonts w:asciiTheme="majorHAnsi" w:hAnsiTheme="majorHAnsi" w:cs="Times New Roman"/>
          <w:sz w:val="20"/>
          <w:szCs w:val="20"/>
        </w:rPr>
        <w:t>траховка</w:t>
      </w:r>
    </w:p>
    <w:p w:rsidR="001447C2" w:rsidRPr="00791E65" w:rsidRDefault="001447C2" w:rsidP="001447C2">
      <w:pPr>
        <w:spacing w:line="0" w:lineRule="atLeast"/>
        <w:ind w:left="-1134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дополнительные услуги, не предусмотренные программой</w:t>
      </w:r>
    </w:p>
    <w:p w:rsidR="001447C2" w:rsidRDefault="001447C2" w:rsidP="001447C2">
      <w:pPr>
        <w:spacing w:after="0" w:line="240" w:lineRule="atLeast"/>
        <w:ind w:left="-993" w:hanging="141"/>
        <w:rPr>
          <w:rFonts w:asciiTheme="majorHAnsi" w:eastAsia="Calibri" w:hAnsiTheme="majorHAnsi" w:cs="Tahoma"/>
          <w:bCs/>
          <w:sz w:val="20"/>
          <w:szCs w:val="20"/>
        </w:rPr>
      </w:pPr>
      <w:r w:rsidRPr="00791E65">
        <w:rPr>
          <w:rFonts w:asciiTheme="majorHAnsi" w:eastAsia="Calibri" w:hAnsiTheme="majorHAnsi" w:cs="Tahoma"/>
          <w:bCs/>
          <w:sz w:val="20"/>
          <w:szCs w:val="20"/>
        </w:rPr>
        <w:t>ДАТЫ ЗАЕЗДОВ</w:t>
      </w:r>
      <w:proofErr w:type="gramStart"/>
      <w:r>
        <w:rPr>
          <w:rFonts w:asciiTheme="majorHAnsi" w:eastAsia="Calibri" w:hAnsiTheme="majorHAnsi" w:cs="Tahoma"/>
          <w:bCs/>
          <w:sz w:val="20"/>
          <w:szCs w:val="20"/>
        </w:rPr>
        <w:t xml:space="preserve"> :</w:t>
      </w:r>
      <w:proofErr w:type="gramEnd"/>
    </w:p>
    <w:p w:rsidR="001447C2" w:rsidRPr="00791E65" w:rsidRDefault="001447C2" w:rsidP="001447C2">
      <w:pPr>
        <w:spacing w:after="0" w:line="240" w:lineRule="atLeast"/>
        <w:ind w:left="-993" w:hanging="141"/>
        <w:rPr>
          <w:rFonts w:asciiTheme="majorHAnsi" w:eastAsia="Calibri" w:hAnsiTheme="majorHAnsi" w:cs="Tahoma"/>
          <w:bCs/>
          <w:sz w:val="20"/>
          <w:szCs w:val="20"/>
        </w:rPr>
      </w:pPr>
    </w:p>
    <w:tbl>
      <w:tblPr>
        <w:tblStyle w:val="a3"/>
        <w:tblW w:w="5241" w:type="dxa"/>
        <w:tblInd w:w="-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562"/>
        <w:gridCol w:w="1865"/>
        <w:gridCol w:w="546"/>
      </w:tblGrid>
      <w:tr w:rsidR="001447C2" w:rsidRPr="00010EC7" w:rsidTr="001447C2">
        <w:trPr>
          <w:trHeight w:val="244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1447C2" w:rsidRPr="001447C2" w:rsidRDefault="001447C2" w:rsidP="00302CA4">
            <w:pPr>
              <w:rPr>
                <w:b/>
                <w:sz w:val="20"/>
                <w:szCs w:val="20"/>
              </w:rPr>
            </w:pPr>
            <w:r w:rsidRPr="001447C2">
              <w:rPr>
                <w:rFonts w:ascii="BrandonGrotesque-Medium" w:hAnsi="BrandonGrotesque-Medium" w:cs="BrandonGrotesque-Medium"/>
                <w:b/>
                <w:color w:val="404041"/>
                <w:sz w:val="20"/>
                <w:szCs w:val="20"/>
              </w:rPr>
              <w:t>MA</w:t>
            </w:r>
            <w:proofErr w:type="gramStart"/>
            <w:r w:rsidRPr="001447C2">
              <w:rPr>
                <w:rFonts w:cs="BrandonGrotesque-Medium"/>
                <w:b/>
                <w:color w:val="404041"/>
                <w:sz w:val="20"/>
                <w:szCs w:val="20"/>
              </w:rPr>
              <w:t>Й</w:t>
            </w:r>
            <w:proofErr w:type="gramEnd"/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1447C2" w:rsidRPr="001447C2" w:rsidRDefault="001447C2" w:rsidP="00302CA4">
            <w:pPr>
              <w:autoSpaceDE w:val="0"/>
              <w:autoSpaceDN w:val="0"/>
              <w:adjustRightInd w:val="0"/>
              <w:jc w:val="center"/>
              <w:rPr>
                <w:rFonts w:cs="BrandonGrotesque-Light"/>
                <w:color w:val="404041"/>
                <w:sz w:val="20"/>
                <w:szCs w:val="20"/>
              </w:rPr>
            </w:pPr>
            <w:r w:rsidRPr="001447C2">
              <w:rPr>
                <w:rFonts w:cs="BrandonGrotesque-Light"/>
                <w:color w:val="404041"/>
                <w:sz w:val="20"/>
                <w:szCs w:val="20"/>
              </w:rPr>
              <w:t>02</w:t>
            </w: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1447C2" w:rsidRPr="001447C2" w:rsidRDefault="001447C2" w:rsidP="00302CA4">
            <w:pPr>
              <w:rPr>
                <w:b/>
                <w:sz w:val="20"/>
                <w:szCs w:val="20"/>
              </w:rPr>
            </w:pPr>
            <w:r w:rsidRPr="001447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1447C2" w:rsidRPr="001447C2" w:rsidRDefault="001447C2" w:rsidP="00302CA4">
            <w:pPr>
              <w:jc w:val="center"/>
              <w:rPr>
                <w:rFonts w:ascii="Brandon Grotesque Light" w:hAnsi="Brandon Grotesque Light" w:hint="eastAsia"/>
                <w:sz w:val="20"/>
                <w:szCs w:val="20"/>
              </w:rPr>
            </w:pPr>
            <w:r w:rsidRPr="001447C2">
              <w:rPr>
                <w:rFonts w:ascii="Brandon Grotesque Light" w:hAnsi="Brandon Grotesque Light"/>
                <w:sz w:val="20"/>
                <w:szCs w:val="20"/>
              </w:rPr>
              <w:t>22</w:t>
            </w:r>
          </w:p>
        </w:tc>
      </w:tr>
      <w:tr w:rsidR="001447C2" w:rsidRPr="00010EC7" w:rsidTr="001447C2">
        <w:trPr>
          <w:trHeight w:val="244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1447C2" w:rsidRPr="001447C2" w:rsidRDefault="001447C2" w:rsidP="00302CA4">
            <w:pPr>
              <w:rPr>
                <w:b/>
                <w:sz w:val="20"/>
                <w:szCs w:val="20"/>
              </w:rPr>
            </w:pPr>
            <w:r w:rsidRPr="001447C2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1447C2" w:rsidRPr="001447C2" w:rsidRDefault="001447C2" w:rsidP="00302CA4">
            <w:pPr>
              <w:jc w:val="center"/>
              <w:rPr>
                <w:sz w:val="20"/>
                <w:szCs w:val="20"/>
              </w:rPr>
            </w:pPr>
            <w:r w:rsidRPr="001447C2">
              <w:rPr>
                <w:sz w:val="20"/>
                <w:szCs w:val="20"/>
              </w:rPr>
              <w:t>06</w:t>
            </w: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1447C2" w:rsidRPr="001447C2" w:rsidRDefault="001447C2" w:rsidP="00302CA4">
            <w:pPr>
              <w:rPr>
                <w:b/>
                <w:sz w:val="20"/>
                <w:szCs w:val="20"/>
              </w:rPr>
            </w:pPr>
            <w:r w:rsidRPr="001447C2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1447C2" w:rsidRPr="001447C2" w:rsidRDefault="001447C2" w:rsidP="00302CA4">
            <w:pPr>
              <w:jc w:val="center"/>
              <w:rPr>
                <w:sz w:val="20"/>
                <w:szCs w:val="20"/>
              </w:rPr>
            </w:pPr>
            <w:r w:rsidRPr="001447C2">
              <w:rPr>
                <w:sz w:val="20"/>
                <w:szCs w:val="20"/>
              </w:rPr>
              <w:t>12</w:t>
            </w:r>
          </w:p>
        </w:tc>
      </w:tr>
      <w:tr w:rsidR="001447C2" w:rsidRPr="00010EC7" w:rsidTr="001447C2">
        <w:trPr>
          <w:gridAfter w:val="2"/>
          <w:wAfter w:w="2411" w:type="dxa"/>
          <w:trHeight w:val="244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1447C2" w:rsidRPr="001447C2" w:rsidRDefault="001447C2" w:rsidP="00302CA4">
            <w:pPr>
              <w:rPr>
                <w:rFonts w:cs="BrandonGrotesque-Medium"/>
                <w:b/>
                <w:color w:val="404041"/>
                <w:sz w:val="20"/>
                <w:szCs w:val="20"/>
              </w:rPr>
            </w:pPr>
            <w:r w:rsidRPr="001447C2">
              <w:rPr>
                <w:rFonts w:cs="BrandonGrotesque-Medium"/>
                <w:b/>
                <w:color w:val="404041"/>
                <w:sz w:val="20"/>
                <w:szCs w:val="20"/>
              </w:rPr>
              <w:t>ИЮЛЬ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85" w:type="dxa"/>
            </w:tcMar>
            <w:vAlign w:val="center"/>
          </w:tcPr>
          <w:p w:rsidR="001447C2" w:rsidRPr="001447C2" w:rsidRDefault="001447C2" w:rsidP="00302CA4">
            <w:pPr>
              <w:jc w:val="center"/>
              <w:rPr>
                <w:sz w:val="20"/>
                <w:szCs w:val="20"/>
              </w:rPr>
            </w:pPr>
            <w:r w:rsidRPr="001447C2">
              <w:rPr>
                <w:sz w:val="20"/>
                <w:szCs w:val="20"/>
              </w:rPr>
              <w:t>11</w:t>
            </w:r>
          </w:p>
        </w:tc>
      </w:tr>
    </w:tbl>
    <w:p w:rsidR="001447C2" w:rsidRDefault="001447C2" w:rsidP="001447C2">
      <w:pPr>
        <w:spacing w:after="0" w:line="0" w:lineRule="atLeast"/>
        <w:ind w:left="-1134"/>
        <w:rPr>
          <w:lang w:eastAsia="ru-RU"/>
        </w:rPr>
      </w:pPr>
    </w:p>
    <w:tbl>
      <w:tblPr>
        <w:tblStyle w:val="a3"/>
        <w:tblW w:w="7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68"/>
        <w:gridCol w:w="1623"/>
        <w:gridCol w:w="1887"/>
        <w:gridCol w:w="2304"/>
      </w:tblGrid>
      <w:tr w:rsidR="008B3B0A" w:rsidRPr="008B3B0A" w:rsidTr="008B3B0A">
        <w:trPr>
          <w:trHeight w:val="84"/>
        </w:trPr>
        <w:tc>
          <w:tcPr>
            <w:tcW w:w="768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:rsidR="008B3B0A" w:rsidRPr="008B3B0A" w:rsidRDefault="008B3B0A" w:rsidP="008B3B0A">
            <w:pPr>
              <w:tabs>
                <w:tab w:val="left" w:pos="1515"/>
              </w:tabs>
              <w:ind w:left="-1134" w:firstLine="1134"/>
              <w:jc w:val="center"/>
              <w:rPr>
                <w:sz w:val="20"/>
                <w:szCs w:val="20"/>
                <w:lang w:val="es-ES"/>
              </w:rPr>
            </w:pPr>
            <w:r w:rsidRPr="008B3B0A">
              <w:rPr>
                <w:b/>
                <w:sz w:val="20"/>
                <w:szCs w:val="20"/>
              </w:rPr>
              <w:t>ЦЕНЫ НА ЧЕЛОВЕКА</w:t>
            </w:r>
            <w:r w:rsidRPr="008B3B0A">
              <w:rPr>
                <w:b/>
                <w:sz w:val="20"/>
                <w:szCs w:val="20"/>
              </w:rPr>
              <w:t xml:space="preserve"> в евро</w:t>
            </w:r>
          </w:p>
        </w:tc>
      </w:tr>
      <w:tr w:rsidR="008B3B0A" w:rsidRPr="008B3B0A" w:rsidTr="008B3B0A">
        <w:trPr>
          <w:trHeight w:val="162"/>
        </w:trPr>
        <w:tc>
          <w:tcPr>
            <w:tcW w:w="768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85" w:type="dxa"/>
            </w:tcMar>
          </w:tcPr>
          <w:p w:rsidR="008B3B0A" w:rsidRPr="008B3B0A" w:rsidRDefault="008B3B0A" w:rsidP="008B3B0A">
            <w:pPr>
              <w:ind w:left="-1134" w:firstLine="1134"/>
              <w:jc w:val="center"/>
              <w:rPr>
                <w:rFonts w:ascii="BrandonGrotesque-Medium" w:hAnsi="BrandonGrotesque-Medium" w:cs="BrandonGrotesque-Medium" w:hint="eastAsia"/>
                <w:b/>
                <w:bCs/>
                <w:sz w:val="20"/>
                <w:szCs w:val="20"/>
              </w:rPr>
            </w:pPr>
            <w:r w:rsidRPr="008B3B0A">
              <w:rPr>
                <w:rFonts w:ascii="BrandonGrotesque-Medium" w:hAnsi="BrandonGrotesque-Medium" w:cs="BrandonGrotesque-Medium"/>
                <w:b/>
                <w:bCs/>
                <w:sz w:val="20"/>
                <w:szCs w:val="20"/>
              </w:rPr>
              <w:t>02/05-12/09/2020</w:t>
            </w:r>
          </w:p>
        </w:tc>
      </w:tr>
      <w:tr w:rsidR="008B3B0A" w:rsidRPr="008B3B0A" w:rsidTr="00CF0049">
        <w:trPr>
          <w:trHeight w:val="80"/>
        </w:trPr>
        <w:tc>
          <w:tcPr>
            <w:tcW w:w="1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:rsidR="008B3B0A" w:rsidRPr="008B3B0A" w:rsidRDefault="008B3B0A" w:rsidP="008B3B0A">
            <w:pPr>
              <w:ind w:left="-1134" w:firstLine="1134"/>
              <w:jc w:val="center"/>
              <w:rPr>
                <w:sz w:val="20"/>
                <w:szCs w:val="20"/>
              </w:rPr>
            </w:pPr>
            <w:r w:rsidRPr="008B3B0A">
              <w:rPr>
                <w:rFonts w:ascii="BrandonGrotesque-Medium" w:hAnsi="BrandonGrotesque-Medium" w:cs="BrandonGrotesque-Medium"/>
                <w:b/>
                <w:sz w:val="20"/>
                <w:szCs w:val="20"/>
              </w:rPr>
              <w:t>DBL</w:t>
            </w: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:rsidR="008B3B0A" w:rsidRPr="008B3B0A" w:rsidRDefault="008B3B0A" w:rsidP="008B3B0A">
            <w:pPr>
              <w:ind w:left="-1134" w:firstLine="1134"/>
              <w:jc w:val="center"/>
              <w:rPr>
                <w:b/>
                <w:sz w:val="20"/>
                <w:szCs w:val="20"/>
              </w:rPr>
            </w:pPr>
            <w:r w:rsidRPr="008B3B0A">
              <w:rPr>
                <w:rFonts w:ascii="BrandonGrotesque-Medium" w:hAnsi="BrandonGrotesque-Medium" w:cs="BrandonGrotesque-Medium"/>
                <w:b/>
                <w:sz w:val="20"/>
                <w:szCs w:val="20"/>
              </w:rPr>
              <w:t>SGL</w:t>
            </w:r>
          </w:p>
        </w:tc>
        <w:tc>
          <w:tcPr>
            <w:tcW w:w="1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:rsidR="008B3B0A" w:rsidRPr="008B3B0A" w:rsidRDefault="008B3B0A" w:rsidP="008B3B0A">
            <w:pPr>
              <w:ind w:left="-1134" w:firstLine="1134"/>
              <w:jc w:val="center"/>
              <w:rPr>
                <w:b/>
                <w:sz w:val="20"/>
                <w:szCs w:val="20"/>
              </w:rPr>
            </w:pPr>
            <w:r w:rsidRPr="008B3B0A">
              <w:rPr>
                <w:rFonts w:ascii="BrandonGrotesque-Medium" w:hAnsi="BrandonGrotesque-Medium" w:cs="BrandonGrotesque-Medium"/>
                <w:b/>
                <w:sz w:val="20"/>
                <w:szCs w:val="20"/>
              </w:rPr>
              <w:t>TRPL</w:t>
            </w:r>
          </w:p>
        </w:tc>
        <w:tc>
          <w:tcPr>
            <w:tcW w:w="2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:rsidR="008B3B0A" w:rsidRPr="008B3B0A" w:rsidRDefault="008B3B0A" w:rsidP="008B3B0A">
            <w:pPr>
              <w:ind w:left="-1134" w:firstLine="1134"/>
              <w:jc w:val="center"/>
              <w:rPr>
                <w:b/>
                <w:sz w:val="20"/>
                <w:szCs w:val="20"/>
              </w:rPr>
            </w:pPr>
            <w:r w:rsidRPr="008B3B0A">
              <w:rPr>
                <w:rFonts w:ascii="Brandon Grotesque Regular" w:hAnsi="Brandon Grotesque Regular"/>
                <w:b/>
                <w:sz w:val="20"/>
                <w:szCs w:val="20"/>
              </w:rPr>
              <w:t>SUPPL HB</w:t>
            </w:r>
          </w:p>
        </w:tc>
      </w:tr>
      <w:tr w:rsidR="008B3B0A" w:rsidRPr="008B3B0A" w:rsidTr="00CF0049">
        <w:trPr>
          <w:trHeight w:val="80"/>
        </w:trPr>
        <w:tc>
          <w:tcPr>
            <w:tcW w:w="1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:rsidR="008B3B0A" w:rsidRPr="008B3B0A" w:rsidRDefault="008B3B0A" w:rsidP="008B3B0A">
            <w:pPr>
              <w:autoSpaceDE w:val="0"/>
              <w:autoSpaceDN w:val="0"/>
              <w:adjustRightInd w:val="0"/>
              <w:ind w:left="-1134" w:firstLine="1134"/>
              <w:jc w:val="center"/>
              <w:rPr>
                <w:rFonts w:ascii="BrandonGrotesque-Medium" w:hAnsi="BrandonGrotesque-Medium" w:cs="BrandonGrotesque-Medium" w:hint="eastAsia"/>
                <w:sz w:val="20"/>
                <w:szCs w:val="20"/>
              </w:rPr>
            </w:pPr>
            <w:r>
              <w:rPr>
                <w:rFonts w:ascii="BrandonGrotesque-Light" w:hAnsi="BrandonGrotesque-Light" w:cs="BrandonGrotesque-Light"/>
                <w:sz w:val="20"/>
                <w:szCs w:val="20"/>
              </w:rPr>
              <w:t>985</w:t>
            </w:r>
          </w:p>
        </w:tc>
        <w:tc>
          <w:tcPr>
            <w:tcW w:w="16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:rsidR="008B3B0A" w:rsidRPr="008B3B0A" w:rsidRDefault="008B3B0A" w:rsidP="008B3B0A">
            <w:pPr>
              <w:ind w:left="-1134" w:firstLine="1134"/>
              <w:jc w:val="center"/>
              <w:rPr>
                <w:sz w:val="20"/>
                <w:szCs w:val="20"/>
              </w:rPr>
            </w:pPr>
            <w:r>
              <w:rPr>
                <w:rFonts w:ascii="BrandonGrotesque-Light" w:hAnsi="BrandonGrotesque-Light" w:cs="BrandonGrotesque-Light"/>
                <w:sz w:val="20"/>
                <w:szCs w:val="20"/>
              </w:rPr>
              <w:t>1235</w:t>
            </w:r>
          </w:p>
        </w:tc>
        <w:tc>
          <w:tcPr>
            <w:tcW w:w="1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:rsidR="008B3B0A" w:rsidRPr="008B3B0A" w:rsidRDefault="00CF0049" w:rsidP="008B3B0A">
            <w:pPr>
              <w:ind w:left="-1134" w:firstLine="1134"/>
              <w:jc w:val="center"/>
              <w:rPr>
                <w:sz w:val="20"/>
                <w:szCs w:val="20"/>
              </w:rPr>
            </w:pPr>
            <w:r>
              <w:rPr>
                <w:rFonts w:ascii="BrandonGrotesque-Light" w:hAnsi="BrandonGrotesque-Light" w:cs="BrandonGrotesque-Light"/>
                <w:sz w:val="20"/>
                <w:szCs w:val="20"/>
              </w:rPr>
              <w:t>980</w:t>
            </w:r>
          </w:p>
        </w:tc>
        <w:tc>
          <w:tcPr>
            <w:tcW w:w="2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:rsidR="008B3B0A" w:rsidRPr="00CF0049" w:rsidRDefault="008B3B0A" w:rsidP="008B3B0A">
            <w:pPr>
              <w:ind w:left="-1134" w:firstLine="1134"/>
              <w:jc w:val="center"/>
            </w:pPr>
            <w:r w:rsidRPr="00CF0049">
              <w:t>-</w:t>
            </w:r>
          </w:p>
        </w:tc>
      </w:tr>
      <w:tr w:rsidR="008B3B0A" w:rsidRPr="008B3B0A" w:rsidTr="00CF0049">
        <w:trPr>
          <w:trHeight w:val="232"/>
        </w:trPr>
        <w:tc>
          <w:tcPr>
            <w:tcW w:w="1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:rsidR="008B3B0A" w:rsidRPr="008B3B0A" w:rsidRDefault="008B3B0A" w:rsidP="008B3B0A">
            <w:pPr>
              <w:ind w:left="-1134" w:firstLine="1134"/>
              <w:jc w:val="center"/>
            </w:pPr>
            <w:r w:rsidRPr="008B3B0A">
              <w:rPr>
                <w:noProof/>
                <w:lang w:eastAsia="ru-RU"/>
              </w:rPr>
              <w:drawing>
                <wp:inline distT="0" distB="0" distL="0" distR="0" wp14:anchorId="45334D98" wp14:editId="5C34AC90">
                  <wp:extent cx="313690" cy="2730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3B0A" w:rsidRPr="008B3B0A" w:rsidRDefault="008B3B0A" w:rsidP="008B3B0A">
            <w:pPr>
              <w:ind w:left="-1134" w:firstLine="1134"/>
            </w:pPr>
            <w:r w:rsidRPr="008B3B0A">
              <w:rPr>
                <w:rFonts w:ascii="BrandonGrotesque-Light" w:eastAsia="BrandonGrotesque-Light" w:hAnsi="BrandonGrotesque-Light" w:cs="BrandonGrotesque-Light"/>
                <w:sz w:val="16"/>
                <w:szCs w:val="16"/>
              </w:rPr>
              <w:t>Городской н</w:t>
            </w:r>
            <w:r w:rsidRPr="008B3B0A">
              <w:rPr>
                <w:sz w:val="16"/>
                <w:szCs w:val="16"/>
                <w:lang w:val="es-ES"/>
              </w:rPr>
              <w:t xml:space="preserve">алог на проживание </w:t>
            </w:r>
            <w:r w:rsidRPr="008B3B0A">
              <w:rPr>
                <w:sz w:val="16"/>
                <w:szCs w:val="16"/>
              </w:rPr>
              <w:t xml:space="preserve">оплачивается </w:t>
            </w:r>
            <w:r w:rsidRPr="008B3B0A">
              <w:rPr>
                <w:sz w:val="16"/>
                <w:szCs w:val="16"/>
                <w:lang w:val="es-ES"/>
              </w:rPr>
              <w:t xml:space="preserve"> наличными при заселении в отель</w:t>
            </w:r>
          </w:p>
        </w:tc>
      </w:tr>
    </w:tbl>
    <w:p w:rsidR="00CF0049" w:rsidRDefault="00CF0049" w:rsidP="00CF0049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</w:p>
    <w:p w:rsidR="00CF0049" w:rsidRDefault="00CF0049" w:rsidP="00CF0049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</w:p>
    <w:p w:rsidR="00CF0049" w:rsidRDefault="00CF0049" w:rsidP="00CF0049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</w:p>
    <w:p w:rsidR="00CF0049" w:rsidRPr="00690AD9" w:rsidRDefault="00CF0049" w:rsidP="00CF0049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  <w:bookmarkStart w:id="0" w:name="_GoBack"/>
      <w:bookmarkEnd w:id="0"/>
      <w:r w:rsidRPr="00690AD9">
        <w:rPr>
          <w:rFonts w:ascii="Tahoma" w:eastAsia="Calibri" w:hAnsi="Tahoma" w:cs="Tahoma"/>
          <w:b/>
          <w:bCs/>
          <w:color w:val="000080"/>
        </w:rPr>
        <w:t>По вопросам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бронирования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просим обращаться</w:t>
      </w:r>
    </w:p>
    <w:p w:rsidR="00CF0049" w:rsidRPr="00690AD9" w:rsidRDefault="00CF0049" w:rsidP="00CF0049">
      <w:pPr>
        <w:spacing w:after="0" w:line="240" w:lineRule="atLeast"/>
        <w:jc w:val="center"/>
        <w:rPr>
          <w:rFonts w:ascii="Tahoma" w:eastAsia="Calibri" w:hAnsi="Tahoma" w:cs="Tahoma"/>
          <w:b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 xml:space="preserve">по </w:t>
      </w:r>
      <w:r w:rsidRPr="00690AD9">
        <w:rPr>
          <w:rFonts w:ascii="Tahoma" w:eastAsia="Calibri" w:hAnsi="Tahoma" w:cs="Tahoma"/>
          <w:b/>
          <w:color w:val="000080"/>
        </w:rPr>
        <w:t xml:space="preserve">тел./факс: +38 (044) 238 08 48 </w:t>
      </w:r>
    </w:p>
    <w:p w:rsidR="00CF0049" w:rsidRPr="00362248" w:rsidRDefault="00CF0049" w:rsidP="00CF0049">
      <w:pPr>
        <w:spacing w:after="0" w:line="240" w:lineRule="atLeast"/>
        <w:jc w:val="center"/>
        <w:rPr>
          <w:rFonts w:ascii="Tahoma" w:eastAsia="Calibri" w:hAnsi="Tahoma" w:cs="Tahoma"/>
          <w:b/>
          <w:lang w:val="en-US"/>
        </w:rPr>
      </w:pPr>
      <w:r w:rsidRPr="00690AD9">
        <w:rPr>
          <w:rFonts w:ascii="Tahoma" w:eastAsia="Calibri" w:hAnsi="Tahoma" w:cs="Tahoma"/>
          <w:b/>
          <w:bCs/>
          <w:color w:val="000080"/>
          <w:lang w:val="it-IT"/>
        </w:rPr>
        <w:t>e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>-</w:t>
      </w:r>
      <w:r w:rsidRPr="00690AD9">
        <w:rPr>
          <w:rFonts w:ascii="Tahoma" w:eastAsia="Calibri" w:hAnsi="Tahoma" w:cs="Tahoma"/>
          <w:b/>
          <w:bCs/>
          <w:color w:val="000080"/>
          <w:lang w:val="it-IT"/>
        </w:rPr>
        <w:t>mail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 xml:space="preserve">: </w:t>
      </w:r>
      <w:r w:rsidRPr="00690AD9">
        <w:rPr>
          <w:rFonts w:ascii="Tahoma" w:eastAsia="Calibri" w:hAnsi="Tahoma" w:cs="Tahoma"/>
          <w:b/>
          <w:bCs/>
          <w:color w:val="0000FF"/>
          <w:u w:val="single"/>
          <w:lang w:val="it-IT"/>
        </w:rPr>
        <w:t>sales</w:t>
      </w:r>
      <w:r w:rsidRPr="00362248">
        <w:rPr>
          <w:rFonts w:ascii="Tahoma" w:eastAsia="Calibri" w:hAnsi="Tahoma" w:cs="Tahoma"/>
          <w:b/>
          <w:bCs/>
          <w:color w:val="0000FF"/>
          <w:u w:val="single"/>
          <w:lang w:val="en-US"/>
        </w:rPr>
        <w:t>4</w:t>
      </w:r>
      <w:hyperlink r:id="rId12" w:history="1"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@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panukraine</w:t>
        </w:r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.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ua</w:t>
        </w:r>
      </w:hyperlink>
    </w:p>
    <w:p w:rsidR="00CF0049" w:rsidRPr="00362248" w:rsidRDefault="00CF0049" w:rsidP="00CF0049">
      <w:pPr>
        <w:spacing w:after="0" w:line="240" w:lineRule="atLeast"/>
        <w:jc w:val="center"/>
        <w:rPr>
          <w:rFonts w:ascii="Tahoma" w:eastAsia="Calibri" w:hAnsi="Tahoma" w:cs="Tahoma"/>
          <w:b/>
          <w:iCs/>
          <w:color w:val="FF0000"/>
          <w:lang w:val="en-US"/>
        </w:rPr>
      </w:pPr>
      <w:r w:rsidRPr="00690AD9">
        <w:rPr>
          <w:rFonts w:ascii="Tahoma" w:eastAsia="Calibri" w:hAnsi="Tahoma" w:cs="Tahoma"/>
          <w:b/>
          <w:color w:val="000080"/>
        </w:rPr>
        <w:t>Вишнякова</w:t>
      </w:r>
      <w:r w:rsidRPr="00362248">
        <w:rPr>
          <w:rFonts w:ascii="Tahoma" w:eastAsia="Calibri" w:hAnsi="Tahoma" w:cs="Tahoma"/>
          <w:b/>
          <w:color w:val="000080"/>
          <w:lang w:val="en-US"/>
        </w:rPr>
        <w:t xml:space="preserve"> </w:t>
      </w:r>
      <w:r w:rsidRPr="00690AD9">
        <w:rPr>
          <w:rFonts w:ascii="Tahoma" w:eastAsia="Calibri" w:hAnsi="Tahoma" w:cs="Tahoma"/>
          <w:b/>
          <w:color w:val="000080"/>
        </w:rPr>
        <w:t>Яна</w:t>
      </w:r>
    </w:p>
    <w:p w:rsidR="008B3B0A" w:rsidRPr="00CF0049" w:rsidRDefault="008B3B0A" w:rsidP="001447C2">
      <w:pPr>
        <w:spacing w:after="0" w:line="0" w:lineRule="atLeast"/>
        <w:ind w:left="-1134"/>
        <w:rPr>
          <w:lang w:val="en-US" w:eastAsia="ru-RU"/>
        </w:rPr>
      </w:pPr>
    </w:p>
    <w:sectPr w:rsidR="008B3B0A" w:rsidRPr="00CF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andonGrotesque-Light">
    <w:altName w:val="Calibri"/>
    <w:charset w:val="00"/>
    <w:family w:val="auto"/>
    <w:pitch w:val="default"/>
  </w:font>
  <w:font w:name="BrandonGrotesque-Medium">
    <w:altName w:val="Calibri"/>
    <w:charset w:val="00"/>
    <w:family w:val="auto"/>
    <w:pitch w:val="default"/>
  </w:font>
  <w:font w:name="Brandon Grotesque Light">
    <w:altName w:val="Calibri"/>
    <w:charset w:val="00"/>
    <w:family w:val="auto"/>
    <w:pitch w:val="default"/>
  </w:font>
  <w:font w:name="Brandon Grotesque Regular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682"/>
    <w:multiLevelType w:val="hybridMultilevel"/>
    <w:tmpl w:val="82D0D29A"/>
    <w:lvl w:ilvl="0" w:tplc="43B61FCE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6"/>
    <w:rsid w:val="001447C2"/>
    <w:rsid w:val="008B3B0A"/>
    <w:rsid w:val="00A8640E"/>
    <w:rsid w:val="00CF0049"/>
    <w:rsid w:val="00F3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3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4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3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mailto:ev@panukraine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2020-01-29T15:36:00Z</dcterms:created>
  <dcterms:modified xsi:type="dcterms:W3CDTF">2020-01-29T16:08:00Z</dcterms:modified>
</cp:coreProperties>
</file>