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34A55" w:rsidRDefault="00AA632B" w:rsidP="008B38C0">
      <w:pPr>
        <w:ind w:right="180"/>
        <w:rPr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 wp14:anchorId="2AFB0490" wp14:editId="7AEAE4FF">
            <wp:simplePos x="0" y="0"/>
            <wp:positionH relativeFrom="column">
              <wp:posOffset>-599440</wp:posOffset>
            </wp:positionH>
            <wp:positionV relativeFrom="paragraph">
              <wp:posOffset>-284480</wp:posOffset>
            </wp:positionV>
            <wp:extent cx="3587750" cy="4634230"/>
            <wp:effectExtent l="0" t="0" r="0" b="0"/>
            <wp:wrapTight wrapText="bothSides">
              <wp:wrapPolygon edited="0">
                <wp:start x="0" y="0"/>
                <wp:lineTo x="0" y="21488"/>
                <wp:lineTo x="21447" y="21488"/>
                <wp:lineTo x="21447" y="0"/>
                <wp:lineTo x="0" y="0"/>
              </wp:wrapPolygon>
            </wp:wrapTight>
            <wp:docPr id="9" name="Picture 8" descr="356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3_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46342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 wp14:anchorId="6CA412A5" wp14:editId="6D6C2A37">
            <wp:simplePos x="0" y="0"/>
            <wp:positionH relativeFrom="column">
              <wp:posOffset>3107055</wp:posOffset>
            </wp:positionH>
            <wp:positionV relativeFrom="paragraph">
              <wp:posOffset>-287020</wp:posOffset>
            </wp:positionV>
            <wp:extent cx="343027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ight>
            <wp:docPr id="11" name="Picture 10" descr="Гар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рн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2536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 wp14:anchorId="4CDAA9E8" wp14:editId="7BB512ED">
            <wp:simplePos x="0" y="0"/>
            <wp:positionH relativeFrom="column">
              <wp:posOffset>3119755</wp:posOffset>
            </wp:positionH>
            <wp:positionV relativeFrom="paragraph">
              <wp:posOffset>2140585</wp:posOffset>
            </wp:positionV>
            <wp:extent cx="3425190" cy="2174240"/>
            <wp:effectExtent l="0" t="0" r="0" b="0"/>
            <wp:wrapTight wrapText="bothSides">
              <wp:wrapPolygon edited="0">
                <wp:start x="0" y="0"/>
                <wp:lineTo x="0" y="21386"/>
                <wp:lineTo x="21504" y="21386"/>
                <wp:lineTo x="21504" y="0"/>
                <wp:lineTo x="0" y="0"/>
              </wp:wrapPolygon>
            </wp:wrapTight>
            <wp:docPr id="12" name="Picture 11" descr="8bc52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527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1742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34A55" w:rsidRDefault="00DE6B10" w:rsidP="00034A55">
      <w:pPr>
        <w:ind w:right="180"/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67.5pt" adj=",10800" fillcolor="teal" strokecolor="#272727 [2749]" strokeweight="1.5pt">
            <v:shadow on="t" color="#272727 [2749]" opacity=".5" offset=",-3pt" offset2="-8pt,6pt"/>
            <v:textpath style="font-family:&quot;Impact&quot;;v-text-kern:t" trim="t" fitpath="t" string="Выходные в Армении"/>
          </v:shape>
        </w:pict>
      </w:r>
    </w:p>
    <w:p w:rsidR="002417C3" w:rsidRPr="00097F03" w:rsidRDefault="008B38C0" w:rsidP="00034A55">
      <w:pPr>
        <w:ind w:right="180"/>
        <w:jc w:val="center"/>
        <w:rPr>
          <w:b/>
          <w:color w:val="0D0D0D" w:themeColor="text1" w:themeTint="F2"/>
          <w:lang w:val="ru-RU"/>
        </w:rPr>
      </w:pPr>
      <w:r w:rsidRPr="00034A55">
        <w:rPr>
          <w:b/>
          <w:lang w:val="ru-RU"/>
        </w:rPr>
        <w:t xml:space="preserve">   </w:t>
      </w:r>
      <w:r w:rsidR="002417C3" w:rsidRPr="00034A55">
        <w:rPr>
          <w:b/>
          <w:color w:val="0D0D0D" w:themeColor="text1" w:themeTint="F2"/>
          <w:sz w:val="28"/>
          <w:u w:val="single"/>
          <w:lang w:val="ru-RU"/>
        </w:rPr>
        <w:t xml:space="preserve">Тур-програма </w:t>
      </w:r>
    </w:p>
    <w:p w:rsidR="008B38C0" w:rsidRPr="00034A55" w:rsidRDefault="008B38C0" w:rsidP="008B38C0">
      <w:pPr>
        <w:rPr>
          <w:i/>
          <w:color w:val="008080"/>
          <w:sz w:val="28"/>
          <w:lang w:val="ru-RU"/>
        </w:rPr>
      </w:pPr>
      <w:r w:rsidRPr="00034A55">
        <w:rPr>
          <w:i/>
          <w:color w:val="008080"/>
          <w:sz w:val="28"/>
          <w:lang w:val="ru-RU"/>
        </w:rPr>
        <w:t>День 1. Прибытие в международный аэропорт Звартноц  - трансфер в гостиницу – ночлег</w:t>
      </w:r>
    </w:p>
    <w:p w:rsidR="008B38C0" w:rsidRPr="00034A55" w:rsidRDefault="008B38C0" w:rsidP="008B38C0">
      <w:pPr>
        <w:rPr>
          <w:i/>
          <w:color w:val="008080"/>
          <w:sz w:val="28"/>
          <w:lang w:val="ru-RU"/>
        </w:rPr>
      </w:pPr>
      <w:r w:rsidRPr="00034A55">
        <w:rPr>
          <w:i/>
          <w:color w:val="008080"/>
          <w:sz w:val="28"/>
          <w:lang w:val="ru-RU"/>
        </w:rPr>
        <w:t>День 2. Тур по городу Ерев</w:t>
      </w:r>
      <w:r w:rsidR="002417C3" w:rsidRPr="00034A55">
        <w:rPr>
          <w:i/>
          <w:color w:val="008080"/>
          <w:sz w:val="28"/>
          <w:lang w:val="ru-RU"/>
        </w:rPr>
        <w:t xml:space="preserve">ан: Площадь Республики – Каскад </w:t>
      </w:r>
      <w:r w:rsidRPr="00034A55">
        <w:rPr>
          <w:i/>
          <w:color w:val="008080"/>
          <w:sz w:val="28"/>
          <w:lang w:val="ru-RU"/>
        </w:rPr>
        <w:t>– Статуя Мать-Армения – Мемориальный комплекс Цицернакаберд</w:t>
      </w:r>
      <w:r w:rsidR="00C63919" w:rsidRPr="00034A55">
        <w:rPr>
          <w:i/>
          <w:color w:val="008080"/>
          <w:sz w:val="28"/>
          <w:lang w:val="ru-RU"/>
        </w:rPr>
        <w:t xml:space="preserve"> (ланч во время тура) </w:t>
      </w:r>
      <w:r w:rsidR="003E24DD" w:rsidRPr="00034A55">
        <w:rPr>
          <w:i/>
          <w:color w:val="008080"/>
          <w:sz w:val="28"/>
          <w:lang w:val="ru-RU"/>
        </w:rPr>
        <w:t xml:space="preserve"> - Ереванский коньячный завод’Арарат’ </w:t>
      </w:r>
      <w:r w:rsidR="00C63919" w:rsidRPr="00034A55">
        <w:rPr>
          <w:i/>
          <w:color w:val="008080"/>
          <w:sz w:val="28"/>
          <w:lang w:val="ru-RU"/>
        </w:rPr>
        <w:t>- ночлег</w:t>
      </w:r>
    </w:p>
    <w:p w:rsidR="002417C3" w:rsidRPr="00034A55" w:rsidRDefault="008B38C0" w:rsidP="008B38C0">
      <w:pPr>
        <w:rPr>
          <w:i/>
          <w:color w:val="008080"/>
          <w:sz w:val="28"/>
          <w:lang w:val="ru-RU"/>
        </w:rPr>
      </w:pPr>
      <w:r w:rsidRPr="00034A55">
        <w:rPr>
          <w:i/>
          <w:color w:val="008080"/>
          <w:sz w:val="28"/>
          <w:lang w:val="ru-RU"/>
        </w:rPr>
        <w:t xml:space="preserve">День </w:t>
      </w:r>
      <w:r w:rsidR="002417C3" w:rsidRPr="00034A55">
        <w:rPr>
          <w:i/>
          <w:color w:val="008080"/>
          <w:sz w:val="28"/>
          <w:lang w:val="ru-RU"/>
        </w:rPr>
        <w:t>3</w:t>
      </w:r>
      <w:r w:rsidRPr="00034A55">
        <w:rPr>
          <w:i/>
          <w:color w:val="008080"/>
          <w:sz w:val="28"/>
          <w:lang w:val="ru-RU"/>
        </w:rPr>
        <w:t xml:space="preserve">. </w:t>
      </w:r>
      <w:r w:rsidR="003E24DD" w:rsidRPr="00034A55">
        <w:rPr>
          <w:i/>
          <w:color w:val="008080"/>
          <w:sz w:val="28"/>
          <w:lang w:val="ru-RU"/>
        </w:rPr>
        <w:t xml:space="preserve">Гарни – Гегард </w:t>
      </w:r>
      <w:r w:rsidR="002417C3" w:rsidRPr="00034A55">
        <w:rPr>
          <w:i/>
          <w:color w:val="008080"/>
          <w:sz w:val="28"/>
          <w:lang w:val="ru-RU"/>
        </w:rPr>
        <w:t>–</w:t>
      </w:r>
      <w:r w:rsidR="00C63919" w:rsidRPr="00034A55">
        <w:rPr>
          <w:i/>
          <w:color w:val="008080"/>
          <w:sz w:val="28"/>
          <w:lang w:val="ru-RU"/>
        </w:rPr>
        <w:t xml:space="preserve"> </w:t>
      </w:r>
      <w:r w:rsidR="003E24DD" w:rsidRPr="00034A55">
        <w:rPr>
          <w:i/>
          <w:color w:val="008080"/>
          <w:sz w:val="28"/>
          <w:lang w:val="ru-RU"/>
        </w:rPr>
        <w:t xml:space="preserve">свободное время (посещение рынка рукодельных сувениров Вернисаж - </w:t>
      </w:r>
      <w:r w:rsidR="00C63919" w:rsidRPr="00034A55">
        <w:rPr>
          <w:i/>
          <w:color w:val="008080"/>
          <w:sz w:val="28"/>
          <w:lang w:val="ru-RU"/>
        </w:rPr>
        <w:t>ночлег</w:t>
      </w:r>
    </w:p>
    <w:p w:rsidR="008B38C0" w:rsidRPr="00097F03" w:rsidRDefault="008B38C0" w:rsidP="008B38C0">
      <w:pPr>
        <w:rPr>
          <w:i/>
          <w:color w:val="008080"/>
          <w:sz w:val="28"/>
          <w:lang w:val="ru-RU"/>
        </w:rPr>
      </w:pPr>
      <w:r w:rsidRPr="00034A55">
        <w:rPr>
          <w:i/>
          <w:color w:val="008080"/>
          <w:sz w:val="28"/>
          <w:lang w:val="ru-RU"/>
        </w:rPr>
        <w:t xml:space="preserve">День </w:t>
      </w:r>
      <w:r w:rsidR="002417C3" w:rsidRPr="00034A55">
        <w:rPr>
          <w:i/>
          <w:color w:val="008080"/>
          <w:sz w:val="28"/>
          <w:lang w:val="ru-RU"/>
        </w:rPr>
        <w:t>4</w:t>
      </w:r>
      <w:r w:rsidRPr="00034A55">
        <w:rPr>
          <w:i/>
          <w:color w:val="008080"/>
          <w:sz w:val="28"/>
          <w:lang w:val="ru-RU"/>
        </w:rPr>
        <w:t xml:space="preserve">. </w:t>
      </w:r>
      <w:r w:rsidR="00C63919" w:rsidRPr="00034A55">
        <w:rPr>
          <w:i/>
          <w:color w:val="008080"/>
          <w:sz w:val="28"/>
          <w:lang w:val="ru-RU"/>
        </w:rPr>
        <w:t xml:space="preserve">Трансфер в межнудародный аэропорт Звартноц </w:t>
      </w:r>
      <w:r w:rsidR="00097F03">
        <w:rPr>
          <w:i/>
          <w:color w:val="008080"/>
          <w:sz w:val="28"/>
          <w:lang w:val="ru-RU"/>
        </w:rPr>
        <w:t>–</w:t>
      </w:r>
      <w:r w:rsidR="00C63919" w:rsidRPr="00034A55">
        <w:rPr>
          <w:i/>
          <w:color w:val="008080"/>
          <w:sz w:val="28"/>
          <w:lang w:val="ru-RU"/>
        </w:rPr>
        <w:t xml:space="preserve"> Отбытие</w:t>
      </w:r>
    </w:p>
    <w:p w:rsidR="00097F03" w:rsidRPr="00097F03" w:rsidRDefault="00097F03" w:rsidP="008B38C0">
      <w:pPr>
        <w:rPr>
          <w:i/>
          <w:color w:val="008080"/>
          <w:sz w:val="28"/>
          <w:lang w:val="ru-RU"/>
        </w:rPr>
      </w:pPr>
    </w:p>
    <w:p w:rsidR="008B38C0" w:rsidRPr="00034A55" w:rsidRDefault="008B38C0" w:rsidP="008B38C0">
      <w:pPr>
        <w:ind w:left="-270" w:right="-180"/>
        <w:jc w:val="both"/>
        <w:rPr>
          <w:i/>
          <w:color w:val="008080"/>
          <w:sz w:val="24"/>
          <w:lang w:val="ru-RU"/>
        </w:rPr>
      </w:pPr>
      <w:r w:rsidRPr="00034A55">
        <w:rPr>
          <w:b/>
          <w:i/>
          <w:color w:val="008080"/>
          <w:sz w:val="24"/>
          <w:u w:val="single"/>
          <w:lang w:val="ru-RU"/>
        </w:rPr>
        <w:lastRenderedPageBreak/>
        <w:t>День 1.</w:t>
      </w:r>
      <w:r w:rsidRPr="00034A55">
        <w:rPr>
          <w:i/>
          <w:color w:val="008080"/>
          <w:sz w:val="24"/>
          <w:lang w:val="ru-RU"/>
        </w:rPr>
        <w:t xml:space="preserve"> Прибытие в международный аэропорт Звартноц. Встреча в аэропорту. Трансфер в гостиницу (3*,4*,5* по выбору). Отдых</w:t>
      </w:r>
    </w:p>
    <w:p w:rsidR="008B38C0" w:rsidRPr="00034A55" w:rsidRDefault="008B38C0" w:rsidP="008B38C0">
      <w:pPr>
        <w:ind w:left="-270" w:right="-180"/>
        <w:jc w:val="both"/>
        <w:rPr>
          <w:color w:val="008080"/>
          <w:sz w:val="24"/>
          <w:lang w:val="ru-RU"/>
        </w:rPr>
      </w:pPr>
      <w:r w:rsidRPr="00034A55">
        <w:rPr>
          <w:b/>
          <w:color w:val="008080"/>
          <w:sz w:val="24"/>
          <w:u w:val="single"/>
          <w:lang w:val="ru-RU"/>
        </w:rPr>
        <w:t>День 2.</w:t>
      </w:r>
      <w:r w:rsidR="002417C3" w:rsidRPr="00034A55">
        <w:rPr>
          <w:color w:val="008080"/>
          <w:sz w:val="24"/>
          <w:lang w:val="ru-RU"/>
        </w:rPr>
        <w:t xml:space="preserve"> Тур по городу Ереван </w:t>
      </w:r>
      <w:r w:rsidRPr="00034A55">
        <w:rPr>
          <w:color w:val="008080"/>
          <w:sz w:val="24"/>
          <w:lang w:val="ru-RU"/>
        </w:rPr>
        <w:t>– Статуя Мать-Армения – Мемориальный комплекс Цицернакаберд</w:t>
      </w:r>
    </w:p>
    <w:p w:rsidR="008B38C0" w:rsidRPr="00034A55" w:rsidRDefault="00097F03" w:rsidP="008B38C0">
      <w:pPr>
        <w:ind w:left="-270" w:right="-180"/>
        <w:jc w:val="both"/>
        <w:rPr>
          <w:color w:val="262626" w:themeColor="text1" w:themeTint="D9"/>
          <w:sz w:val="24"/>
          <w:lang w:val="ru-RU"/>
        </w:rPr>
      </w:pP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48512" behindDoc="1" locked="0" layoutInCell="1" allowOverlap="1" wp14:anchorId="5A00B58E" wp14:editId="6841EF76">
            <wp:simplePos x="0" y="0"/>
            <wp:positionH relativeFrom="column">
              <wp:posOffset>-194310</wp:posOffset>
            </wp:positionH>
            <wp:positionV relativeFrom="paragraph">
              <wp:posOffset>492125</wp:posOffset>
            </wp:positionV>
            <wp:extent cx="1990090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297" y="21357"/>
                <wp:lineTo x="21297" y="0"/>
                <wp:lineTo x="0" y="0"/>
              </wp:wrapPolygon>
            </wp:wrapTight>
            <wp:docPr id="1" name="Picture 6" descr="hrapa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aparak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49536" behindDoc="1" locked="0" layoutInCell="1" allowOverlap="1" wp14:anchorId="4E51CE59" wp14:editId="3365F889">
            <wp:simplePos x="0" y="0"/>
            <wp:positionH relativeFrom="column">
              <wp:posOffset>3963035</wp:posOffset>
            </wp:positionH>
            <wp:positionV relativeFrom="paragraph">
              <wp:posOffset>490855</wp:posOffset>
            </wp:positionV>
            <wp:extent cx="2105660" cy="1637665"/>
            <wp:effectExtent l="0" t="0" r="8890" b="635"/>
            <wp:wrapTight wrapText="bothSides">
              <wp:wrapPolygon edited="0">
                <wp:start x="0" y="0"/>
                <wp:lineTo x="0" y="21357"/>
                <wp:lineTo x="21496" y="21357"/>
                <wp:lineTo x="21496" y="0"/>
                <wp:lineTo x="0" y="0"/>
              </wp:wrapPolygon>
            </wp:wrapTight>
            <wp:docPr id="8" name="Picture 3" descr="yerev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revan.jpe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A55"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3632" behindDoc="1" locked="0" layoutInCell="1" allowOverlap="1" wp14:anchorId="69FC6F31" wp14:editId="14429953">
            <wp:simplePos x="0" y="0"/>
            <wp:positionH relativeFrom="column">
              <wp:posOffset>1825625</wp:posOffset>
            </wp:positionH>
            <wp:positionV relativeFrom="paragraph">
              <wp:posOffset>497205</wp:posOffset>
            </wp:positionV>
            <wp:extent cx="2096135" cy="1637030"/>
            <wp:effectExtent l="0" t="0" r="0" b="0"/>
            <wp:wrapTight wrapText="bothSides">
              <wp:wrapPolygon edited="0">
                <wp:start x="0" y="0"/>
                <wp:lineTo x="0" y="21365"/>
                <wp:lineTo x="21397" y="21365"/>
                <wp:lineTo x="21397" y="0"/>
                <wp:lineTo x="0" y="0"/>
              </wp:wrapPolygon>
            </wp:wrapTight>
            <wp:docPr id="10" name="Picture 5" descr="cas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cad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6370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B38C0" w:rsidRPr="00034A55">
        <w:rPr>
          <w:b/>
          <w:color w:val="262626" w:themeColor="text1" w:themeTint="D9"/>
          <w:sz w:val="24"/>
          <w:u w:val="single"/>
          <w:lang w:val="ru-RU"/>
        </w:rPr>
        <w:t>Тур по столице Ереван</w:t>
      </w:r>
      <w:r w:rsidR="008B38C0" w:rsidRPr="00034A55">
        <w:rPr>
          <w:color w:val="262626" w:themeColor="text1" w:themeTint="D9"/>
          <w:sz w:val="24"/>
          <w:lang w:val="ru-RU"/>
        </w:rPr>
        <w:t xml:space="preserve"> – Площадь Республики, Оперный театр, Каскад, Северный проспект, Ночной Ереван</w:t>
      </w:r>
    </w:p>
    <w:p w:rsidR="008B38C0" w:rsidRPr="00034A55" w:rsidRDefault="00034A55" w:rsidP="00CE6F89">
      <w:pPr>
        <w:ind w:left="-360" w:right="-180"/>
        <w:jc w:val="both"/>
        <w:rPr>
          <w:color w:val="262626" w:themeColor="text1" w:themeTint="D9"/>
          <w:sz w:val="24"/>
          <w:lang w:val="ru-RU"/>
        </w:rPr>
      </w:pPr>
      <w:r w:rsidRPr="00034A55">
        <w:rPr>
          <w:rFonts w:cs="Arial"/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4656" behindDoc="1" locked="0" layoutInCell="1" allowOverlap="1" wp14:anchorId="4E157ECB" wp14:editId="29AE18B3">
            <wp:simplePos x="0" y="0"/>
            <wp:positionH relativeFrom="column">
              <wp:posOffset>4620895</wp:posOffset>
            </wp:positionH>
            <wp:positionV relativeFrom="paragraph">
              <wp:posOffset>32385</wp:posOffset>
            </wp:positionV>
            <wp:extent cx="1394460" cy="1690370"/>
            <wp:effectExtent l="0" t="0" r="0" b="0"/>
            <wp:wrapTight wrapText="bothSides">
              <wp:wrapPolygon edited="0">
                <wp:start x="0" y="0"/>
                <wp:lineTo x="0" y="21421"/>
                <wp:lineTo x="21246" y="21421"/>
                <wp:lineTo x="21246" y="0"/>
                <wp:lineTo x="0" y="0"/>
              </wp:wrapPolygon>
            </wp:wrapTight>
            <wp:docPr id="4" name="Picture 9" descr="mather arm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r armenia.jpg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B38C0" w:rsidRPr="00034A55">
        <w:rPr>
          <w:b/>
          <w:color w:val="262626" w:themeColor="text1" w:themeTint="D9"/>
          <w:sz w:val="24"/>
          <w:u w:val="single"/>
          <w:lang w:val="ru-RU"/>
        </w:rPr>
        <w:t>Мать Армения –</w:t>
      </w:r>
      <w:r w:rsidR="008B38C0" w:rsidRPr="00034A55">
        <w:rPr>
          <w:color w:val="262626" w:themeColor="text1" w:themeTint="D9"/>
          <w:sz w:val="24"/>
          <w:lang w:val="ru-RU"/>
        </w:rPr>
        <w:t xml:space="preserve"> Статуя ‘Мать-Армения’ – олицетворение Армении в женском облике. Статуя возвышается в парке Победы, обозревая красивую панораму столицы Армении Еревана. </w:t>
      </w:r>
    </w:p>
    <w:p w:rsidR="002417C3" w:rsidRPr="00034A55" w:rsidRDefault="00034A55" w:rsidP="002417C3">
      <w:pPr>
        <w:ind w:left="-360" w:right="-180"/>
        <w:jc w:val="both"/>
        <w:rPr>
          <w:rFonts w:cs="Arial"/>
          <w:color w:val="262626" w:themeColor="text1" w:themeTint="D9"/>
          <w:sz w:val="24"/>
          <w:lang w:val="ru-RU"/>
        </w:rPr>
      </w:pP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5680" behindDoc="1" locked="0" layoutInCell="1" allowOverlap="1" wp14:anchorId="68D11F22" wp14:editId="39A44227">
            <wp:simplePos x="0" y="0"/>
            <wp:positionH relativeFrom="column">
              <wp:posOffset>3923030</wp:posOffset>
            </wp:positionH>
            <wp:positionV relativeFrom="paragraph">
              <wp:posOffset>1938655</wp:posOffset>
            </wp:positionV>
            <wp:extent cx="2096770" cy="1296670"/>
            <wp:effectExtent l="0" t="0" r="0" b="0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7" name="Picture 55" descr="1303552005.07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552005.0754.jpeg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2966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0560" behindDoc="1" locked="0" layoutInCell="1" allowOverlap="1" wp14:anchorId="387738B0" wp14:editId="50C67707">
            <wp:simplePos x="0" y="0"/>
            <wp:positionH relativeFrom="column">
              <wp:posOffset>-235585</wp:posOffset>
            </wp:positionH>
            <wp:positionV relativeFrom="paragraph">
              <wp:posOffset>483870</wp:posOffset>
            </wp:positionV>
            <wp:extent cx="212598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484" y="21119"/>
                <wp:lineTo x="21484" y="0"/>
                <wp:lineTo x="0" y="0"/>
              </wp:wrapPolygon>
            </wp:wrapTight>
            <wp:docPr id="6" name="Picture 1" descr="1284284924-4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284924-4007.jpe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1690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B38C0" w:rsidRPr="00034A55">
        <w:rPr>
          <w:b/>
          <w:color w:val="262626" w:themeColor="text1" w:themeTint="D9"/>
          <w:sz w:val="24"/>
          <w:u w:val="single"/>
          <w:lang w:val="ru-RU"/>
        </w:rPr>
        <w:t xml:space="preserve">Цицернакаберд </w:t>
      </w:r>
      <w:r w:rsidR="008B38C0" w:rsidRPr="00034A55">
        <w:rPr>
          <w:color w:val="262626" w:themeColor="text1" w:themeTint="D9"/>
          <w:sz w:val="24"/>
          <w:u w:val="single"/>
          <w:lang w:val="ru-RU"/>
        </w:rPr>
        <w:t>–</w:t>
      </w:r>
      <w:r w:rsidR="008B38C0" w:rsidRPr="00034A55">
        <w:rPr>
          <w:color w:val="262626" w:themeColor="text1" w:themeTint="D9"/>
          <w:sz w:val="24"/>
          <w:lang w:val="ru-RU"/>
        </w:rPr>
        <w:t xml:space="preserve"> Мемориальный комплекс жертвам геноцида армян 1915 года возвышается на холме Цицернакаберд. </w:t>
      </w:r>
      <w:r w:rsidR="008B38C0" w:rsidRPr="00034A55">
        <w:rPr>
          <w:rFonts w:cs="Arial"/>
          <w:color w:val="262626" w:themeColor="text1" w:themeTint="D9"/>
          <w:sz w:val="24"/>
          <w:lang w:val="ru-RU"/>
        </w:rPr>
        <w:t>44-метровая стела символизирует волю к возрождению армянского народа. Вдоль всей стелы от основания до вершины тянется глубокий вырез или разлом, разделяющий её на две части. Стрела символизирует расколотый армянский народ, меньшая часть которого живет в Армении, а большая</w:t>
      </w:r>
      <w:r w:rsidR="008B38C0" w:rsidRPr="00034A55">
        <w:rPr>
          <w:rFonts w:cs="Arial"/>
          <w:color w:val="262626" w:themeColor="text1" w:themeTint="D9"/>
          <w:sz w:val="24"/>
        </w:rPr>
        <w:t> </w:t>
      </w:r>
      <w:r w:rsidR="008B38C0" w:rsidRPr="00034A55">
        <w:rPr>
          <w:rFonts w:cs="Arial"/>
          <w:color w:val="262626" w:themeColor="text1" w:themeTint="D9"/>
          <w:sz w:val="24"/>
          <w:lang w:val="ru-RU"/>
        </w:rPr>
        <w:t>— в диаспоре. Рядом со стелой находится постамент</w:t>
      </w:r>
      <w:r w:rsidR="008B38C0" w:rsidRPr="00034A55">
        <w:rPr>
          <w:rFonts w:cs="Arial"/>
          <w:color w:val="262626" w:themeColor="text1" w:themeTint="D9"/>
          <w:sz w:val="24"/>
        </w:rPr>
        <w:t> </w:t>
      </w:r>
      <w:r w:rsidR="008B38C0" w:rsidRPr="00034A55">
        <w:rPr>
          <w:rFonts w:cs="Arial"/>
          <w:color w:val="262626" w:themeColor="text1" w:themeTint="D9"/>
          <w:sz w:val="24"/>
          <w:lang w:val="ru-RU"/>
        </w:rPr>
        <w:t>— конус, образованный из двенадцати больших каменных плит. В центре конуса, на глубине 1,5 метров горит</w:t>
      </w:r>
      <w:r w:rsidR="008B38C0" w:rsidRPr="00034A55">
        <w:rPr>
          <w:rStyle w:val="apple-converted-space"/>
          <w:rFonts w:cs="Arial"/>
          <w:color w:val="262626" w:themeColor="text1" w:themeTint="D9"/>
          <w:sz w:val="24"/>
        </w:rPr>
        <w:t> </w:t>
      </w:r>
      <w:r w:rsidR="008B38C0" w:rsidRPr="00034A55">
        <w:rPr>
          <w:rFonts w:cs="Arial"/>
          <w:color w:val="262626" w:themeColor="text1" w:themeTint="D9"/>
          <w:sz w:val="24"/>
          <w:lang w:val="ru-RU"/>
        </w:rPr>
        <w:t xml:space="preserve">вечный огонь. Плиты символизируют собой 12 провинций, в которых в основном происходила резня. Неотъемлемой частью комплекса является Музей Геноцида, который содержит огромное количество фотографий очевидцев, документальных филмов архивов, и  документов в оригинале, выданные международными организациями и парламентами зарубежных стран, принявших Геноцид. </w:t>
      </w:r>
    </w:p>
    <w:p w:rsidR="003E24DD" w:rsidRPr="00034A55" w:rsidRDefault="00AA632B" w:rsidP="00B34091">
      <w:pPr>
        <w:ind w:left="-270" w:right="-180"/>
        <w:jc w:val="both"/>
        <w:rPr>
          <w:color w:val="262626" w:themeColor="text1" w:themeTint="D9"/>
          <w:sz w:val="24"/>
          <w:lang w:val="ru-RU"/>
        </w:rPr>
      </w:pP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63872" behindDoc="1" locked="0" layoutInCell="1" allowOverlap="1" wp14:anchorId="7CAB924C" wp14:editId="5D1869D7">
            <wp:simplePos x="0" y="0"/>
            <wp:positionH relativeFrom="column">
              <wp:posOffset>-187325</wp:posOffset>
            </wp:positionH>
            <wp:positionV relativeFrom="paragraph">
              <wp:posOffset>48260</wp:posOffset>
            </wp:positionV>
            <wp:extent cx="2093595" cy="1381760"/>
            <wp:effectExtent l="0" t="0" r="1905" b="8890"/>
            <wp:wrapTight wrapText="bothSides">
              <wp:wrapPolygon edited="0">
                <wp:start x="0" y="0"/>
                <wp:lineTo x="0" y="21441"/>
                <wp:lineTo x="21423" y="21441"/>
                <wp:lineTo x="21423" y="0"/>
                <wp:lineTo x="0" y="0"/>
              </wp:wrapPolygon>
            </wp:wrapTight>
            <wp:docPr id="2" name="Picture 3" descr="Ararat_brandy_from_yere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rat_brandy_from_yereva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3817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E24DD" w:rsidRPr="00034A55">
        <w:rPr>
          <w:b/>
          <w:color w:val="262626" w:themeColor="text1" w:themeTint="D9"/>
          <w:sz w:val="24"/>
          <w:u w:val="single"/>
          <w:lang w:val="ru-RU"/>
        </w:rPr>
        <w:t>Коньячный завод</w:t>
      </w:r>
      <w:r w:rsidR="003E24DD" w:rsidRPr="00034A55">
        <w:rPr>
          <w:color w:val="262626" w:themeColor="text1" w:themeTint="D9"/>
          <w:sz w:val="24"/>
          <w:u w:val="single"/>
          <w:lang w:val="ru-RU"/>
        </w:rPr>
        <w:t xml:space="preserve"> –</w:t>
      </w:r>
      <w:r w:rsidR="003E24DD" w:rsidRPr="00034A55">
        <w:rPr>
          <w:color w:val="262626" w:themeColor="text1" w:themeTint="D9"/>
          <w:sz w:val="24"/>
          <w:lang w:val="ru-RU"/>
        </w:rPr>
        <w:t xml:space="preserve"> По возвращению в Ереван, гости имеют исключительную возможность посетить музей завода, ознакомиться с легендами коньяка АРАРАТ, 120-летней историей создания армянского коньяка, увидеть древние армянские бочки и медали, которые украшают многолетний погреб. Кроме этого, им предоставят  возможность </w:t>
      </w:r>
      <w:r w:rsidR="003E24DD" w:rsidRPr="00034A55">
        <w:rPr>
          <w:color w:val="262626" w:themeColor="text1" w:themeTint="D9"/>
          <w:sz w:val="24"/>
          <w:lang w:val="ru-RU"/>
        </w:rPr>
        <w:lastRenderedPageBreak/>
        <w:t xml:space="preserve">дегустации неповторимых сортов коньяка “ТРИ ЗВЕЗДЫ” и “НАИРИ”. </w:t>
      </w:r>
    </w:p>
    <w:p w:rsidR="003C6053" w:rsidRPr="00034A55" w:rsidRDefault="003C6053" w:rsidP="002417C3">
      <w:pPr>
        <w:ind w:left="-360" w:right="-180"/>
        <w:jc w:val="both"/>
        <w:rPr>
          <w:rFonts w:cs="Arial"/>
          <w:color w:val="008080"/>
          <w:sz w:val="24"/>
          <w:lang w:val="ru-RU"/>
        </w:rPr>
      </w:pPr>
      <w:r w:rsidRPr="00034A55">
        <w:rPr>
          <w:b/>
          <w:color w:val="008080"/>
          <w:sz w:val="24"/>
          <w:u w:val="single"/>
          <w:lang w:val="ru-RU"/>
        </w:rPr>
        <w:t xml:space="preserve">День </w:t>
      </w:r>
      <w:r w:rsidR="002417C3" w:rsidRPr="00034A55">
        <w:rPr>
          <w:b/>
          <w:color w:val="008080"/>
          <w:sz w:val="24"/>
          <w:u w:val="single"/>
          <w:lang w:val="ru-RU"/>
        </w:rPr>
        <w:t>3</w:t>
      </w:r>
      <w:r w:rsidRPr="00034A55">
        <w:rPr>
          <w:b/>
          <w:color w:val="008080"/>
          <w:sz w:val="24"/>
          <w:u w:val="single"/>
          <w:lang w:val="ru-RU"/>
        </w:rPr>
        <w:t xml:space="preserve">. Гарни – Гегард – </w:t>
      </w:r>
      <w:r w:rsidR="00B34091" w:rsidRPr="00034A55">
        <w:rPr>
          <w:b/>
          <w:color w:val="008080"/>
          <w:sz w:val="24"/>
          <w:u w:val="single"/>
          <w:lang w:val="ru-RU"/>
        </w:rPr>
        <w:t>свободное время - ночлег</w:t>
      </w:r>
      <w:r w:rsidRPr="00034A55">
        <w:rPr>
          <w:b/>
          <w:color w:val="008080"/>
          <w:sz w:val="24"/>
          <w:u w:val="single"/>
          <w:lang w:val="ru-RU"/>
        </w:rPr>
        <w:t xml:space="preserve"> </w:t>
      </w:r>
    </w:p>
    <w:p w:rsidR="002E5ADB" w:rsidRPr="00034A55" w:rsidRDefault="00034A55" w:rsidP="00B34091">
      <w:pPr>
        <w:ind w:left="-270" w:right="-180"/>
        <w:jc w:val="both"/>
        <w:rPr>
          <w:color w:val="262626" w:themeColor="text1" w:themeTint="D9"/>
          <w:sz w:val="24"/>
          <w:lang w:val="ru-RU"/>
        </w:rPr>
      </w:pP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E7E805" wp14:editId="5FBCDCB5">
            <wp:simplePos x="0" y="0"/>
            <wp:positionH relativeFrom="column">
              <wp:posOffset>4106545</wp:posOffset>
            </wp:positionH>
            <wp:positionV relativeFrom="paragraph">
              <wp:posOffset>1259205</wp:posOffset>
            </wp:positionV>
            <wp:extent cx="1926590" cy="1445895"/>
            <wp:effectExtent l="0" t="0" r="0" b="0"/>
            <wp:wrapTight wrapText="bothSides">
              <wp:wrapPolygon edited="0">
                <wp:start x="0" y="0"/>
                <wp:lineTo x="0" y="21344"/>
                <wp:lineTo x="21358" y="21344"/>
                <wp:lineTo x="21358" y="0"/>
                <wp:lineTo x="0" y="0"/>
              </wp:wrapPolygon>
            </wp:wrapTight>
            <wp:docPr id="29" name="Picture 17" descr="Garni_1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ni_11_17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4458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1584" behindDoc="1" locked="0" layoutInCell="1" allowOverlap="1" wp14:anchorId="678A5E97" wp14:editId="425BC02A">
            <wp:simplePos x="0" y="0"/>
            <wp:positionH relativeFrom="column">
              <wp:posOffset>-179070</wp:posOffset>
            </wp:positionH>
            <wp:positionV relativeFrom="paragraph">
              <wp:posOffset>33655</wp:posOffset>
            </wp:positionV>
            <wp:extent cx="1847215" cy="1233170"/>
            <wp:effectExtent l="0" t="0" r="0" b="0"/>
            <wp:wrapTight wrapText="bothSides">
              <wp:wrapPolygon edited="0">
                <wp:start x="0" y="0"/>
                <wp:lineTo x="0" y="21355"/>
                <wp:lineTo x="21385" y="21355"/>
                <wp:lineTo x="21385" y="0"/>
                <wp:lineTo x="0" y="0"/>
              </wp:wrapPolygon>
            </wp:wrapTight>
            <wp:docPr id="27" name="Picture 44" descr="156917_115550021843864_100001665999696_80082_71176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917_115550021843864_100001665999696_80082_7117698_n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2331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C6053" w:rsidRPr="00034A55">
        <w:rPr>
          <w:b/>
          <w:color w:val="262626" w:themeColor="text1" w:themeTint="D9"/>
          <w:sz w:val="24"/>
          <w:u w:val="single"/>
          <w:lang w:val="ru-RU"/>
        </w:rPr>
        <w:t xml:space="preserve">Гарни - </w:t>
      </w:r>
      <w:r w:rsidR="003C6053" w:rsidRPr="00034A55">
        <w:rPr>
          <w:color w:val="262626" w:themeColor="text1" w:themeTint="D9"/>
          <w:sz w:val="24"/>
          <w:lang w:val="ru-RU"/>
        </w:rPr>
        <w:t xml:space="preserve">Крепость Гарни воздвигнута в одноименном селении Котайкского марза. Это единственный сохранившийся на территории Армении языческий храм. В сооружениях Гарни своеобразно сочетаются элементы эллинистической и национальной культуры, наглядно свидетельствующие как об античных влияниях, так и о самобытных строительных традициях армянского народа. Храм был построен во второй половине </w:t>
      </w:r>
      <w:r w:rsidR="003C6053" w:rsidRPr="00034A55">
        <w:rPr>
          <w:color w:val="262626" w:themeColor="text1" w:themeTint="D9"/>
          <w:sz w:val="24"/>
        </w:rPr>
        <w:t>I</w:t>
      </w:r>
      <w:r w:rsidR="003C6053" w:rsidRPr="00034A55">
        <w:rPr>
          <w:color w:val="262626" w:themeColor="text1" w:themeTint="D9"/>
          <w:sz w:val="24"/>
          <w:lang w:val="ru-RU"/>
        </w:rPr>
        <w:t xml:space="preserve"> века н.э. и посвящен языческому божеству, возможно, богу солнца Митре, фигура которого стояла в глубине святилища - наоса. После провозглашения в Армении в 301 году государственной религии - христианства, вероятно, храм использовался как летнее помещение для царей, именуемое в летописи «домом прохлады».</w:t>
      </w:r>
    </w:p>
    <w:p w:rsidR="003C6053" w:rsidRPr="00097F03" w:rsidRDefault="002417C3" w:rsidP="00034A55">
      <w:pPr>
        <w:ind w:left="-270" w:right="-180"/>
        <w:jc w:val="both"/>
        <w:rPr>
          <w:color w:val="262626" w:themeColor="text1" w:themeTint="D9"/>
          <w:sz w:val="24"/>
          <w:lang w:val="ru-RU"/>
        </w:rPr>
      </w:pP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2608" behindDoc="1" locked="0" layoutInCell="1" allowOverlap="1" wp14:anchorId="35A72EBF" wp14:editId="69B938E4">
            <wp:simplePos x="0" y="0"/>
            <wp:positionH relativeFrom="column">
              <wp:posOffset>-174625</wp:posOffset>
            </wp:positionH>
            <wp:positionV relativeFrom="paragraph">
              <wp:posOffset>180340</wp:posOffset>
            </wp:positionV>
            <wp:extent cx="2404745" cy="1520190"/>
            <wp:effectExtent l="0" t="0" r="0" b="0"/>
            <wp:wrapTight wrapText="bothSides">
              <wp:wrapPolygon edited="0">
                <wp:start x="0" y="0"/>
                <wp:lineTo x="0" y="21383"/>
                <wp:lineTo x="21389" y="21383"/>
                <wp:lineTo x="21389" y="0"/>
                <wp:lineTo x="0" y="0"/>
              </wp:wrapPolygon>
            </wp:wrapTight>
            <wp:docPr id="14" name="Picture 13" descr="geghard-monas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ghard-monastery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C6053" w:rsidRPr="00034A55">
        <w:rPr>
          <w:b/>
          <w:color w:val="262626" w:themeColor="text1" w:themeTint="D9"/>
          <w:sz w:val="24"/>
          <w:u w:val="single"/>
          <w:lang w:val="ru-RU"/>
        </w:rPr>
        <w:t>Гегард -</w:t>
      </w:r>
      <w:r w:rsidR="003C6053" w:rsidRPr="00034A55">
        <w:rPr>
          <w:color w:val="1F497D" w:themeColor="text2"/>
          <w:sz w:val="24"/>
          <w:lang w:val="ru-RU"/>
        </w:rPr>
        <w:t xml:space="preserve"> </w:t>
      </w:r>
      <w:r w:rsidR="003C6053" w:rsidRPr="00097F03">
        <w:rPr>
          <w:color w:val="262626" w:themeColor="text1" w:themeTint="D9"/>
          <w:sz w:val="24"/>
          <w:lang w:val="ru-RU"/>
        </w:rPr>
        <w:t xml:space="preserve">К северо-востоку от Гарни, выше по ущелью реки Азат, находится монастырь Гегард. В его своеобразии, без сомнения, отразился характер, окружающей монастырь, суровой и величественной природы: живописное ущелье, с отвесно громоздящимися друг на друга высокими скалами, очень извилисто, и, за поворотом круто спускающейся дороги, неожиданно открывается монастырь. Основные памятники Гегарда занимают середину монастырского двора, окруженного с трех сторон стенами с башнями, а с четвертой, западной, - отвесным обрывом скалы, что придает ансамблю неповторимое своеобразие. </w:t>
      </w:r>
    </w:p>
    <w:p w:rsidR="003E24DD" w:rsidRPr="00097F03" w:rsidRDefault="003E24DD" w:rsidP="00034A55">
      <w:pPr>
        <w:ind w:left="-270" w:right="-180"/>
        <w:rPr>
          <w:color w:val="262626" w:themeColor="text1" w:themeTint="D9"/>
          <w:sz w:val="24"/>
          <w:lang w:val="ru-RU"/>
        </w:rPr>
      </w:pPr>
      <w:r w:rsidRPr="00097F03">
        <w:rPr>
          <w:color w:val="262626" w:themeColor="text1" w:themeTint="D9"/>
          <w:sz w:val="24"/>
          <w:lang w:val="ru-RU"/>
        </w:rPr>
        <w:t>Остаток дня гости могут провести по собственному усмотрению, посетив  многочисленные музеи города или открытый рынок рукодельных сувениров ‘Вернисаж’, который пользуется особой популярностью среди туристов.</w:t>
      </w:r>
    </w:p>
    <w:p w:rsidR="008E5B15" w:rsidRPr="00034A55" w:rsidRDefault="008E5B15" w:rsidP="008E5B15">
      <w:pPr>
        <w:ind w:left="-270" w:right="-180"/>
        <w:rPr>
          <w:color w:val="008080"/>
          <w:sz w:val="24"/>
          <w:lang w:val="ru-RU"/>
        </w:rPr>
      </w:pPr>
      <w:r w:rsidRPr="00034A55">
        <w:rPr>
          <w:b/>
          <w:color w:val="008080"/>
          <w:sz w:val="24"/>
          <w:u w:val="single"/>
          <w:lang w:val="ru-RU"/>
        </w:rPr>
        <w:t xml:space="preserve">День </w:t>
      </w:r>
      <w:r w:rsidR="002417C3" w:rsidRPr="00034A55">
        <w:rPr>
          <w:b/>
          <w:color w:val="008080"/>
          <w:sz w:val="24"/>
          <w:u w:val="single"/>
          <w:lang w:val="ru-RU"/>
        </w:rPr>
        <w:t>4</w:t>
      </w:r>
      <w:r w:rsidRPr="00034A55">
        <w:rPr>
          <w:b/>
          <w:color w:val="008080"/>
          <w:sz w:val="24"/>
          <w:u w:val="single"/>
          <w:lang w:val="ru-RU"/>
        </w:rPr>
        <w:t xml:space="preserve">. </w:t>
      </w:r>
      <w:r w:rsidRPr="00034A55">
        <w:rPr>
          <w:color w:val="008080"/>
          <w:sz w:val="24"/>
          <w:lang w:val="ru-RU"/>
        </w:rPr>
        <w:t>Отбытие из Еревана.</w:t>
      </w:r>
      <w:r w:rsidRPr="00034A55">
        <w:rPr>
          <w:b/>
          <w:color w:val="008080"/>
          <w:sz w:val="24"/>
          <w:u w:val="single"/>
          <w:lang w:val="ru-RU"/>
        </w:rPr>
        <w:t xml:space="preserve"> </w:t>
      </w:r>
    </w:p>
    <w:p w:rsidR="00C63919" w:rsidRPr="00034A55" w:rsidRDefault="00034A55" w:rsidP="00CE6F89">
      <w:pPr>
        <w:ind w:left="-270" w:right="-180"/>
        <w:rPr>
          <w:color w:val="262626" w:themeColor="text1" w:themeTint="D9"/>
          <w:sz w:val="24"/>
          <w:lang w:val="ru-RU"/>
        </w:rPr>
      </w:pPr>
      <w:r w:rsidRPr="00097F03">
        <w:rPr>
          <w:color w:val="262626" w:themeColor="text1" w:themeTint="D9"/>
          <w:sz w:val="24"/>
          <w:lang w:val="ru-RU"/>
        </w:rPr>
        <w:t>З</w:t>
      </w:r>
      <w:r w:rsidR="008E5B15" w:rsidRPr="00034A55">
        <w:rPr>
          <w:color w:val="262626" w:themeColor="text1" w:themeTint="D9"/>
          <w:sz w:val="24"/>
          <w:lang w:val="ru-RU"/>
        </w:rPr>
        <w:t xml:space="preserve">автрак в гостинице. Трансфер в аэропорт. Отбытие </w:t>
      </w:r>
    </w:p>
    <w:p w:rsidR="00CE6F89" w:rsidRPr="00034A55" w:rsidRDefault="00CE6F89" w:rsidP="00CE6F89">
      <w:pPr>
        <w:ind w:left="-270" w:right="-180"/>
        <w:rPr>
          <w:color w:val="1F497D" w:themeColor="text2"/>
          <w:sz w:val="24"/>
          <w:lang w:val="ru-RU"/>
        </w:rPr>
      </w:pPr>
    </w:p>
    <w:p w:rsidR="00AA632B" w:rsidRPr="00097F03" w:rsidRDefault="00AA632B" w:rsidP="0048351F">
      <w:pPr>
        <w:jc w:val="center"/>
        <w:rPr>
          <w:b/>
          <w:color w:val="008080"/>
          <w:sz w:val="28"/>
          <w:lang w:val="ru-RU"/>
        </w:rPr>
      </w:pPr>
    </w:p>
    <w:p w:rsidR="00AA632B" w:rsidRPr="00097F03" w:rsidRDefault="00AA632B" w:rsidP="0048351F">
      <w:pPr>
        <w:jc w:val="center"/>
        <w:rPr>
          <w:b/>
          <w:color w:val="008080"/>
          <w:sz w:val="28"/>
          <w:lang w:val="ru-RU"/>
        </w:rPr>
      </w:pPr>
    </w:p>
    <w:p w:rsidR="00AA632B" w:rsidRPr="00097F03" w:rsidRDefault="00AA632B" w:rsidP="0048351F">
      <w:pPr>
        <w:jc w:val="center"/>
        <w:rPr>
          <w:b/>
          <w:color w:val="008080"/>
          <w:sz w:val="28"/>
          <w:lang w:val="ru-RU"/>
        </w:rPr>
      </w:pPr>
    </w:p>
    <w:p w:rsidR="00AA632B" w:rsidRPr="00097F03" w:rsidRDefault="00AA632B" w:rsidP="0048351F">
      <w:pPr>
        <w:jc w:val="center"/>
        <w:rPr>
          <w:b/>
          <w:color w:val="008080"/>
          <w:sz w:val="28"/>
          <w:lang w:val="ru-RU"/>
        </w:rPr>
      </w:pPr>
    </w:p>
    <w:p w:rsidR="008E5B15" w:rsidRPr="00034A55" w:rsidRDefault="00CC08A1" w:rsidP="0048351F">
      <w:pPr>
        <w:jc w:val="center"/>
        <w:rPr>
          <w:b/>
          <w:color w:val="008080"/>
          <w:sz w:val="28"/>
          <w:lang w:val="ru-RU"/>
        </w:rPr>
      </w:pPr>
      <w:r w:rsidRPr="00034A55">
        <w:rPr>
          <w:b/>
          <w:color w:val="008080"/>
          <w:sz w:val="28"/>
          <w:lang w:val="ru-RU"/>
        </w:rPr>
        <w:t xml:space="preserve">Стоимость </w:t>
      </w:r>
      <w:r w:rsidR="002F3E6B" w:rsidRPr="00034A55">
        <w:rPr>
          <w:b/>
          <w:color w:val="008080"/>
          <w:sz w:val="28"/>
          <w:lang w:val="ru-RU"/>
        </w:rPr>
        <w:t xml:space="preserve">НА ЧЕЛОВЕКА </w:t>
      </w:r>
      <w:r w:rsidRPr="00034A55">
        <w:rPr>
          <w:b/>
          <w:color w:val="008080"/>
          <w:sz w:val="28"/>
          <w:lang w:val="ru-RU"/>
        </w:rPr>
        <w:t>на 201</w:t>
      </w:r>
      <w:r w:rsidR="00034A55" w:rsidRPr="00034A55">
        <w:rPr>
          <w:b/>
          <w:color w:val="008080"/>
          <w:sz w:val="28"/>
          <w:lang w:val="ru-RU"/>
        </w:rPr>
        <w:t>7</w:t>
      </w:r>
      <w:r w:rsidRPr="00034A55">
        <w:rPr>
          <w:b/>
          <w:color w:val="008080"/>
          <w:sz w:val="28"/>
          <w:lang w:val="ru-RU"/>
        </w:rPr>
        <w:t xml:space="preserve"> год</w:t>
      </w:r>
      <w:r w:rsidR="00097F03" w:rsidRPr="00097F03">
        <w:rPr>
          <w:b/>
          <w:color w:val="008080"/>
          <w:sz w:val="28"/>
          <w:lang w:val="ru-RU"/>
        </w:rPr>
        <w:t xml:space="preserve"> при группе 1-3 человек</w:t>
      </w:r>
      <w:r w:rsidRPr="00034A55">
        <w:rPr>
          <w:b/>
          <w:color w:val="008080"/>
          <w:sz w:val="28"/>
          <w:lang w:val="ru-RU"/>
        </w:rPr>
        <w:t>:</w:t>
      </w:r>
    </w:p>
    <w:tbl>
      <w:tblPr>
        <w:tblStyle w:val="-5"/>
        <w:tblW w:w="105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1635"/>
        <w:gridCol w:w="2087"/>
        <w:gridCol w:w="2120"/>
        <w:gridCol w:w="2190"/>
      </w:tblGrid>
      <w:tr w:rsidR="00034A55" w:rsidRPr="000412F7" w:rsidTr="00483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008080"/>
            <w:vAlign w:val="center"/>
          </w:tcPr>
          <w:p w:rsidR="00034A55" w:rsidRPr="00D20BA8" w:rsidRDefault="00034A55" w:rsidP="0048351F">
            <w:pPr>
              <w:tabs>
                <w:tab w:val="left" w:pos="3090"/>
              </w:tabs>
              <w:ind w:left="34"/>
              <w:jc w:val="center"/>
              <w:rPr>
                <w:rFonts w:eastAsia="Times New Roman" w:cs="Times New Roman"/>
                <w:sz w:val="24"/>
                <w:szCs w:val="28"/>
              </w:rPr>
            </w:pPr>
            <w:proofErr w:type="spellStart"/>
            <w:r w:rsidRPr="00D20BA8">
              <w:rPr>
                <w:rFonts w:eastAsia="Times New Roman" w:cs="Times New Roman"/>
                <w:sz w:val="24"/>
                <w:szCs w:val="28"/>
              </w:rPr>
              <w:t>Гостиница</w:t>
            </w:r>
            <w:proofErr w:type="spellEnd"/>
          </w:p>
        </w:tc>
        <w:tc>
          <w:tcPr>
            <w:tcW w:w="1635" w:type="dxa"/>
            <w:shd w:val="clear" w:color="auto" w:fill="008080"/>
            <w:vAlign w:val="center"/>
          </w:tcPr>
          <w:p w:rsidR="00034A55" w:rsidRPr="00D20BA8" w:rsidRDefault="00034A55" w:rsidP="002475FD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</w:rPr>
            </w:pPr>
            <w:proofErr w:type="spellStart"/>
            <w:r w:rsidRPr="00D20BA8">
              <w:rPr>
                <w:rFonts w:eastAsia="Times New Roman" w:cs="Times New Roman"/>
                <w:sz w:val="24"/>
                <w:szCs w:val="28"/>
              </w:rPr>
              <w:t>Размещение</w:t>
            </w:r>
            <w:proofErr w:type="spellEnd"/>
          </w:p>
        </w:tc>
        <w:tc>
          <w:tcPr>
            <w:tcW w:w="2087" w:type="dxa"/>
            <w:shd w:val="clear" w:color="auto" w:fill="008080"/>
            <w:vAlign w:val="center"/>
          </w:tcPr>
          <w:p w:rsidR="00034A55" w:rsidRPr="00D20BA8" w:rsidRDefault="00034A55" w:rsidP="0048351F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</w:rPr>
            </w:pPr>
            <w:proofErr w:type="spellStart"/>
            <w:r w:rsidRPr="00D20BA8">
              <w:rPr>
                <w:rFonts w:eastAsia="Times New Roman" w:cs="Times New Roman"/>
                <w:sz w:val="24"/>
                <w:szCs w:val="28"/>
              </w:rPr>
              <w:t>Низкий</w:t>
            </w:r>
            <w:proofErr w:type="spellEnd"/>
            <w:r w:rsidRPr="00D20BA8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0BA8">
              <w:rPr>
                <w:rFonts w:eastAsia="Times New Roman" w:cs="Times New Roman"/>
                <w:sz w:val="24"/>
                <w:szCs w:val="28"/>
              </w:rPr>
              <w:t>Сезон</w:t>
            </w:r>
            <w:proofErr w:type="spellEnd"/>
            <w:r w:rsidRPr="00D20BA8">
              <w:rPr>
                <w:rFonts w:eastAsia="Times New Roman" w:cs="Times New Roman"/>
                <w:sz w:val="24"/>
                <w:szCs w:val="28"/>
              </w:rPr>
              <w:t xml:space="preserve">                </w:t>
            </w:r>
            <w:r w:rsidRPr="00D20BA8">
              <w:t>(</w:t>
            </w:r>
            <w:proofErr w:type="spellStart"/>
            <w:r w:rsidRPr="00D20BA8">
              <w:rPr>
                <w:lang w:val="ru-RU"/>
              </w:rPr>
              <w:t>Нояб</w:t>
            </w:r>
            <w:proofErr w:type="spellEnd"/>
            <w:r w:rsidRPr="00D20BA8">
              <w:t>.-</w:t>
            </w:r>
            <w:proofErr w:type="spellStart"/>
            <w:r w:rsidRPr="00D20BA8">
              <w:t>Фев</w:t>
            </w:r>
            <w:proofErr w:type="spellEnd"/>
            <w:r w:rsidRPr="00D20BA8">
              <w:t>.)</w:t>
            </w:r>
          </w:p>
        </w:tc>
        <w:tc>
          <w:tcPr>
            <w:tcW w:w="2120" w:type="dxa"/>
            <w:shd w:val="clear" w:color="auto" w:fill="008080"/>
            <w:vAlign w:val="center"/>
          </w:tcPr>
          <w:p w:rsidR="00034A55" w:rsidRPr="00D20BA8" w:rsidRDefault="00034A55" w:rsidP="0048351F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  <w:lang w:val="ru-RU"/>
              </w:rPr>
            </w:pPr>
            <w:r w:rsidRPr="00D20BA8">
              <w:rPr>
                <w:rFonts w:eastAsia="Times New Roman" w:cs="Times New Roman"/>
                <w:sz w:val="24"/>
                <w:szCs w:val="28"/>
                <w:lang w:val="ru-RU"/>
              </w:rPr>
              <w:t xml:space="preserve">Средний Сезон  </w:t>
            </w:r>
            <w:r w:rsidRPr="00D20BA8">
              <w:rPr>
                <w:lang w:val="ru-RU"/>
              </w:rPr>
              <w:t>(Июль, Авг.)</w:t>
            </w:r>
          </w:p>
        </w:tc>
        <w:tc>
          <w:tcPr>
            <w:tcW w:w="2190" w:type="dxa"/>
            <w:shd w:val="clear" w:color="auto" w:fill="008080"/>
            <w:vAlign w:val="center"/>
          </w:tcPr>
          <w:p w:rsidR="00034A55" w:rsidRPr="00D20BA8" w:rsidRDefault="00034A55" w:rsidP="00247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20BA8">
              <w:rPr>
                <w:rFonts w:eastAsia="Times New Roman" w:cs="Times New Roman"/>
                <w:sz w:val="24"/>
                <w:szCs w:val="28"/>
                <w:lang w:val="ru-RU"/>
              </w:rPr>
              <w:t>Высокий Сезон</w:t>
            </w:r>
            <w:r w:rsidR="0048351F">
              <w:rPr>
                <w:rFonts w:eastAsia="Times New Roman" w:cs="Times New Roman"/>
                <w:sz w:val="24"/>
                <w:szCs w:val="28"/>
                <w:lang w:val="ru-RU"/>
              </w:rPr>
              <w:t xml:space="preserve"> </w:t>
            </w:r>
            <w:r w:rsidRPr="00D20BA8">
              <w:rPr>
                <w:rFonts w:eastAsia="Times New Roman" w:cs="Times New Roman"/>
                <w:sz w:val="24"/>
                <w:szCs w:val="28"/>
                <w:lang w:val="ru-RU"/>
              </w:rPr>
              <w:t xml:space="preserve"> </w:t>
            </w:r>
            <w:r w:rsidRPr="00D20BA8">
              <w:rPr>
                <w:lang w:val="ru-RU"/>
              </w:rPr>
              <w:t>(Сен-Окт, Март,</w:t>
            </w:r>
          </w:p>
          <w:p w:rsidR="00034A55" w:rsidRPr="00D20BA8" w:rsidRDefault="00034A55" w:rsidP="002475FD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  <w:lang w:val="ru-RU"/>
              </w:rPr>
            </w:pPr>
            <w:r w:rsidRPr="00D20BA8">
              <w:rPr>
                <w:lang w:val="ru-RU"/>
              </w:rPr>
              <w:t>Апр-Июнь)</w:t>
            </w:r>
          </w:p>
        </w:tc>
      </w:tr>
      <w:tr w:rsidR="00D82254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D82254" w:rsidRPr="00D20BA8" w:rsidRDefault="00D82254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b w:val="0"/>
                <w:bCs w:val="0"/>
                <w:color w:val="FFFFFF" w:themeColor="background1"/>
                <w:sz w:val="24"/>
                <w:szCs w:val="28"/>
              </w:rPr>
            </w:pPr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Ararat 3*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D82254" w:rsidRPr="0048351F" w:rsidRDefault="00D82254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D82254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324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D82254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379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D82254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435</w:t>
            </w:r>
          </w:p>
        </w:tc>
      </w:tr>
      <w:tr w:rsidR="00D82254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shd w:val="clear" w:color="auto" w:fill="008080"/>
            <w:vAlign w:val="center"/>
          </w:tcPr>
          <w:p w:rsidR="00D82254" w:rsidRPr="00D20BA8" w:rsidRDefault="00D82254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shd w:val="clear" w:color="auto" w:fill="DAEEF3" w:themeFill="accent5" w:themeFillTint="33"/>
          </w:tcPr>
          <w:p w:rsidR="00D82254" w:rsidRPr="0048351F" w:rsidRDefault="00D82254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DBL</w:t>
            </w:r>
          </w:p>
        </w:tc>
        <w:tc>
          <w:tcPr>
            <w:tcW w:w="2087" w:type="dxa"/>
            <w:shd w:val="clear" w:color="auto" w:fill="DAEEF3" w:themeFill="accent5" w:themeFillTint="33"/>
            <w:vAlign w:val="bottom"/>
          </w:tcPr>
          <w:p w:rsidR="00D82254" w:rsidRDefault="00D82254" w:rsidP="00D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250</w:t>
            </w:r>
          </w:p>
        </w:tc>
        <w:tc>
          <w:tcPr>
            <w:tcW w:w="2120" w:type="dxa"/>
            <w:shd w:val="clear" w:color="auto" w:fill="DAEEF3" w:themeFill="accent5" w:themeFillTint="33"/>
            <w:vAlign w:val="bottom"/>
          </w:tcPr>
          <w:p w:rsidR="00D82254" w:rsidRDefault="00D82254" w:rsidP="00D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278</w:t>
            </w:r>
          </w:p>
        </w:tc>
        <w:tc>
          <w:tcPr>
            <w:tcW w:w="2190" w:type="dxa"/>
            <w:shd w:val="clear" w:color="auto" w:fill="DAEEF3" w:themeFill="accent5" w:themeFillTint="33"/>
            <w:vAlign w:val="bottom"/>
          </w:tcPr>
          <w:p w:rsidR="00D82254" w:rsidRDefault="00D82254" w:rsidP="00D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305</w:t>
            </w:r>
          </w:p>
        </w:tc>
      </w:tr>
      <w:tr w:rsidR="00D82254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D82254" w:rsidRPr="00D20BA8" w:rsidRDefault="00D82254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:rsidR="00D82254" w:rsidRPr="0048351F" w:rsidRDefault="00D82254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TRP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bottom"/>
          </w:tcPr>
          <w:p w:rsidR="00D82254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210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bottom"/>
          </w:tcPr>
          <w:p w:rsidR="00D82254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228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bottom"/>
          </w:tcPr>
          <w:p w:rsidR="00D82254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247</w:t>
            </w:r>
          </w:p>
        </w:tc>
      </w:tr>
      <w:tr w:rsidR="00D82254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 w:val="restart"/>
            <w:shd w:val="clear" w:color="auto" w:fill="008080"/>
            <w:vAlign w:val="center"/>
          </w:tcPr>
          <w:p w:rsidR="00D82254" w:rsidRPr="00D20BA8" w:rsidRDefault="00D82254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Nova 3*+</w:t>
            </w:r>
          </w:p>
        </w:tc>
        <w:tc>
          <w:tcPr>
            <w:tcW w:w="1635" w:type="dxa"/>
          </w:tcPr>
          <w:p w:rsidR="00D82254" w:rsidRPr="0048351F" w:rsidRDefault="00D82254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087" w:type="dxa"/>
            <w:vAlign w:val="bottom"/>
          </w:tcPr>
          <w:p w:rsidR="00D82254" w:rsidRDefault="00D82254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352</w:t>
            </w:r>
          </w:p>
        </w:tc>
        <w:tc>
          <w:tcPr>
            <w:tcW w:w="2120" w:type="dxa"/>
            <w:vAlign w:val="bottom"/>
          </w:tcPr>
          <w:p w:rsidR="00D82254" w:rsidRDefault="00D82254" w:rsidP="00247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407</w:t>
            </w:r>
          </w:p>
        </w:tc>
        <w:tc>
          <w:tcPr>
            <w:tcW w:w="2190" w:type="dxa"/>
            <w:vAlign w:val="bottom"/>
          </w:tcPr>
          <w:p w:rsidR="00D82254" w:rsidRDefault="00D82254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407</w:t>
            </w:r>
          </w:p>
        </w:tc>
      </w:tr>
      <w:tr w:rsidR="00D82254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D82254" w:rsidRPr="00D20BA8" w:rsidRDefault="00D82254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D82254" w:rsidRPr="0048351F" w:rsidRDefault="00D82254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DBL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  <w:vAlign w:val="bottom"/>
          </w:tcPr>
          <w:p w:rsidR="00D82254" w:rsidRDefault="00D82254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264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  <w:vAlign w:val="bottom"/>
          </w:tcPr>
          <w:p w:rsidR="00D82254" w:rsidRDefault="00D82254" w:rsidP="002475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296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:rsidR="00D82254" w:rsidRDefault="00D82254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296</w:t>
            </w:r>
          </w:p>
        </w:tc>
      </w:tr>
      <w:tr w:rsidR="00D82254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shd w:val="clear" w:color="auto" w:fill="008080"/>
            <w:vAlign w:val="center"/>
          </w:tcPr>
          <w:p w:rsidR="00D82254" w:rsidRPr="00D20BA8" w:rsidRDefault="00D82254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shd w:val="clear" w:color="auto" w:fill="92CDDC" w:themeFill="accent5" w:themeFillTint="99"/>
          </w:tcPr>
          <w:p w:rsidR="00D82254" w:rsidRPr="0048351F" w:rsidRDefault="00D82254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TRP</w:t>
            </w:r>
          </w:p>
        </w:tc>
        <w:tc>
          <w:tcPr>
            <w:tcW w:w="2087" w:type="dxa"/>
            <w:shd w:val="clear" w:color="auto" w:fill="92CDDC" w:themeFill="accent5" w:themeFillTint="99"/>
            <w:vAlign w:val="bottom"/>
          </w:tcPr>
          <w:p w:rsidR="00D82254" w:rsidRDefault="00D82254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222</w:t>
            </w:r>
          </w:p>
        </w:tc>
        <w:tc>
          <w:tcPr>
            <w:tcW w:w="2120" w:type="dxa"/>
            <w:shd w:val="clear" w:color="auto" w:fill="92CDDC" w:themeFill="accent5" w:themeFillTint="99"/>
            <w:vAlign w:val="bottom"/>
          </w:tcPr>
          <w:p w:rsidR="00D82254" w:rsidRDefault="00D82254" w:rsidP="00247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244</w:t>
            </w:r>
          </w:p>
        </w:tc>
        <w:tc>
          <w:tcPr>
            <w:tcW w:w="2190" w:type="dxa"/>
            <w:shd w:val="clear" w:color="auto" w:fill="92CDDC" w:themeFill="accent5" w:themeFillTint="99"/>
            <w:vAlign w:val="bottom"/>
          </w:tcPr>
          <w:p w:rsidR="00D82254" w:rsidRDefault="00D82254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244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b w:val="0"/>
                <w:bCs w:val="0"/>
                <w:color w:val="FFFFFF" w:themeColor="background1"/>
                <w:sz w:val="24"/>
                <w:szCs w:val="28"/>
              </w:rPr>
            </w:pPr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Diamond House 4*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324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379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398</w:t>
            </w:r>
          </w:p>
        </w:tc>
      </w:tr>
      <w:tr w:rsidR="0048351F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shd w:val="clear" w:color="auto" w:fill="DAEEF3" w:themeFill="accent5" w:themeFillTint="33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DBL</w:t>
            </w:r>
          </w:p>
        </w:tc>
        <w:tc>
          <w:tcPr>
            <w:tcW w:w="2087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259</w:t>
            </w:r>
          </w:p>
        </w:tc>
        <w:tc>
          <w:tcPr>
            <w:tcW w:w="2120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287</w:t>
            </w:r>
          </w:p>
        </w:tc>
        <w:tc>
          <w:tcPr>
            <w:tcW w:w="2190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296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TRP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213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231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238</w:t>
            </w:r>
          </w:p>
        </w:tc>
      </w:tr>
      <w:tr w:rsidR="0048351F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 w:val="restart"/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Paris 4*</w:t>
            </w:r>
          </w:p>
        </w:tc>
        <w:tc>
          <w:tcPr>
            <w:tcW w:w="1635" w:type="dxa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087" w:type="dxa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435</w:t>
            </w:r>
          </w:p>
        </w:tc>
        <w:tc>
          <w:tcPr>
            <w:tcW w:w="2120" w:type="dxa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509</w:t>
            </w:r>
          </w:p>
        </w:tc>
        <w:tc>
          <w:tcPr>
            <w:tcW w:w="2190" w:type="dxa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546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DBL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287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324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342</w:t>
            </w:r>
          </w:p>
        </w:tc>
      </w:tr>
      <w:tr w:rsidR="0048351F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shd w:val="clear" w:color="auto" w:fill="92CDDC" w:themeFill="accent5" w:themeFillTint="99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TRP</w:t>
            </w:r>
          </w:p>
        </w:tc>
        <w:tc>
          <w:tcPr>
            <w:tcW w:w="2087" w:type="dxa"/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231</w:t>
            </w:r>
          </w:p>
        </w:tc>
        <w:tc>
          <w:tcPr>
            <w:tcW w:w="2120" w:type="dxa"/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256</w:t>
            </w:r>
          </w:p>
        </w:tc>
        <w:tc>
          <w:tcPr>
            <w:tcW w:w="2190" w:type="dxa"/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268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b w:val="0"/>
                <w:bCs w:val="0"/>
                <w:color w:val="FFFFFF" w:themeColor="background1"/>
                <w:sz w:val="24"/>
                <w:szCs w:val="28"/>
              </w:rPr>
            </w:pPr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Opera Suite 4*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444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481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528</w:t>
            </w:r>
          </w:p>
        </w:tc>
      </w:tr>
      <w:tr w:rsidR="0048351F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shd w:val="clear" w:color="auto" w:fill="DAEEF3" w:themeFill="accent5" w:themeFillTint="33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DBL</w:t>
            </w:r>
          </w:p>
        </w:tc>
        <w:tc>
          <w:tcPr>
            <w:tcW w:w="2087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329</w:t>
            </w:r>
          </w:p>
        </w:tc>
        <w:tc>
          <w:tcPr>
            <w:tcW w:w="2120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347</w:t>
            </w:r>
          </w:p>
        </w:tc>
        <w:tc>
          <w:tcPr>
            <w:tcW w:w="2190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370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TRP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262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275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290</w:t>
            </w:r>
          </w:p>
        </w:tc>
      </w:tr>
      <w:tr w:rsidR="0048351F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 w:val="restart"/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 xml:space="preserve">Radisson </w:t>
            </w:r>
            <w:proofErr w:type="spellStart"/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Blu</w:t>
            </w:r>
            <w:proofErr w:type="spellEnd"/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 xml:space="preserve"> 5*</w:t>
            </w:r>
          </w:p>
        </w:tc>
        <w:tc>
          <w:tcPr>
            <w:tcW w:w="1635" w:type="dxa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087" w:type="dxa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555</w:t>
            </w:r>
          </w:p>
        </w:tc>
        <w:tc>
          <w:tcPr>
            <w:tcW w:w="2120" w:type="dxa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629</w:t>
            </w:r>
          </w:p>
        </w:tc>
        <w:tc>
          <w:tcPr>
            <w:tcW w:w="2190" w:type="dxa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740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DBL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384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421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477</w:t>
            </w:r>
          </w:p>
        </w:tc>
      </w:tr>
      <w:tr w:rsidR="0048351F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bottom w:val="double" w:sz="4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shd w:val="clear" w:color="auto" w:fill="92CDDC" w:themeFill="accent5" w:themeFillTint="99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TRP</w:t>
            </w:r>
          </w:p>
        </w:tc>
        <w:tc>
          <w:tcPr>
            <w:tcW w:w="2087" w:type="dxa"/>
            <w:tcBorders>
              <w:bottom w:val="double" w:sz="4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312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336</w:t>
            </w:r>
          </w:p>
        </w:tc>
        <w:tc>
          <w:tcPr>
            <w:tcW w:w="2190" w:type="dxa"/>
            <w:tcBorders>
              <w:bottom w:val="double" w:sz="4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373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  <w:vAlign w:val="center"/>
          </w:tcPr>
          <w:p w:rsidR="0048351F" w:rsidRPr="00D20BA8" w:rsidRDefault="0048351F" w:rsidP="002475FD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D20BA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National 5*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528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676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777</w:t>
            </w:r>
          </w:p>
        </w:tc>
      </w:tr>
      <w:tr w:rsidR="0048351F" w:rsidRPr="000B1417" w:rsidTr="0048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shd w:val="clear" w:color="auto" w:fill="008080"/>
          </w:tcPr>
          <w:p w:rsidR="0048351F" w:rsidRPr="004B384D" w:rsidRDefault="0048351F" w:rsidP="002475FD">
            <w:pPr>
              <w:tabs>
                <w:tab w:val="left" w:pos="3090"/>
              </w:tabs>
              <w:rPr>
                <w:rFonts w:eastAsia="Times New Roman" w:cs="Times New Roman"/>
                <w:color w:val="1F497D" w:themeColor="text2"/>
                <w:sz w:val="24"/>
                <w:szCs w:val="28"/>
              </w:rPr>
            </w:pPr>
          </w:p>
        </w:tc>
        <w:tc>
          <w:tcPr>
            <w:tcW w:w="1635" w:type="dxa"/>
            <w:shd w:val="clear" w:color="auto" w:fill="DAEEF3" w:themeFill="accent5" w:themeFillTint="33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DBL</w:t>
            </w:r>
          </w:p>
        </w:tc>
        <w:tc>
          <w:tcPr>
            <w:tcW w:w="2087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361</w:t>
            </w:r>
          </w:p>
        </w:tc>
        <w:tc>
          <w:tcPr>
            <w:tcW w:w="2120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435</w:t>
            </w:r>
          </w:p>
        </w:tc>
        <w:tc>
          <w:tcPr>
            <w:tcW w:w="2190" w:type="dxa"/>
            <w:shd w:val="clear" w:color="auto" w:fill="DAEEF3" w:themeFill="accent5" w:themeFillTint="33"/>
            <w:vAlign w:val="bottom"/>
          </w:tcPr>
          <w:p w:rsidR="0048351F" w:rsidRDefault="0048351F" w:rsidP="00483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486</w:t>
            </w:r>
          </w:p>
        </w:tc>
      </w:tr>
      <w:tr w:rsidR="0048351F" w:rsidRPr="000B1417" w:rsidTr="004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8080"/>
          </w:tcPr>
          <w:p w:rsidR="0048351F" w:rsidRPr="004B384D" w:rsidRDefault="0048351F" w:rsidP="002475FD">
            <w:pPr>
              <w:tabs>
                <w:tab w:val="left" w:pos="3090"/>
              </w:tabs>
              <w:rPr>
                <w:rFonts w:eastAsia="Times New Roman" w:cs="Times New Roman"/>
                <w:color w:val="1F497D" w:themeColor="text2"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:rsidR="0048351F" w:rsidRPr="0048351F" w:rsidRDefault="0048351F" w:rsidP="002475FD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48351F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TRP</w:t>
            </w: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293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342</w:t>
            </w:r>
          </w:p>
        </w:tc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bottom"/>
          </w:tcPr>
          <w:p w:rsidR="0048351F" w:rsidRDefault="0048351F" w:rsidP="00483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 376</w:t>
            </w:r>
          </w:p>
        </w:tc>
      </w:tr>
    </w:tbl>
    <w:p w:rsidR="002F3E6B" w:rsidRDefault="002F3E6B" w:rsidP="00CC08A1">
      <w:pPr>
        <w:rPr>
          <w:b/>
          <w:color w:val="008080"/>
          <w:sz w:val="24"/>
        </w:rPr>
      </w:pPr>
    </w:p>
    <w:tbl>
      <w:tblPr>
        <w:tblStyle w:val="-5"/>
        <w:tblpPr w:leftFromText="180" w:rightFromText="180" w:vertAnchor="text" w:horzAnchor="margin" w:tblpXSpec="center" w:tblpY="781"/>
        <w:tblOverlap w:val="never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635"/>
        <w:gridCol w:w="2235"/>
        <w:gridCol w:w="2340"/>
        <w:gridCol w:w="2163"/>
      </w:tblGrid>
      <w:tr w:rsidR="002F3E6B" w:rsidRPr="000B1417" w:rsidTr="002F3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008080"/>
            <w:vAlign w:val="center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sz w:val="24"/>
                <w:szCs w:val="28"/>
              </w:rPr>
            </w:pPr>
            <w:proofErr w:type="spellStart"/>
            <w:r w:rsidRPr="00BF6C48">
              <w:rPr>
                <w:rFonts w:eastAsia="Times New Roman" w:cs="Times New Roman"/>
                <w:sz w:val="24"/>
                <w:szCs w:val="28"/>
              </w:rPr>
              <w:t>Гостиница</w:t>
            </w:r>
            <w:proofErr w:type="spellEnd"/>
          </w:p>
        </w:tc>
        <w:tc>
          <w:tcPr>
            <w:tcW w:w="1635" w:type="dxa"/>
            <w:shd w:val="clear" w:color="auto" w:fill="008080"/>
            <w:vAlign w:val="center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</w:rPr>
            </w:pPr>
            <w:proofErr w:type="spellStart"/>
            <w:r w:rsidRPr="00BF6C48">
              <w:rPr>
                <w:rFonts w:eastAsia="Times New Roman" w:cs="Times New Roman"/>
                <w:sz w:val="24"/>
                <w:szCs w:val="28"/>
              </w:rPr>
              <w:t>Размещение</w:t>
            </w:r>
            <w:proofErr w:type="spellEnd"/>
          </w:p>
        </w:tc>
        <w:tc>
          <w:tcPr>
            <w:tcW w:w="2235" w:type="dxa"/>
            <w:shd w:val="clear" w:color="auto" w:fill="008080"/>
            <w:vAlign w:val="center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</w:rPr>
            </w:pPr>
            <w:proofErr w:type="spellStart"/>
            <w:r w:rsidRPr="00BF6C48">
              <w:rPr>
                <w:rFonts w:eastAsia="Times New Roman" w:cs="Times New Roman"/>
                <w:sz w:val="24"/>
                <w:szCs w:val="28"/>
              </w:rPr>
              <w:t>Низкий</w:t>
            </w:r>
            <w:proofErr w:type="spellEnd"/>
            <w:r w:rsidRPr="00BF6C48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F6C48">
              <w:rPr>
                <w:rFonts w:eastAsia="Times New Roman" w:cs="Times New Roman"/>
                <w:sz w:val="24"/>
                <w:szCs w:val="28"/>
              </w:rPr>
              <w:t>Сезон</w:t>
            </w:r>
            <w:proofErr w:type="spellEnd"/>
            <w:r w:rsidRPr="00BF6C48">
              <w:rPr>
                <w:rFonts w:eastAsia="Times New Roman" w:cs="Times New Roman"/>
                <w:sz w:val="24"/>
                <w:szCs w:val="28"/>
              </w:rPr>
              <w:t xml:space="preserve"> 2017                </w:t>
            </w:r>
            <w:r w:rsidRPr="00BF6C48">
              <w:rPr>
                <w:sz w:val="24"/>
              </w:rPr>
              <w:t>(</w:t>
            </w:r>
            <w:proofErr w:type="spellStart"/>
            <w:r w:rsidRPr="00BF6C48">
              <w:rPr>
                <w:sz w:val="24"/>
                <w:lang w:val="ru-RU"/>
              </w:rPr>
              <w:t>Нояб</w:t>
            </w:r>
            <w:proofErr w:type="spellEnd"/>
            <w:r w:rsidRPr="00BF6C48">
              <w:rPr>
                <w:sz w:val="24"/>
              </w:rPr>
              <w:t>.-</w:t>
            </w:r>
            <w:proofErr w:type="spellStart"/>
            <w:r w:rsidRPr="00BF6C48">
              <w:rPr>
                <w:sz w:val="24"/>
              </w:rPr>
              <w:t>Фев</w:t>
            </w:r>
            <w:proofErr w:type="spellEnd"/>
            <w:r w:rsidRPr="00BF6C48">
              <w:rPr>
                <w:sz w:val="24"/>
              </w:rPr>
              <w:t>.)</w:t>
            </w:r>
          </w:p>
        </w:tc>
        <w:tc>
          <w:tcPr>
            <w:tcW w:w="2340" w:type="dxa"/>
            <w:shd w:val="clear" w:color="auto" w:fill="008080"/>
            <w:vAlign w:val="center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  <w:lang w:val="ru-RU"/>
              </w:rPr>
            </w:pPr>
            <w:r w:rsidRPr="00BF6C48">
              <w:rPr>
                <w:rFonts w:eastAsia="Times New Roman" w:cs="Times New Roman"/>
                <w:sz w:val="24"/>
                <w:szCs w:val="28"/>
                <w:lang w:val="ru-RU"/>
              </w:rPr>
              <w:t xml:space="preserve">Средний Сезон 2017 </w:t>
            </w:r>
            <w:r w:rsidRPr="00BF6C48">
              <w:rPr>
                <w:sz w:val="24"/>
                <w:lang w:val="ru-RU"/>
              </w:rPr>
              <w:t>(Июль, Авг.)</w:t>
            </w:r>
          </w:p>
        </w:tc>
        <w:tc>
          <w:tcPr>
            <w:tcW w:w="2163" w:type="dxa"/>
            <w:shd w:val="clear" w:color="auto" w:fill="008080"/>
            <w:vAlign w:val="center"/>
          </w:tcPr>
          <w:p w:rsidR="002F3E6B" w:rsidRPr="00BF6C48" w:rsidRDefault="002F3E6B" w:rsidP="002F3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ru-RU"/>
              </w:rPr>
            </w:pPr>
            <w:r w:rsidRPr="00BF6C48">
              <w:rPr>
                <w:rFonts w:eastAsia="Times New Roman" w:cs="Times New Roman"/>
                <w:sz w:val="24"/>
                <w:szCs w:val="28"/>
                <w:lang w:val="ru-RU"/>
              </w:rPr>
              <w:t xml:space="preserve">Высокий Сезон 2017 </w:t>
            </w:r>
            <w:r w:rsidRPr="00BF6C48">
              <w:rPr>
                <w:sz w:val="24"/>
                <w:lang w:val="ru-RU"/>
              </w:rPr>
              <w:t>(Сен-Окт, Март,</w:t>
            </w:r>
          </w:p>
          <w:p w:rsidR="002F3E6B" w:rsidRPr="00BF6C48" w:rsidRDefault="002F3E6B" w:rsidP="002F3E6B">
            <w:pPr>
              <w:tabs>
                <w:tab w:val="left" w:pos="30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8"/>
                <w:lang w:val="ru-RU"/>
              </w:rPr>
            </w:pPr>
            <w:r w:rsidRPr="00BF6C48">
              <w:rPr>
                <w:sz w:val="24"/>
                <w:lang w:val="ru-RU"/>
              </w:rPr>
              <w:t>Апр-Июнь)</w:t>
            </w:r>
          </w:p>
        </w:tc>
      </w:tr>
      <w:tr w:rsidR="002F3E6B" w:rsidRPr="000B1417" w:rsidTr="002F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Ararat 3*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2F3E6B" w:rsidRPr="002F3E6B" w:rsidRDefault="002F3E6B" w:rsidP="002F3E6B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235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416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472</w:t>
            </w: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F3E6B" w:rsidRDefault="00D82254" w:rsidP="00D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      528</w:t>
            </w:r>
          </w:p>
        </w:tc>
      </w:tr>
      <w:tr w:rsidR="002F3E6B" w:rsidRPr="000B1417" w:rsidTr="002F3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008080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Nova 3*+</w:t>
            </w:r>
          </w:p>
        </w:tc>
        <w:tc>
          <w:tcPr>
            <w:tcW w:w="1635" w:type="dxa"/>
            <w:shd w:val="clear" w:color="auto" w:fill="DAEEF3" w:themeFill="accent5" w:themeFillTint="33"/>
          </w:tcPr>
          <w:p w:rsidR="002F3E6B" w:rsidRPr="002F3E6B" w:rsidRDefault="002F3E6B" w:rsidP="002F3E6B">
            <w:pPr>
              <w:tabs>
                <w:tab w:val="center" w:pos="709"/>
                <w:tab w:val="left" w:pos="1290"/>
                <w:tab w:val="left" w:pos="3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ab/>
              <w:t>SGL</w:t>
            </w: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ab/>
            </w:r>
          </w:p>
        </w:tc>
        <w:tc>
          <w:tcPr>
            <w:tcW w:w="2235" w:type="dxa"/>
            <w:shd w:val="clear" w:color="auto" w:fill="DAEEF3" w:themeFill="accent5" w:themeFillTint="33"/>
            <w:vAlign w:val="bottom"/>
          </w:tcPr>
          <w:p w:rsidR="002F3E6B" w:rsidRPr="00DB7232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444</w:t>
            </w:r>
          </w:p>
        </w:tc>
        <w:tc>
          <w:tcPr>
            <w:tcW w:w="2340" w:type="dxa"/>
            <w:shd w:val="clear" w:color="auto" w:fill="DAEEF3" w:themeFill="accent5" w:themeFillTint="33"/>
            <w:vAlign w:val="bottom"/>
          </w:tcPr>
          <w:p w:rsidR="002F3E6B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500</w:t>
            </w:r>
          </w:p>
        </w:tc>
        <w:tc>
          <w:tcPr>
            <w:tcW w:w="2163" w:type="dxa"/>
            <w:shd w:val="clear" w:color="auto" w:fill="DAEEF3" w:themeFill="accent5" w:themeFillTint="33"/>
            <w:vAlign w:val="bottom"/>
          </w:tcPr>
          <w:p w:rsidR="002F3E6B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500</w:t>
            </w:r>
          </w:p>
        </w:tc>
      </w:tr>
      <w:tr w:rsidR="002F3E6B" w:rsidRPr="000B1417" w:rsidTr="002F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Diamond House 4*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2F3E6B" w:rsidRPr="002F3E6B" w:rsidRDefault="002F3E6B" w:rsidP="002F3E6B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235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Pr="00DB7232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416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Pr="00DB7232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472</w:t>
            </w: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F3E6B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491</w:t>
            </w:r>
          </w:p>
        </w:tc>
      </w:tr>
      <w:tr w:rsidR="002F3E6B" w:rsidRPr="000B1417" w:rsidTr="002F3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008080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Paris 4*</w:t>
            </w:r>
          </w:p>
        </w:tc>
        <w:tc>
          <w:tcPr>
            <w:tcW w:w="1635" w:type="dxa"/>
            <w:shd w:val="clear" w:color="auto" w:fill="DAEEF3" w:themeFill="accent5" w:themeFillTint="33"/>
          </w:tcPr>
          <w:p w:rsidR="002F3E6B" w:rsidRPr="002F3E6B" w:rsidRDefault="002F3E6B" w:rsidP="002F3E6B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235" w:type="dxa"/>
            <w:shd w:val="clear" w:color="auto" w:fill="DAEEF3" w:themeFill="accent5" w:themeFillTint="33"/>
            <w:vAlign w:val="bottom"/>
          </w:tcPr>
          <w:p w:rsidR="002F3E6B" w:rsidRPr="00DB7232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528</w:t>
            </w:r>
          </w:p>
        </w:tc>
        <w:tc>
          <w:tcPr>
            <w:tcW w:w="2340" w:type="dxa"/>
            <w:shd w:val="clear" w:color="auto" w:fill="DAEEF3" w:themeFill="accent5" w:themeFillTint="33"/>
            <w:vAlign w:val="bottom"/>
          </w:tcPr>
          <w:p w:rsidR="002F3E6B" w:rsidRPr="00DB7232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602</w:t>
            </w:r>
          </w:p>
        </w:tc>
        <w:tc>
          <w:tcPr>
            <w:tcW w:w="2163" w:type="dxa"/>
            <w:shd w:val="clear" w:color="auto" w:fill="DAEEF3" w:themeFill="accent5" w:themeFillTint="33"/>
            <w:vAlign w:val="bottom"/>
          </w:tcPr>
          <w:p w:rsidR="002F3E6B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639</w:t>
            </w:r>
          </w:p>
        </w:tc>
      </w:tr>
      <w:tr w:rsidR="002F3E6B" w:rsidRPr="000B1417" w:rsidTr="002F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Opera Suite 4*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2F3E6B" w:rsidRPr="002F3E6B" w:rsidRDefault="002F3E6B" w:rsidP="002F3E6B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235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Pr="00DB7232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537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Pr="00DB7232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574</w:t>
            </w: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F3E6B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620</w:t>
            </w:r>
          </w:p>
        </w:tc>
      </w:tr>
      <w:tr w:rsidR="002F3E6B" w:rsidRPr="000B1417" w:rsidTr="002F3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008080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 xml:space="preserve">Radisson </w:t>
            </w:r>
            <w:proofErr w:type="spellStart"/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Blu</w:t>
            </w:r>
            <w:proofErr w:type="spellEnd"/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 xml:space="preserve"> 5*</w:t>
            </w:r>
          </w:p>
        </w:tc>
        <w:tc>
          <w:tcPr>
            <w:tcW w:w="1635" w:type="dxa"/>
            <w:shd w:val="clear" w:color="auto" w:fill="DAEEF3" w:themeFill="accent5" w:themeFillTint="33"/>
          </w:tcPr>
          <w:p w:rsidR="002F3E6B" w:rsidRPr="002F3E6B" w:rsidRDefault="002F3E6B" w:rsidP="002F3E6B">
            <w:pPr>
              <w:tabs>
                <w:tab w:val="left" w:pos="30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235" w:type="dxa"/>
            <w:shd w:val="clear" w:color="auto" w:fill="DAEEF3" w:themeFill="accent5" w:themeFillTint="33"/>
            <w:vAlign w:val="bottom"/>
          </w:tcPr>
          <w:p w:rsidR="002F3E6B" w:rsidRPr="00DB7232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648</w:t>
            </w:r>
          </w:p>
        </w:tc>
        <w:tc>
          <w:tcPr>
            <w:tcW w:w="2340" w:type="dxa"/>
            <w:shd w:val="clear" w:color="auto" w:fill="DAEEF3" w:themeFill="accent5" w:themeFillTint="33"/>
            <w:vAlign w:val="bottom"/>
          </w:tcPr>
          <w:p w:rsidR="002F3E6B" w:rsidRPr="00DB7232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722</w:t>
            </w:r>
          </w:p>
        </w:tc>
        <w:tc>
          <w:tcPr>
            <w:tcW w:w="2163" w:type="dxa"/>
            <w:shd w:val="clear" w:color="auto" w:fill="DAEEF3" w:themeFill="accent5" w:themeFillTint="33"/>
            <w:vAlign w:val="bottom"/>
          </w:tcPr>
          <w:p w:rsidR="002F3E6B" w:rsidRDefault="002F3E6B" w:rsidP="002F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833</w:t>
            </w:r>
          </w:p>
        </w:tc>
      </w:tr>
      <w:tr w:rsidR="002F3E6B" w:rsidRPr="000B1417" w:rsidTr="002F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80"/>
          </w:tcPr>
          <w:p w:rsidR="002F3E6B" w:rsidRPr="00BF6C48" w:rsidRDefault="002F3E6B" w:rsidP="002F3E6B">
            <w:pPr>
              <w:tabs>
                <w:tab w:val="left" w:pos="3090"/>
              </w:tabs>
              <w:jc w:val="center"/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</w:pPr>
            <w:r w:rsidRPr="00BF6C48">
              <w:rPr>
                <w:rFonts w:eastAsia="Times New Roman" w:cs="Times New Roman"/>
                <w:color w:val="FFFFFF" w:themeColor="background1"/>
                <w:sz w:val="24"/>
                <w:szCs w:val="28"/>
              </w:rPr>
              <w:t>National 5*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:rsidR="002F3E6B" w:rsidRPr="002F3E6B" w:rsidRDefault="002F3E6B" w:rsidP="002F3E6B">
            <w:pPr>
              <w:tabs>
                <w:tab w:val="left" w:pos="30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2F3E6B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SGL</w:t>
            </w:r>
          </w:p>
        </w:tc>
        <w:tc>
          <w:tcPr>
            <w:tcW w:w="2235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Pr="00DB7232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620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2F3E6B" w:rsidRPr="00DB7232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768</w:t>
            </w: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2F3E6B" w:rsidRDefault="002F3E6B" w:rsidP="002F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3E6B">
              <w:rPr>
                <w:rFonts w:ascii="Calibri" w:eastAsia="Times New Roman" w:hAnsi="Calibri" w:cs="Times New Roman"/>
                <w:color w:val="000000"/>
              </w:rPr>
              <w:t>$      870</w:t>
            </w:r>
          </w:p>
        </w:tc>
      </w:tr>
    </w:tbl>
    <w:p w:rsidR="00097F03" w:rsidRPr="00097F03" w:rsidRDefault="00097F03" w:rsidP="00097F03">
      <w:pPr>
        <w:jc w:val="center"/>
        <w:rPr>
          <w:b/>
          <w:color w:val="008080"/>
          <w:sz w:val="28"/>
          <w:lang w:val="ru-RU"/>
        </w:rPr>
      </w:pPr>
      <w:r w:rsidRPr="00034A55">
        <w:rPr>
          <w:b/>
          <w:color w:val="008080"/>
          <w:sz w:val="28"/>
          <w:lang w:val="ru-RU"/>
        </w:rPr>
        <w:t>Стоимость НА ЧЕЛОВЕКА на 2017 год</w:t>
      </w:r>
      <w:r w:rsidRPr="00097F03">
        <w:rPr>
          <w:b/>
          <w:color w:val="008080"/>
          <w:sz w:val="28"/>
          <w:lang w:val="ru-RU"/>
        </w:rPr>
        <w:t xml:space="preserve"> при </w:t>
      </w:r>
      <w:r>
        <w:rPr>
          <w:b/>
          <w:color w:val="008080"/>
          <w:sz w:val="28"/>
          <w:lang w:val="ru-RU"/>
        </w:rPr>
        <w:t>1</w:t>
      </w:r>
      <w:r w:rsidRPr="00097F03">
        <w:rPr>
          <w:b/>
          <w:color w:val="008080"/>
          <w:sz w:val="28"/>
          <w:lang w:val="ru-RU"/>
        </w:rPr>
        <w:t xml:space="preserve"> чел.</w:t>
      </w:r>
    </w:p>
    <w:p w:rsidR="00AA632B" w:rsidRPr="00A66AA9" w:rsidRDefault="00AA632B" w:rsidP="00CC08A1">
      <w:pPr>
        <w:rPr>
          <w:b/>
          <w:color w:val="008080"/>
          <w:sz w:val="24"/>
          <w:lang w:val="ru-RU"/>
        </w:rPr>
      </w:pPr>
    </w:p>
    <w:p w:rsidR="00CC08A1" w:rsidRPr="0048351F" w:rsidRDefault="00CC08A1" w:rsidP="00CC08A1">
      <w:pPr>
        <w:rPr>
          <w:b/>
          <w:color w:val="008080"/>
          <w:sz w:val="24"/>
          <w:lang w:val="ru-RU"/>
        </w:rPr>
      </w:pPr>
      <w:r w:rsidRPr="0048351F">
        <w:rPr>
          <w:b/>
          <w:color w:val="008080"/>
          <w:sz w:val="24"/>
          <w:lang w:val="ru-RU"/>
        </w:rPr>
        <w:lastRenderedPageBreak/>
        <w:t xml:space="preserve">Указанные цены </w:t>
      </w:r>
      <w:proofErr w:type="gramStart"/>
      <w:r w:rsidRPr="0048351F">
        <w:rPr>
          <w:b/>
          <w:color w:val="008080"/>
          <w:sz w:val="24"/>
          <w:lang w:val="ru-RU"/>
        </w:rPr>
        <w:t>тур-пакета</w:t>
      </w:r>
      <w:proofErr w:type="gramEnd"/>
      <w:r w:rsidRPr="0048351F">
        <w:rPr>
          <w:b/>
          <w:color w:val="008080"/>
          <w:sz w:val="24"/>
          <w:lang w:val="ru-RU"/>
        </w:rPr>
        <w:t xml:space="preserve"> включают:</w:t>
      </w:r>
    </w:p>
    <w:p w:rsidR="00CC08A1" w:rsidRPr="0048351F" w:rsidRDefault="00CC08A1" w:rsidP="00CC08A1">
      <w:pPr>
        <w:pStyle w:val="a5"/>
        <w:numPr>
          <w:ilvl w:val="0"/>
          <w:numId w:val="1"/>
        </w:numPr>
        <w:rPr>
          <w:color w:val="0D0D0D" w:themeColor="text1" w:themeTint="F2"/>
          <w:sz w:val="24"/>
          <w:lang w:val="ru-RU"/>
        </w:rPr>
      </w:pPr>
      <w:r w:rsidRPr="0048351F">
        <w:rPr>
          <w:color w:val="0D0D0D" w:themeColor="text1" w:themeTint="F2"/>
          <w:sz w:val="24"/>
          <w:lang w:val="ru-RU"/>
        </w:rPr>
        <w:t>Проживание в гостинице (3*,4*,5* по выбору)</w:t>
      </w:r>
      <w:r w:rsidR="00EC1CA0" w:rsidRPr="0048351F">
        <w:rPr>
          <w:rFonts w:ascii="Calibri" w:hAnsi="Calibri"/>
          <w:color w:val="0D0D0D" w:themeColor="text1" w:themeTint="F2"/>
          <w:lang w:val="ru-RU"/>
        </w:rPr>
        <w:t xml:space="preserve"> </w:t>
      </w:r>
    </w:p>
    <w:p w:rsidR="00CC08A1" w:rsidRPr="0048351F" w:rsidRDefault="00CC08A1" w:rsidP="00CC08A1">
      <w:pPr>
        <w:pStyle w:val="a5"/>
        <w:numPr>
          <w:ilvl w:val="0"/>
          <w:numId w:val="1"/>
        </w:numPr>
        <w:rPr>
          <w:color w:val="0D0D0D" w:themeColor="text1" w:themeTint="F2"/>
          <w:sz w:val="24"/>
        </w:rPr>
      </w:pPr>
      <w:proofErr w:type="spellStart"/>
      <w:r w:rsidRPr="0048351F">
        <w:rPr>
          <w:color w:val="0D0D0D" w:themeColor="text1" w:themeTint="F2"/>
          <w:sz w:val="24"/>
        </w:rPr>
        <w:t>Полупансион</w:t>
      </w:r>
      <w:proofErr w:type="spellEnd"/>
      <w:r w:rsidRPr="0048351F">
        <w:rPr>
          <w:color w:val="0D0D0D" w:themeColor="text1" w:themeTint="F2"/>
          <w:sz w:val="24"/>
        </w:rPr>
        <w:t xml:space="preserve"> (</w:t>
      </w:r>
      <w:proofErr w:type="spellStart"/>
      <w:r w:rsidRPr="0048351F">
        <w:rPr>
          <w:color w:val="0D0D0D" w:themeColor="text1" w:themeTint="F2"/>
          <w:sz w:val="24"/>
        </w:rPr>
        <w:t>завтраки</w:t>
      </w:r>
      <w:proofErr w:type="spellEnd"/>
      <w:r w:rsidRPr="0048351F">
        <w:rPr>
          <w:color w:val="0D0D0D" w:themeColor="text1" w:themeTint="F2"/>
          <w:sz w:val="24"/>
        </w:rPr>
        <w:t xml:space="preserve"> и </w:t>
      </w:r>
      <w:proofErr w:type="spellStart"/>
      <w:r w:rsidRPr="0048351F">
        <w:rPr>
          <w:color w:val="0D0D0D" w:themeColor="text1" w:themeTint="F2"/>
          <w:sz w:val="24"/>
        </w:rPr>
        <w:t>ланчи</w:t>
      </w:r>
      <w:proofErr w:type="spellEnd"/>
      <w:r w:rsidRPr="0048351F">
        <w:rPr>
          <w:color w:val="0D0D0D" w:themeColor="text1" w:themeTint="F2"/>
          <w:sz w:val="24"/>
        </w:rPr>
        <w:t>)</w:t>
      </w:r>
    </w:p>
    <w:p w:rsidR="00CC08A1" w:rsidRPr="0048351F" w:rsidRDefault="00CE6F89" w:rsidP="00CC08A1">
      <w:pPr>
        <w:pStyle w:val="a5"/>
        <w:numPr>
          <w:ilvl w:val="0"/>
          <w:numId w:val="1"/>
        </w:numPr>
        <w:rPr>
          <w:color w:val="0D0D0D" w:themeColor="text1" w:themeTint="F2"/>
          <w:sz w:val="24"/>
        </w:rPr>
      </w:pPr>
      <w:proofErr w:type="spellStart"/>
      <w:r w:rsidRPr="0048351F">
        <w:rPr>
          <w:color w:val="0D0D0D" w:themeColor="text1" w:themeTint="F2"/>
          <w:sz w:val="24"/>
        </w:rPr>
        <w:t>Полная</w:t>
      </w:r>
      <w:proofErr w:type="spellEnd"/>
      <w:r w:rsidRPr="0048351F">
        <w:rPr>
          <w:color w:val="0D0D0D" w:themeColor="text1" w:themeTint="F2"/>
          <w:sz w:val="24"/>
        </w:rPr>
        <w:t xml:space="preserve"> </w:t>
      </w:r>
      <w:proofErr w:type="spellStart"/>
      <w:r w:rsidRPr="0048351F">
        <w:rPr>
          <w:color w:val="0D0D0D" w:themeColor="text1" w:themeTint="F2"/>
          <w:sz w:val="24"/>
        </w:rPr>
        <w:t>транспортировка</w:t>
      </w:r>
      <w:proofErr w:type="spellEnd"/>
      <w:r w:rsidRPr="0048351F">
        <w:rPr>
          <w:color w:val="0D0D0D" w:themeColor="text1" w:themeTint="F2"/>
          <w:sz w:val="24"/>
        </w:rPr>
        <w:t xml:space="preserve"> с </w:t>
      </w:r>
      <w:proofErr w:type="spellStart"/>
      <w:r w:rsidRPr="0048351F">
        <w:rPr>
          <w:color w:val="0D0D0D" w:themeColor="text1" w:themeTint="F2"/>
          <w:sz w:val="24"/>
        </w:rPr>
        <w:t>русскоговорящим</w:t>
      </w:r>
      <w:proofErr w:type="spellEnd"/>
      <w:r w:rsidRPr="0048351F">
        <w:rPr>
          <w:color w:val="0D0D0D" w:themeColor="text1" w:themeTint="F2"/>
          <w:sz w:val="24"/>
        </w:rPr>
        <w:t xml:space="preserve"> </w:t>
      </w:r>
      <w:proofErr w:type="spellStart"/>
      <w:r w:rsidRPr="0048351F">
        <w:rPr>
          <w:color w:val="0D0D0D" w:themeColor="text1" w:themeTint="F2"/>
          <w:sz w:val="24"/>
        </w:rPr>
        <w:t>гидом</w:t>
      </w:r>
      <w:proofErr w:type="spellEnd"/>
    </w:p>
    <w:p w:rsidR="00CC08A1" w:rsidRPr="0048351F" w:rsidRDefault="00CC08A1" w:rsidP="00CC08A1">
      <w:pPr>
        <w:pStyle w:val="a5"/>
        <w:numPr>
          <w:ilvl w:val="0"/>
          <w:numId w:val="1"/>
        </w:numPr>
        <w:rPr>
          <w:color w:val="0D0D0D" w:themeColor="text1" w:themeTint="F2"/>
          <w:sz w:val="24"/>
        </w:rPr>
      </w:pPr>
      <w:proofErr w:type="spellStart"/>
      <w:r w:rsidRPr="0048351F">
        <w:rPr>
          <w:color w:val="0D0D0D" w:themeColor="text1" w:themeTint="F2"/>
          <w:sz w:val="24"/>
        </w:rPr>
        <w:t>Входные</w:t>
      </w:r>
      <w:proofErr w:type="spellEnd"/>
      <w:r w:rsidRPr="0048351F">
        <w:rPr>
          <w:color w:val="0D0D0D" w:themeColor="text1" w:themeTint="F2"/>
          <w:sz w:val="24"/>
        </w:rPr>
        <w:t xml:space="preserve"> </w:t>
      </w:r>
      <w:proofErr w:type="spellStart"/>
      <w:r w:rsidRPr="0048351F">
        <w:rPr>
          <w:color w:val="0D0D0D" w:themeColor="text1" w:themeTint="F2"/>
          <w:sz w:val="24"/>
        </w:rPr>
        <w:t>билеты</w:t>
      </w:r>
      <w:proofErr w:type="spellEnd"/>
      <w:r w:rsidRPr="0048351F">
        <w:rPr>
          <w:color w:val="0D0D0D" w:themeColor="text1" w:themeTint="F2"/>
          <w:sz w:val="24"/>
        </w:rPr>
        <w:t xml:space="preserve"> </w:t>
      </w:r>
    </w:p>
    <w:p w:rsidR="00EB3CAD" w:rsidRPr="00EB3CAD" w:rsidRDefault="00EB3CAD" w:rsidP="00C63919">
      <w:pPr>
        <w:pStyle w:val="a5"/>
        <w:rPr>
          <w:color w:val="1F497D" w:themeColor="text2"/>
          <w:sz w:val="24"/>
        </w:rPr>
      </w:pPr>
    </w:p>
    <w:p w:rsidR="00CC08A1" w:rsidRPr="0048351F" w:rsidRDefault="00CC08A1" w:rsidP="00CC08A1">
      <w:pPr>
        <w:rPr>
          <w:b/>
          <w:color w:val="008080"/>
          <w:sz w:val="24"/>
          <w:lang w:val="ru-RU"/>
        </w:rPr>
      </w:pPr>
      <w:r w:rsidRPr="0048351F">
        <w:rPr>
          <w:b/>
          <w:color w:val="008080"/>
          <w:sz w:val="24"/>
          <w:lang w:val="ru-RU"/>
        </w:rPr>
        <w:t>Указанные цены тур-пакета НЕ включают:</w:t>
      </w:r>
    </w:p>
    <w:p w:rsidR="00CC08A1" w:rsidRPr="0048351F" w:rsidRDefault="00EB3CAD" w:rsidP="00CC08A1">
      <w:pPr>
        <w:pStyle w:val="a5"/>
        <w:numPr>
          <w:ilvl w:val="0"/>
          <w:numId w:val="2"/>
        </w:numPr>
        <w:rPr>
          <w:color w:val="0D0D0D" w:themeColor="text1" w:themeTint="F2"/>
          <w:sz w:val="24"/>
        </w:rPr>
      </w:pPr>
      <w:proofErr w:type="spellStart"/>
      <w:r w:rsidRPr="0048351F">
        <w:rPr>
          <w:color w:val="0D0D0D" w:themeColor="text1" w:themeTint="F2"/>
          <w:sz w:val="24"/>
        </w:rPr>
        <w:t>У</w:t>
      </w:r>
      <w:r w:rsidR="00CC08A1" w:rsidRPr="0048351F">
        <w:rPr>
          <w:color w:val="0D0D0D" w:themeColor="text1" w:themeTint="F2"/>
          <w:sz w:val="24"/>
        </w:rPr>
        <w:t>жины</w:t>
      </w:r>
      <w:proofErr w:type="spellEnd"/>
    </w:p>
    <w:p w:rsidR="00CC08A1" w:rsidRPr="0048351F" w:rsidRDefault="00CC08A1" w:rsidP="00CC08A1">
      <w:pPr>
        <w:pStyle w:val="a5"/>
        <w:numPr>
          <w:ilvl w:val="0"/>
          <w:numId w:val="2"/>
        </w:numPr>
        <w:rPr>
          <w:color w:val="0D0D0D" w:themeColor="text1" w:themeTint="F2"/>
          <w:sz w:val="24"/>
        </w:rPr>
      </w:pPr>
      <w:proofErr w:type="spellStart"/>
      <w:r w:rsidRPr="0048351F">
        <w:rPr>
          <w:color w:val="0D0D0D" w:themeColor="text1" w:themeTint="F2"/>
          <w:sz w:val="24"/>
        </w:rPr>
        <w:t>Алкогольные</w:t>
      </w:r>
      <w:proofErr w:type="spellEnd"/>
      <w:r w:rsidRPr="0048351F">
        <w:rPr>
          <w:color w:val="0D0D0D" w:themeColor="text1" w:themeTint="F2"/>
          <w:sz w:val="24"/>
        </w:rPr>
        <w:t xml:space="preserve"> </w:t>
      </w:r>
      <w:proofErr w:type="spellStart"/>
      <w:r w:rsidRPr="0048351F">
        <w:rPr>
          <w:color w:val="0D0D0D" w:themeColor="text1" w:themeTint="F2"/>
          <w:sz w:val="24"/>
        </w:rPr>
        <w:t>напитки</w:t>
      </w:r>
      <w:proofErr w:type="spellEnd"/>
    </w:p>
    <w:p w:rsidR="00B675B4" w:rsidRDefault="00CC08A1" w:rsidP="00B34091">
      <w:pPr>
        <w:pStyle w:val="a5"/>
        <w:numPr>
          <w:ilvl w:val="0"/>
          <w:numId w:val="2"/>
        </w:numPr>
        <w:rPr>
          <w:color w:val="0D0D0D" w:themeColor="text1" w:themeTint="F2"/>
          <w:sz w:val="24"/>
        </w:rPr>
      </w:pPr>
      <w:proofErr w:type="spellStart"/>
      <w:r w:rsidRPr="0048351F">
        <w:rPr>
          <w:color w:val="0D0D0D" w:themeColor="text1" w:themeTint="F2"/>
          <w:sz w:val="24"/>
        </w:rPr>
        <w:t>Чаевые</w:t>
      </w:r>
      <w:proofErr w:type="spellEnd"/>
    </w:p>
    <w:p w:rsidR="00AA632B" w:rsidRDefault="00AA632B" w:rsidP="00AA632B">
      <w:pPr>
        <w:pStyle w:val="a5"/>
        <w:tabs>
          <w:tab w:val="left" w:pos="3090"/>
        </w:tabs>
        <w:rPr>
          <w:i/>
          <w:color w:val="1F497D" w:themeColor="text2"/>
          <w:sz w:val="24"/>
        </w:rPr>
      </w:pPr>
    </w:p>
    <w:p w:rsidR="00AA632B" w:rsidRPr="00AA632B" w:rsidRDefault="00AA632B" w:rsidP="00AA632B">
      <w:pPr>
        <w:tabs>
          <w:tab w:val="left" w:pos="3090"/>
        </w:tabs>
        <w:ind w:left="360"/>
        <w:jc w:val="center"/>
        <w:rPr>
          <w:rFonts w:ascii="Times New Roman" w:eastAsia="Times New Roman" w:hAnsi="Times New Roman" w:cs="Times New Roman"/>
          <w:i/>
          <w:iCs/>
          <w:sz w:val="32"/>
          <w:lang w:val="ru-RU"/>
        </w:rPr>
      </w:pPr>
    </w:p>
    <w:p w:rsidR="00AA632B" w:rsidRPr="0048351F" w:rsidRDefault="00AA632B" w:rsidP="00A66AA9">
      <w:pPr>
        <w:tabs>
          <w:tab w:val="left" w:pos="3090"/>
        </w:tabs>
        <w:ind w:left="360"/>
        <w:rPr>
          <w:color w:val="0D0D0D" w:themeColor="text1" w:themeTint="F2"/>
          <w:sz w:val="24"/>
        </w:rPr>
      </w:pPr>
      <w:bookmarkStart w:id="0" w:name="_GoBack"/>
      <w:bookmarkEnd w:id="0"/>
    </w:p>
    <w:sectPr w:rsidR="00AA632B" w:rsidRPr="0048351F" w:rsidSect="00AA632B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10" w:rsidRDefault="00DE6B10" w:rsidP="002F3E6B">
      <w:pPr>
        <w:spacing w:after="0" w:line="240" w:lineRule="auto"/>
      </w:pPr>
      <w:r>
        <w:separator/>
      </w:r>
    </w:p>
  </w:endnote>
  <w:endnote w:type="continuationSeparator" w:id="0">
    <w:p w:rsidR="00DE6B10" w:rsidRDefault="00DE6B10" w:rsidP="002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10" w:rsidRDefault="00DE6B10" w:rsidP="002F3E6B">
      <w:pPr>
        <w:spacing w:after="0" w:line="240" w:lineRule="auto"/>
      </w:pPr>
      <w:r>
        <w:separator/>
      </w:r>
    </w:p>
  </w:footnote>
  <w:footnote w:type="continuationSeparator" w:id="0">
    <w:p w:rsidR="00DE6B10" w:rsidRDefault="00DE6B10" w:rsidP="002F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D2D"/>
    <w:multiLevelType w:val="hybridMultilevel"/>
    <w:tmpl w:val="6D66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292C"/>
    <w:multiLevelType w:val="hybridMultilevel"/>
    <w:tmpl w:val="693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E4375"/>
    <w:multiLevelType w:val="hybridMultilevel"/>
    <w:tmpl w:val="47F4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C0"/>
    <w:rsid w:val="00034A55"/>
    <w:rsid w:val="00097F03"/>
    <w:rsid w:val="000A0600"/>
    <w:rsid w:val="001743C2"/>
    <w:rsid w:val="00183DD6"/>
    <w:rsid w:val="001B6719"/>
    <w:rsid w:val="002417C3"/>
    <w:rsid w:val="00244D2D"/>
    <w:rsid w:val="00253072"/>
    <w:rsid w:val="00290246"/>
    <w:rsid w:val="002B20A2"/>
    <w:rsid w:val="002E5ADB"/>
    <w:rsid w:val="002F3E6B"/>
    <w:rsid w:val="00356EAB"/>
    <w:rsid w:val="003C6053"/>
    <w:rsid w:val="003E24DD"/>
    <w:rsid w:val="0043086B"/>
    <w:rsid w:val="0048351F"/>
    <w:rsid w:val="00572E9E"/>
    <w:rsid w:val="006279E2"/>
    <w:rsid w:val="00680A0A"/>
    <w:rsid w:val="00754F09"/>
    <w:rsid w:val="00776051"/>
    <w:rsid w:val="00791796"/>
    <w:rsid w:val="007C1583"/>
    <w:rsid w:val="007F3B4C"/>
    <w:rsid w:val="008B38C0"/>
    <w:rsid w:val="008E5B15"/>
    <w:rsid w:val="00A66AA9"/>
    <w:rsid w:val="00A70659"/>
    <w:rsid w:val="00AA632B"/>
    <w:rsid w:val="00B3002D"/>
    <w:rsid w:val="00B34091"/>
    <w:rsid w:val="00B675B4"/>
    <w:rsid w:val="00BD5343"/>
    <w:rsid w:val="00BF1ABA"/>
    <w:rsid w:val="00C63919"/>
    <w:rsid w:val="00CC08A1"/>
    <w:rsid w:val="00CE6F89"/>
    <w:rsid w:val="00D0779B"/>
    <w:rsid w:val="00D82254"/>
    <w:rsid w:val="00DE6B10"/>
    <w:rsid w:val="00EB3CAD"/>
    <w:rsid w:val="00EC1CA0"/>
    <w:rsid w:val="00F02EA1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8C0"/>
  </w:style>
  <w:style w:type="paragraph" w:styleId="a3">
    <w:name w:val="Balloon Text"/>
    <w:basedOn w:val="a"/>
    <w:link w:val="a4"/>
    <w:uiPriority w:val="99"/>
    <w:semiHidden/>
    <w:unhideWhenUsed/>
    <w:rsid w:val="0043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MediumShading1-Accent11">
    <w:name w:val="Medium Shading 1 - Accent 11"/>
    <w:basedOn w:val="a1"/>
    <w:uiPriority w:val="63"/>
    <w:rsid w:val="008E5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CC08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3CAD"/>
    <w:rPr>
      <w:color w:val="0000FF"/>
      <w:u w:val="single"/>
    </w:rPr>
  </w:style>
  <w:style w:type="table" w:styleId="-5">
    <w:name w:val="Light List Accent 5"/>
    <w:basedOn w:val="a1"/>
    <w:uiPriority w:val="61"/>
    <w:rsid w:val="00034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E6B"/>
  </w:style>
  <w:style w:type="paragraph" w:styleId="a9">
    <w:name w:val="footer"/>
    <w:basedOn w:val="a"/>
    <w:link w:val="aa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8C0"/>
  </w:style>
  <w:style w:type="paragraph" w:styleId="a3">
    <w:name w:val="Balloon Text"/>
    <w:basedOn w:val="a"/>
    <w:link w:val="a4"/>
    <w:uiPriority w:val="99"/>
    <w:semiHidden/>
    <w:unhideWhenUsed/>
    <w:rsid w:val="0043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MediumShading1-Accent11">
    <w:name w:val="Medium Shading 1 - Accent 11"/>
    <w:basedOn w:val="a1"/>
    <w:uiPriority w:val="63"/>
    <w:rsid w:val="008E5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CC08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3CAD"/>
    <w:rPr>
      <w:color w:val="0000FF"/>
      <w:u w:val="single"/>
    </w:rPr>
  </w:style>
  <w:style w:type="table" w:styleId="-5">
    <w:name w:val="Light List Accent 5"/>
    <w:basedOn w:val="a1"/>
    <w:uiPriority w:val="61"/>
    <w:rsid w:val="00034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E6B"/>
  </w:style>
  <w:style w:type="paragraph" w:styleId="a9">
    <w:name w:val="footer"/>
    <w:basedOn w:val="a"/>
    <w:link w:val="aa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Shevchenko</cp:lastModifiedBy>
  <cp:revision>2</cp:revision>
  <cp:lastPrinted>2017-02-13T10:51:00Z</cp:lastPrinted>
  <dcterms:created xsi:type="dcterms:W3CDTF">2017-02-27T12:14:00Z</dcterms:created>
  <dcterms:modified xsi:type="dcterms:W3CDTF">2017-02-27T12:14:00Z</dcterms:modified>
</cp:coreProperties>
</file>