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5" w:rsidRPr="00AC7545" w:rsidRDefault="00AC7545" w:rsidP="00AC7545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</w:pPr>
      <w:bookmarkStart w:id="0" w:name="_GoBack"/>
      <w:r w:rsidRPr="00AC7545"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  <w:t>ЖАРА'19 ЛЕТИМ В БАКУ</w:t>
      </w:r>
      <w:bookmarkEnd w:id="0"/>
      <w:r w:rsidRPr="00AC7545"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  <w:t xml:space="preserve">! </w:t>
      </w:r>
    </w:p>
    <w:p w:rsidR="00AC7545" w:rsidRDefault="00AC7545" w:rsidP="00AC7545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</w:pPr>
      <w:r w:rsidRPr="00AC7545"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  <w:t>Среда-воскресенье 5 дней/ 4 ночи</w:t>
      </w:r>
    </w:p>
    <w:p w:rsidR="00E45671" w:rsidRPr="00AC7545" w:rsidRDefault="00E45671" w:rsidP="00AC7545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ru-RU"/>
        </w:rPr>
      </w:pPr>
    </w:p>
    <w:p w:rsidR="00AC7545" w:rsidRPr="007D4AD7" w:rsidRDefault="00AC7545" w:rsidP="00AC7545">
      <w:pPr>
        <w:jc w:val="center"/>
        <w:rPr>
          <w:rFonts w:asciiTheme="majorHAnsi" w:hAnsiTheme="majorHAnsi"/>
          <w:i/>
          <w:color w:val="833C0B" w:themeColor="accent2" w:themeShade="80"/>
          <w:lang w:val="az-Latn-AZ"/>
        </w:rPr>
      </w:pPr>
      <w:r>
        <w:rPr>
          <w:rFonts w:asciiTheme="majorHAnsi" w:hAnsiTheme="majorHAnsi"/>
          <w:i/>
          <w:noProof/>
          <w:color w:val="833C0B" w:themeColor="accent2" w:themeShade="80"/>
          <w:lang w:val="ru-RU" w:eastAsia="ru-RU"/>
        </w:rPr>
        <w:drawing>
          <wp:inline distT="0" distB="0" distL="0" distR="0" wp14:anchorId="40B6D5A0" wp14:editId="412E1FFC">
            <wp:extent cx="5643840" cy="3762375"/>
            <wp:effectExtent l="0" t="0" r="0" b="0"/>
            <wp:docPr id="1" name="Рисунок 1" descr="zh6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6534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46607" cy="376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545" w:rsidRPr="007D4AD7" w:rsidRDefault="00AC7545" w:rsidP="00AC7545">
      <w:pPr>
        <w:rPr>
          <w:rFonts w:asciiTheme="majorHAnsi" w:hAnsiTheme="majorHAnsi"/>
          <w:i/>
          <w:color w:val="833C0B" w:themeColor="accent2" w:themeShade="80"/>
        </w:rPr>
      </w:pPr>
    </w:p>
    <w:p w:rsidR="00AC7545" w:rsidRPr="00AC7545" w:rsidRDefault="00646F92" w:rsidP="00AC7545">
      <w:pPr>
        <w:jc w:val="center"/>
        <w:rPr>
          <w:rFonts w:asciiTheme="majorHAnsi" w:hAnsiTheme="majorHAnsi"/>
          <w:b/>
          <w:i/>
          <w:color w:val="FF0000"/>
          <w:sz w:val="28"/>
          <w:lang w:val="ru-RU"/>
        </w:rPr>
      </w:pPr>
      <w:r>
        <w:rPr>
          <w:rFonts w:asciiTheme="majorHAnsi" w:hAnsiTheme="majorHAnsi"/>
          <w:b/>
          <w:i/>
          <w:color w:val="FF0000"/>
          <w:sz w:val="28"/>
          <w:lang w:val="ru-RU"/>
        </w:rPr>
        <w:t>П</w:t>
      </w:r>
      <w:r w:rsidR="00AC7545" w:rsidRPr="00AC7545">
        <w:rPr>
          <w:rFonts w:asciiTheme="majorHAnsi" w:hAnsiTheme="majorHAnsi"/>
          <w:b/>
          <w:i/>
          <w:color w:val="FF0000"/>
          <w:sz w:val="28"/>
          <w:lang w:val="ru-RU"/>
        </w:rPr>
        <w:t>риглашае</w:t>
      </w:r>
      <w:r>
        <w:rPr>
          <w:rFonts w:asciiTheme="majorHAnsi" w:hAnsiTheme="majorHAnsi"/>
          <w:b/>
          <w:i/>
          <w:color w:val="FF0000"/>
          <w:sz w:val="28"/>
          <w:lang w:val="ru-RU"/>
        </w:rPr>
        <w:t>м</w:t>
      </w:r>
      <w:r w:rsidR="00AC7545" w:rsidRPr="00AC7545">
        <w:rPr>
          <w:rFonts w:asciiTheme="majorHAnsi" w:hAnsiTheme="majorHAnsi"/>
          <w:b/>
          <w:i/>
          <w:color w:val="FF0000"/>
          <w:sz w:val="28"/>
          <w:lang w:val="ru-RU"/>
        </w:rPr>
        <w:t xml:space="preserve"> Вас на самое масштабное и яркое событие лета!</w:t>
      </w:r>
    </w:p>
    <w:p w:rsidR="00E45671" w:rsidRDefault="00AC7545" w:rsidP="00E45671">
      <w:pPr>
        <w:jc w:val="center"/>
        <w:rPr>
          <w:rFonts w:asciiTheme="majorHAnsi" w:hAnsiTheme="majorHAnsi"/>
          <w:i/>
          <w:color w:val="000000" w:themeColor="text1"/>
          <w:lang w:val="ru-RU"/>
        </w:rPr>
      </w:pPr>
      <w:r w:rsidRPr="00AC7545">
        <w:rPr>
          <w:rFonts w:asciiTheme="majorHAnsi" w:hAnsiTheme="majorHAnsi"/>
          <w:i/>
          <w:color w:val="000000" w:themeColor="text1"/>
          <w:lang w:val="ru-RU"/>
        </w:rPr>
        <w:t>Жара — это международный музыкальный фестиваль, который каждое лето проходит в Баку, на побережье Каспийского моря. Четыре дня концертов, окрашенных в неповторимые закатные краски, звездные вечеринки и кинопремьеры, а также десятки тысяч зрителей и миллионы телезрителей.</w:t>
      </w:r>
    </w:p>
    <w:p w:rsidR="00E45671" w:rsidRPr="00E45671" w:rsidRDefault="00E45671" w:rsidP="00E45671">
      <w:pPr>
        <w:jc w:val="center"/>
        <w:rPr>
          <w:rFonts w:asciiTheme="majorHAnsi" w:hAnsiTheme="majorHAnsi"/>
          <w:i/>
          <w:color w:val="000000" w:themeColor="text1"/>
          <w:lang w:val="ru-RU"/>
        </w:rPr>
      </w:pPr>
    </w:p>
    <w:p w:rsidR="00E45671" w:rsidRPr="00AA68D5" w:rsidRDefault="00E45671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1 День </w:t>
      </w:r>
      <w:r w:rsidR="00AC7545">
        <w:rPr>
          <w:rFonts w:asciiTheme="majorHAnsi" w:hAnsiTheme="majorHAnsi"/>
          <w:b/>
          <w:color w:val="000000" w:themeColor="text1"/>
          <w:u w:val="single"/>
          <w:lang w:val="ru-RU"/>
        </w:rPr>
        <w:t>24.07</w:t>
      </w:r>
      <w:r w:rsidR="00AC7545" w:rsidRPr="00AC754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 </w:t>
      </w:r>
      <w:r w:rsidR="00AC7545">
        <w:rPr>
          <w:rFonts w:asciiTheme="majorHAnsi" w:hAnsiTheme="majorHAnsi"/>
          <w:b/>
          <w:color w:val="000000" w:themeColor="text1"/>
          <w:u w:val="single"/>
          <w:lang w:val="ru-RU"/>
        </w:rPr>
        <w:t>–</w:t>
      </w:r>
      <w:r w:rsidR="00AC7545" w:rsidRPr="00AC754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 25.07.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2019</w:t>
      </w:r>
    </w:p>
    <w:p w:rsidR="00AA68D5" w:rsidRPr="00AA68D5" w:rsidRDefault="00AC7545" w:rsidP="00AA68D5">
      <w:pPr>
        <w:rPr>
          <w:rFonts w:asciiTheme="majorHAnsi" w:hAnsiTheme="majorHAnsi"/>
          <w:color w:val="000000" w:themeColor="text1"/>
          <w:lang w:val="ru-RU"/>
        </w:rPr>
      </w:pPr>
      <w:r w:rsidRPr="00AC7545">
        <w:rPr>
          <w:rFonts w:asciiTheme="majorHAnsi" w:hAnsiTheme="majorHAnsi"/>
          <w:b/>
          <w:color w:val="000000" w:themeColor="text1"/>
          <w:lang w:val="ru-RU"/>
        </w:rPr>
        <w:t>04:25</w:t>
      </w:r>
      <w:r w:rsidRPr="00AC7545">
        <w:rPr>
          <w:rFonts w:asciiTheme="majorHAnsi" w:hAnsiTheme="majorHAnsi"/>
          <w:color w:val="000000" w:themeColor="text1"/>
          <w:lang w:val="ru-RU"/>
        </w:rPr>
        <w:t xml:space="preserve"> </w:t>
      </w:r>
      <w:r w:rsidR="00AA68D5" w:rsidRPr="00AA68D5">
        <w:rPr>
          <w:rFonts w:asciiTheme="majorHAnsi" w:hAnsiTheme="majorHAnsi"/>
          <w:color w:val="000000" w:themeColor="text1"/>
          <w:lang w:val="ru-RU"/>
        </w:rPr>
        <w:t>Прилет в Баку (Международный аэропорт им. Гейдара Алиева)</w:t>
      </w:r>
    </w:p>
    <w:p w:rsidR="00AC7545" w:rsidRDefault="00AA68D5" w:rsidP="00AC754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Трансфер аэропорт-отель. </w:t>
      </w:r>
    </w:p>
    <w:p w:rsidR="00AC7545" w:rsidRPr="00AC7545" w:rsidRDefault="00AC7545" w:rsidP="00AC7545">
      <w:pPr>
        <w:rPr>
          <w:rFonts w:ascii="Calibri Light" w:hAnsi="Calibri Light" w:cs="Calibri Light"/>
          <w:lang w:val="ru-RU"/>
        </w:rPr>
      </w:pPr>
      <w:r w:rsidRPr="00AC7545">
        <w:rPr>
          <w:rFonts w:ascii="Calibri Light" w:hAnsi="Calibri Light" w:cs="Calibri Light"/>
          <w:lang w:val="ru-RU"/>
        </w:rPr>
        <w:t xml:space="preserve">Размещение в отеле </w:t>
      </w:r>
      <w:r w:rsidRPr="00096BFB">
        <w:rPr>
          <w:rFonts w:ascii="Calibri Light" w:hAnsi="Calibri Light" w:cs="Calibri Light"/>
          <w:b/>
        </w:rPr>
        <w:t>Sheraton</w:t>
      </w:r>
      <w:r w:rsidRPr="00AC7545">
        <w:rPr>
          <w:rFonts w:ascii="Calibri Light" w:hAnsi="Calibri Light" w:cs="Calibri Light"/>
          <w:b/>
          <w:lang w:val="ru-RU"/>
        </w:rPr>
        <w:t xml:space="preserve"> 5*.</w:t>
      </w:r>
      <w:r w:rsidRPr="00AC7545">
        <w:rPr>
          <w:rFonts w:ascii="Calibri Light" w:hAnsi="Calibri Light" w:cs="Calibri Light"/>
          <w:lang w:val="ru-RU"/>
        </w:rPr>
        <w:t xml:space="preserve"> В этом отеле Вы сможете воспользоваться великолепным СПА, бассейном, соляными и </w:t>
      </w:r>
      <w:proofErr w:type="spellStart"/>
      <w:r w:rsidRPr="00AC7545">
        <w:rPr>
          <w:rFonts w:ascii="Calibri Light" w:hAnsi="Calibri Light" w:cs="Calibri Light"/>
          <w:lang w:val="ru-RU"/>
        </w:rPr>
        <w:t>арома</w:t>
      </w:r>
      <w:proofErr w:type="spellEnd"/>
      <w:r w:rsidRPr="00AC7545">
        <w:rPr>
          <w:rFonts w:ascii="Calibri Light" w:hAnsi="Calibri Light" w:cs="Calibri Light"/>
          <w:lang w:val="ru-RU"/>
        </w:rPr>
        <w:t xml:space="preserve"> комнатами, а также попробовать национальную кухню от одного из лучших шеф-поваров Азербайджана.</w:t>
      </w:r>
    </w:p>
    <w:p w:rsidR="00AC7545" w:rsidRPr="00AC7545" w:rsidRDefault="00AC7545" w:rsidP="00AC7545">
      <w:pPr>
        <w:rPr>
          <w:rFonts w:ascii="Calibri Light" w:hAnsi="Calibri Light" w:cs="Calibri Light"/>
          <w:lang w:val="ru-RU"/>
        </w:rPr>
      </w:pPr>
      <w:r w:rsidRPr="00AC7545">
        <w:rPr>
          <w:rFonts w:ascii="Calibri Light" w:hAnsi="Calibri Light" w:cs="Calibri Light"/>
          <w:lang w:val="ru-RU"/>
        </w:rPr>
        <w:t xml:space="preserve">Свободное время. Ночь в отеле </w:t>
      </w:r>
      <w:r w:rsidRPr="00096BFB">
        <w:rPr>
          <w:rFonts w:ascii="Calibri Light" w:hAnsi="Calibri Light" w:cs="Calibri Light"/>
        </w:rPr>
        <w:t>Sheraton</w:t>
      </w:r>
      <w:r w:rsidRPr="00AC7545">
        <w:rPr>
          <w:rFonts w:ascii="Calibri Light" w:hAnsi="Calibri Light" w:cs="Calibri Light"/>
          <w:lang w:val="ru-RU"/>
        </w:rPr>
        <w:t xml:space="preserve"> 5*.</w:t>
      </w:r>
    </w:p>
    <w:p w:rsidR="00AC7545" w:rsidRDefault="00AC754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E45671" w:rsidRPr="00AA68D5" w:rsidRDefault="00E45671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2 День </w:t>
      </w:r>
      <w:r w:rsidR="00AC7545" w:rsidRPr="00302283">
        <w:rPr>
          <w:rFonts w:asciiTheme="majorHAnsi" w:hAnsiTheme="majorHAnsi"/>
          <w:b/>
          <w:color w:val="000000" w:themeColor="text1"/>
          <w:u w:val="single"/>
          <w:lang w:val="ru-RU"/>
        </w:rPr>
        <w:t>25.07.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2019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color w:val="000000" w:themeColor="text1"/>
          <w:lang w:val="ru-RU"/>
        </w:rPr>
        <w:t>10:00 Обзорная экскурсия: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Как здорово очутиться в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Баку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, городе тайн, загадок, контрастов и многовековой истории.  Здесь каждый гость сможет найти что-то именно для своей души. Кто-то себя почувствует немного европейцем, ведь вид на Бакинскую бухту так напоминает </w:t>
      </w:r>
      <w:proofErr w:type="spellStart"/>
      <w:r w:rsidRPr="00AA68D5">
        <w:rPr>
          <w:rFonts w:asciiTheme="majorHAnsi" w:hAnsiTheme="majorHAnsi"/>
          <w:color w:val="000000" w:themeColor="text1"/>
          <w:lang w:val="ru-RU"/>
        </w:rPr>
        <w:lastRenderedPageBreak/>
        <w:t>Неапольскую</w:t>
      </w:r>
      <w:proofErr w:type="spellEnd"/>
      <w:r w:rsidRPr="00AA68D5">
        <w:rPr>
          <w:rFonts w:asciiTheme="majorHAnsi" w:hAnsiTheme="majorHAnsi"/>
          <w:color w:val="000000" w:themeColor="text1"/>
          <w:lang w:val="ru-RU"/>
        </w:rPr>
        <w:t xml:space="preserve"> Ривьеру, а Бакинская Венеция окунет Вас в Итальянскую романтику, здесь жил и творил Александр Дюма, а Марко Поло еще 750 лет назад писал про эти удивительные места. А кто-то, сможет почувствовать настоящий дух востока, с многочисленными мечетями, караван-сараями, дворцами, узкими улочками, уносящими в тайны старого города и конечно же колоритными базарами с буйством красок от специй и фруктов… Все это и есть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Баку,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город, остающийся в сердце каждого гостя навсегда…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Обзорная экскурсия начнется с посещения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Нагорного парка.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 Отсюда, с высоты птичьего полета, Вы сможете насладиться панорамным видом на весь город.  Это комплекс, сочетающий в себе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мемориальную часть, смотровую площадку </w:t>
      </w:r>
      <w:r w:rsidR="00AC7545" w:rsidRPr="00AA68D5">
        <w:rPr>
          <w:rFonts w:asciiTheme="majorHAnsi" w:hAnsiTheme="majorHAnsi"/>
          <w:b/>
          <w:color w:val="000000" w:themeColor="text1"/>
          <w:lang w:val="ru-RU"/>
        </w:rPr>
        <w:t>и великолепный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парк,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и именно отсюда открывается лучший вид на «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Башни пламени»</w:t>
      </w:r>
      <w:r w:rsidRPr="00AA68D5">
        <w:rPr>
          <w:rFonts w:asciiTheme="majorHAnsi" w:hAnsiTheme="majorHAnsi"/>
          <w:color w:val="000000" w:themeColor="text1"/>
          <w:lang w:val="ru-RU"/>
        </w:rPr>
        <w:t>, один из символов Баку.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Далее гости прогуляются по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Бакинскому бульвару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, где увидят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площадь Государственного Флага Республики, национальный Музей ковра, музей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Мугама</w:t>
      </w:r>
      <w:proofErr w:type="spellEnd"/>
      <w:r w:rsidRPr="00AA68D5">
        <w:rPr>
          <w:rFonts w:asciiTheme="majorHAnsi" w:hAnsiTheme="majorHAnsi"/>
          <w:color w:val="000000" w:themeColor="text1"/>
          <w:lang w:val="ru-RU"/>
        </w:rPr>
        <w:t xml:space="preserve"> и смогут насладиться видом на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>Каспийское море</w:t>
      </w:r>
      <w:r w:rsidRPr="00AA68D5">
        <w:rPr>
          <w:rFonts w:asciiTheme="majorHAnsi" w:hAnsiTheme="majorHAnsi"/>
          <w:color w:val="000000" w:themeColor="text1"/>
          <w:lang w:val="ru-RU"/>
        </w:rPr>
        <w:t>. Неслучайно это излюбленное место прогулок самих Бакинцев.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 xml:space="preserve">Во второй, пешеходной части экскурсии, нам предстоит узнать все секреты 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«Старого Города» или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Ичери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Шехер</w:t>
      </w:r>
      <w:proofErr w:type="spell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r w:rsidRPr="00AA68D5">
        <w:rPr>
          <w:rFonts w:asciiTheme="majorHAnsi" w:hAnsiTheme="majorHAnsi"/>
          <w:color w:val="000000" w:themeColor="text1"/>
          <w:lang w:val="ru-RU"/>
        </w:rPr>
        <w:t xml:space="preserve"> и посетить много интересных мест, таких как:</w:t>
      </w: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-Дворец Ширваншахов - </w:t>
      </w:r>
      <w:r w:rsidRPr="00AA68D5">
        <w:rPr>
          <w:rFonts w:asciiTheme="majorHAnsi" w:hAnsiTheme="majorHAnsi"/>
          <w:color w:val="000000" w:themeColor="text1"/>
          <w:lang w:val="ru-RU"/>
        </w:rPr>
        <w:t>бывшая резиденция правителей Ширвана, находящаяся в Азербайджане.</w:t>
      </w:r>
    </w:p>
    <w:p w:rsidR="00AA68D5" w:rsidRPr="00AA68D5" w:rsidRDefault="00AA68D5" w:rsidP="00AA68D5">
      <w:pPr>
        <w:jc w:val="both"/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Здание дворца расположено на вершине бакинского холма, в наиболее старой части города, называемой «крепостью». В настоящее время она окружена старинными городскими стенами.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-  мастерская художника Али </w:t>
      </w:r>
      <w:proofErr w:type="spellStart"/>
      <w:r w:rsidRPr="00AA68D5">
        <w:rPr>
          <w:rFonts w:asciiTheme="majorHAnsi" w:hAnsiTheme="majorHAnsi"/>
          <w:b/>
          <w:color w:val="000000" w:themeColor="text1"/>
          <w:lang w:val="ru-RU"/>
        </w:rPr>
        <w:t>Шамси</w:t>
      </w:r>
      <w:proofErr w:type="spellEnd"/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Подходя к мастерскому художнику, первым делом замечаешь дерево с пронзительными синими глазами, затем видишь случайных прохожих, которые с интересом разглядывают фасад здания и делают фотографии на память. Художник дружелюбно встречает каждого, приглашает войти в мастерскую, разрешает сделать фотографии, говорит комплименты красивым девушкам и дарит каждому свою солнечную энергию. Азербайджанский художник Али </w:t>
      </w:r>
      <w:proofErr w:type="spell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Шамси</w:t>
      </w:r>
      <w:proofErr w:type="spell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уже более 30-ти лет работает на улице Малой Крепостной и улыбается каждому, кто, заинтересовавшись фасадом, решает зайти внутрь мастерской.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>- Музей миниатюрных книг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В музее собраны миниатюрные книги, изданные как в дореволюционной России, так и в советское время. Кроме того, в экспозиции музея имеются </w:t>
      </w:r>
      <w:proofErr w:type="gramStart"/>
      <w:r w:rsidRPr="00AA68D5">
        <w:rPr>
          <w:rFonts w:asciiTheme="majorHAnsi" w:eastAsia="Times New Roman" w:hAnsiTheme="majorHAnsi"/>
          <w:color w:val="000000" w:themeColor="text1"/>
          <w:lang w:val="ru-RU"/>
        </w:rPr>
        <w:t>книги</w:t>
      </w:r>
      <w:proofErr w:type="gramEnd"/>
      <w:r w:rsidRPr="00AA68D5">
        <w:rPr>
          <w:rFonts w:asciiTheme="majorHAnsi" w:eastAsia="Times New Roman" w:hAnsiTheme="majorHAnsi"/>
          <w:color w:val="000000" w:themeColor="text1"/>
          <w:lang w:val="ru-RU"/>
        </w:rPr>
        <w:t xml:space="preserve"> изданные в Молдавии, Грузии, Украине, Беларуси, из республик Средней Азии, а также Европы. Гостеприимная хозяйка этого музея, с радостью Вам расскажет про свою коллекцию и покажет уникальные экземпляры.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b/>
          <w:color w:val="000000" w:themeColor="text1"/>
          <w:lang w:val="ru-RU"/>
        </w:rPr>
      </w:pPr>
      <w:r w:rsidRPr="00AA68D5">
        <w:rPr>
          <w:rFonts w:asciiTheme="majorHAnsi" w:eastAsia="Times New Roman" w:hAnsiTheme="majorHAnsi"/>
          <w:b/>
          <w:color w:val="000000" w:themeColor="text1"/>
          <w:lang w:val="ru-RU"/>
        </w:rPr>
        <w:t>- Девичья башня</w:t>
      </w:r>
    </w:p>
    <w:p w:rsidR="00AA68D5" w:rsidRPr="00AA68D5" w:rsidRDefault="00AA68D5" w:rsidP="00AA68D5">
      <w:pPr>
        <w:jc w:val="both"/>
        <w:rPr>
          <w:rFonts w:asciiTheme="majorHAnsi" w:hAnsiTheme="majorHAnsi" w:cs="Arial"/>
          <w:color w:val="000000" w:themeColor="text1"/>
          <w:shd w:val="clear" w:color="auto" w:fill="FFFFFF"/>
          <w:lang w:val="ru-RU"/>
        </w:rPr>
      </w:pPr>
      <w:r w:rsidRPr="00AA68D5">
        <w:rPr>
          <w:rFonts w:asciiTheme="majorHAnsi" w:hAnsiTheme="majorHAnsi" w:cs="Arial"/>
          <w:color w:val="000000" w:themeColor="text1"/>
          <w:lang w:val="ru-RU"/>
        </w:rPr>
        <w:t xml:space="preserve">Самый величественный и самый таинственный памятник Баку Девичья башня, или </w:t>
      </w:r>
      <w:proofErr w:type="spellStart"/>
      <w:r w:rsidRPr="00AA68D5">
        <w:rPr>
          <w:rFonts w:asciiTheme="majorHAnsi" w:hAnsiTheme="majorHAnsi" w:cs="Arial"/>
          <w:color w:val="000000" w:themeColor="text1"/>
          <w:lang w:val="ru-RU"/>
        </w:rPr>
        <w:t>Гыз</w:t>
      </w:r>
      <w:proofErr w:type="spellEnd"/>
      <w:r w:rsidRPr="00AA68D5">
        <w:rPr>
          <w:rFonts w:asciiTheme="majorHAnsi" w:hAnsiTheme="majorHAnsi" w:cs="Arial"/>
          <w:color w:val="000000" w:themeColor="text1"/>
          <w:lang w:val="ru-RU"/>
        </w:rPr>
        <w:t xml:space="preserve"> </w:t>
      </w:r>
      <w:proofErr w:type="spellStart"/>
      <w:r w:rsidRPr="00AA68D5">
        <w:rPr>
          <w:rFonts w:asciiTheme="majorHAnsi" w:hAnsiTheme="majorHAnsi" w:cs="Arial"/>
          <w:color w:val="000000" w:themeColor="text1"/>
          <w:lang w:val="ru-RU"/>
        </w:rPr>
        <w:t>Галасы</w:t>
      </w:r>
      <w:proofErr w:type="spellEnd"/>
      <w:r w:rsidRPr="00AA68D5">
        <w:rPr>
          <w:rFonts w:asciiTheme="majorHAnsi" w:hAnsiTheme="majorHAnsi" w:cs="Arial"/>
          <w:color w:val="000000" w:themeColor="text1"/>
          <w:lang w:val="ru-RU"/>
        </w:rPr>
        <w:t>, возвышается в юго-восточной части Старого города и давно считается символом города. Это уникальное сооружение азербайджанского зодчества не имеет аналогов на Востоке.</w:t>
      </w:r>
    </w:p>
    <w:p w:rsidR="00AA68D5" w:rsidRPr="00AA68D5" w:rsidRDefault="00AA68D5" w:rsidP="00AA68D5">
      <w:pPr>
        <w:pStyle w:val="a9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AA68D5">
        <w:rPr>
          <w:rFonts w:asciiTheme="majorHAnsi" w:hAnsiTheme="majorHAnsi" w:cs="Arial"/>
          <w:color w:val="000000" w:themeColor="text1"/>
        </w:rPr>
        <w:t xml:space="preserve">Девичья башня возведена на выступе береговой скалы и представляет собой выложенный из местного серого известняка цилиндр высотой 28 м и диаметром — </w:t>
      </w:r>
      <w:r w:rsidRPr="00AA68D5">
        <w:rPr>
          <w:rFonts w:asciiTheme="majorHAnsi" w:hAnsiTheme="majorHAnsi" w:cs="Arial"/>
          <w:color w:val="000000" w:themeColor="text1"/>
        </w:rPr>
        <w:lastRenderedPageBreak/>
        <w:t>16,5 м. Толщина стен у основания 5 м, а вверху 4 м. Внутри башня разделена на 8 ярусов, между которыми была винтовая каменная лестница, проложенная в толще стены. В скале внутри башни пробит колодец глубиной 21 м.</w:t>
      </w:r>
    </w:p>
    <w:p w:rsidR="00AA68D5" w:rsidRPr="00AA68D5" w:rsidRDefault="00AA68D5" w:rsidP="00AA68D5">
      <w:pPr>
        <w:pStyle w:val="a9"/>
        <w:spacing w:before="0" w:beforeAutospacing="0" w:after="0" w:afterAutospacing="0"/>
        <w:rPr>
          <w:rFonts w:asciiTheme="majorHAnsi" w:hAnsiTheme="majorHAnsi" w:cs="Arial"/>
          <w:color w:val="000000" w:themeColor="text1"/>
        </w:rPr>
      </w:pPr>
      <w:r w:rsidRPr="00AA68D5">
        <w:rPr>
          <w:rFonts w:asciiTheme="majorHAnsi" w:hAnsiTheme="majorHAnsi" w:cs="Arial"/>
          <w:color w:val="000000" w:themeColor="text1"/>
        </w:rPr>
        <w:t>Неприступная каменная красавица хранит множество секретов. Один из них — для чего же, всё-таки, она была возведена.</w:t>
      </w:r>
    </w:p>
    <w:p w:rsidR="00AA68D5" w:rsidRPr="00AA68D5" w:rsidRDefault="00AA68D5" w:rsidP="00AA68D5">
      <w:pPr>
        <w:jc w:val="both"/>
        <w:rPr>
          <w:rFonts w:asciiTheme="majorHAnsi" w:eastAsia="Times New Roman" w:hAnsiTheme="majorHAnsi"/>
          <w:color w:val="000000" w:themeColor="text1"/>
          <w:lang w:val="ru-RU"/>
        </w:rPr>
      </w:pPr>
    </w:p>
    <w:p w:rsidR="00AA68D5" w:rsidRDefault="00AA68D5" w:rsidP="00AA68D5">
      <w:pPr>
        <w:jc w:val="both"/>
        <w:rPr>
          <w:rFonts w:asciiTheme="majorHAnsi" w:hAnsiTheme="majorHAnsi"/>
          <w:b/>
          <w:bCs/>
          <w:color w:val="000000" w:themeColor="text1"/>
          <w:lang w:val="ru-RU"/>
        </w:rPr>
      </w:pPr>
      <w:r w:rsidRPr="00AA68D5">
        <w:rPr>
          <w:rFonts w:asciiTheme="majorHAnsi" w:hAnsiTheme="majorHAnsi"/>
          <w:bCs/>
          <w:color w:val="000000" w:themeColor="text1"/>
          <w:lang w:val="ru-RU"/>
        </w:rPr>
        <w:t xml:space="preserve">На территории 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«Старого Города»</w:t>
      </w:r>
      <w:r w:rsidRPr="00AA68D5">
        <w:rPr>
          <w:rFonts w:asciiTheme="majorHAnsi" w:hAnsiTheme="majorHAnsi"/>
          <w:bCs/>
          <w:color w:val="000000" w:themeColor="text1"/>
          <w:lang w:val="ru-RU"/>
        </w:rPr>
        <w:t>, также сосредоточено несколько десятков историко-архитектурных памятников: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 xml:space="preserve"> Караван-сараи, </w:t>
      </w:r>
      <w:proofErr w:type="spellStart"/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хамамы</w:t>
      </w:r>
      <w:proofErr w:type="spellEnd"/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, мечети</w:t>
      </w:r>
      <w:r w:rsidRPr="00AA68D5">
        <w:rPr>
          <w:rFonts w:asciiTheme="majorHAnsi" w:hAnsiTheme="majorHAnsi"/>
          <w:bCs/>
          <w:color w:val="000000" w:themeColor="text1"/>
          <w:lang w:val="ru-RU"/>
        </w:rPr>
        <w:t xml:space="preserve"> и многое другое. Именно здесь снимались эпизоды таких знаменитых советских фильмов как </w:t>
      </w:r>
      <w:r w:rsidRPr="00AA68D5">
        <w:rPr>
          <w:rFonts w:asciiTheme="majorHAnsi" w:hAnsiTheme="majorHAnsi"/>
          <w:b/>
          <w:bCs/>
          <w:color w:val="000000" w:themeColor="text1"/>
          <w:lang w:val="ru-RU"/>
        </w:rPr>
        <w:t>"Бриллиантовая рука", "Человек-амфибия", "Айболит - 66", "Тегеран 43".</w:t>
      </w:r>
    </w:p>
    <w:p w:rsidR="00AC7545" w:rsidRDefault="00AC7545" w:rsidP="00AA68D5">
      <w:pPr>
        <w:jc w:val="both"/>
        <w:rPr>
          <w:rFonts w:asciiTheme="majorHAnsi" w:hAnsiTheme="majorHAnsi"/>
          <w:bCs/>
          <w:color w:val="000000" w:themeColor="text1"/>
          <w:lang w:val="ru-RU"/>
        </w:rPr>
      </w:pPr>
      <w:r w:rsidRPr="00AC7545">
        <w:rPr>
          <w:rFonts w:asciiTheme="majorHAnsi" w:hAnsiTheme="majorHAnsi"/>
          <w:bCs/>
          <w:color w:val="000000" w:themeColor="text1"/>
          <w:lang w:val="ru-RU"/>
        </w:rPr>
        <w:t xml:space="preserve">Возвращение в отель </w:t>
      </w:r>
      <w:r>
        <w:rPr>
          <w:rFonts w:asciiTheme="majorHAnsi" w:hAnsiTheme="majorHAnsi"/>
          <w:bCs/>
          <w:color w:val="000000" w:themeColor="text1"/>
          <w:lang w:val="ru-RU"/>
        </w:rPr>
        <w:t xml:space="preserve">выбранной категории - </w:t>
      </w:r>
      <w:r w:rsidRPr="00AC7545">
        <w:rPr>
          <w:rFonts w:asciiTheme="majorHAnsi" w:hAnsiTheme="majorHAnsi"/>
          <w:bCs/>
          <w:color w:val="000000" w:themeColor="text1"/>
        </w:rPr>
        <w:t>Delmar</w:t>
      </w:r>
      <w:r w:rsidRPr="00AC7545">
        <w:rPr>
          <w:rFonts w:asciiTheme="majorHAnsi" w:hAnsiTheme="majorHAnsi"/>
          <w:bCs/>
          <w:color w:val="000000" w:themeColor="text1"/>
          <w:lang w:val="ru-RU"/>
        </w:rPr>
        <w:t xml:space="preserve"> 4* / </w:t>
      </w:r>
      <w:r w:rsidRPr="00AC7545">
        <w:rPr>
          <w:rFonts w:asciiTheme="majorHAnsi" w:hAnsiTheme="majorHAnsi"/>
          <w:bCs/>
          <w:color w:val="000000" w:themeColor="text1"/>
        </w:rPr>
        <w:t>Caspian</w:t>
      </w:r>
      <w:r w:rsidRPr="00AC7545">
        <w:rPr>
          <w:rFonts w:asciiTheme="majorHAnsi" w:hAnsiTheme="majorHAnsi"/>
          <w:bCs/>
          <w:color w:val="000000" w:themeColor="text1"/>
          <w:lang w:val="ru-RU"/>
        </w:rPr>
        <w:t xml:space="preserve"> </w:t>
      </w:r>
      <w:r w:rsidRPr="00AC7545">
        <w:rPr>
          <w:rFonts w:asciiTheme="majorHAnsi" w:hAnsiTheme="majorHAnsi"/>
          <w:bCs/>
          <w:color w:val="000000" w:themeColor="text1"/>
        </w:rPr>
        <w:t>Palace</w:t>
      </w:r>
      <w:r w:rsidRPr="00AC7545">
        <w:rPr>
          <w:rFonts w:asciiTheme="majorHAnsi" w:hAnsiTheme="majorHAnsi"/>
          <w:bCs/>
          <w:color w:val="000000" w:themeColor="text1"/>
          <w:lang w:val="ru-RU"/>
        </w:rPr>
        <w:t xml:space="preserve"> 3*.</w:t>
      </w:r>
    </w:p>
    <w:p w:rsidR="00AC7545" w:rsidRPr="00AC7545" w:rsidRDefault="00AC7545" w:rsidP="00AA68D5">
      <w:pPr>
        <w:jc w:val="both"/>
        <w:rPr>
          <w:rFonts w:asciiTheme="majorHAnsi" w:hAnsiTheme="majorHAnsi"/>
          <w:bCs/>
          <w:color w:val="000000" w:themeColor="text1"/>
          <w:lang w:val="ru-RU"/>
        </w:rPr>
      </w:pPr>
      <w:r>
        <w:rPr>
          <w:rFonts w:asciiTheme="majorHAnsi" w:hAnsiTheme="majorHAnsi"/>
          <w:bCs/>
          <w:color w:val="000000" w:themeColor="text1"/>
          <w:lang w:val="ru-RU"/>
        </w:rPr>
        <w:t xml:space="preserve">Ночь в отеле. </w:t>
      </w:r>
    </w:p>
    <w:p w:rsidR="00AA68D5" w:rsidRPr="00AA68D5" w:rsidRDefault="00AA68D5" w:rsidP="00AA68D5">
      <w:pPr>
        <w:jc w:val="both"/>
        <w:rPr>
          <w:rFonts w:asciiTheme="majorHAnsi" w:hAnsiTheme="majorHAnsi"/>
          <w:b/>
          <w:bCs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3 День </w:t>
      </w:r>
      <w:r w:rsidR="00AC7545">
        <w:rPr>
          <w:rFonts w:asciiTheme="majorHAnsi" w:hAnsiTheme="majorHAnsi"/>
          <w:b/>
          <w:color w:val="000000" w:themeColor="text1"/>
          <w:u w:val="single"/>
          <w:lang w:val="ru-RU"/>
        </w:rPr>
        <w:t>26.07.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2019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Свободный день.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Ночь в отеле.</w:t>
      </w:r>
    </w:p>
    <w:p w:rsid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E45671" w:rsidRPr="00646F92" w:rsidRDefault="00E45671" w:rsidP="00E45671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В любой </w:t>
      </w:r>
      <w:proofErr w:type="gramStart"/>
      <w:r w:rsidRPr="00AA68D5">
        <w:rPr>
          <w:rFonts w:asciiTheme="majorHAnsi" w:hAnsiTheme="majorHAnsi"/>
          <w:b/>
          <w:color w:val="000000" w:themeColor="text1"/>
          <w:lang w:val="ru-RU"/>
        </w:rPr>
        <w:t>день</w:t>
      </w:r>
      <w:proofErr w:type="gramEnd"/>
      <w:r w:rsidRPr="00AA68D5">
        <w:rPr>
          <w:rFonts w:asciiTheme="majorHAnsi" w:hAnsiTheme="majorHAnsi"/>
          <w:b/>
          <w:color w:val="000000" w:themeColor="text1"/>
          <w:lang w:val="ru-RU"/>
        </w:rPr>
        <w:t xml:space="preserve"> возможно выбрать экскурсии за дополнительную оплату</w:t>
      </w:r>
      <w:r w:rsidR="00F10ED0" w:rsidRPr="00F10ED0">
        <w:rPr>
          <w:rFonts w:asciiTheme="majorHAnsi" w:hAnsiTheme="majorHAnsi"/>
          <w:b/>
          <w:color w:val="000000" w:themeColor="text1"/>
          <w:lang w:val="ru-RU"/>
        </w:rPr>
        <w:t xml:space="preserve"> </w:t>
      </w:r>
      <w:r w:rsidR="00F10ED0">
        <w:rPr>
          <w:rFonts w:asciiTheme="majorHAnsi" w:hAnsiTheme="majorHAnsi"/>
          <w:b/>
          <w:color w:val="000000" w:themeColor="text1"/>
        </w:rPr>
        <w:t>USD</w:t>
      </w:r>
      <w:r w:rsidR="00646F92">
        <w:rPr>
          <w:rFonts w:asciiTheme="majorHAnsi" w:hAnsiTheme="majorHAnsi"/>
          <w:b/>
          <w:color w:val="000000" w:themeColor="text1"/>
          <w:lang w:val="ru-RU"/>
        </w:rPr>
        <w:t xml:space="preserve"> (нетто)</w:t>
      </w:r>
    </w:p>
    <w:tbl>
      <w:tblPr>
        <w:tblStyle w:val="a8"/>
        <w:tblW w:w="9608" w:type="dxa"/>
        <w:tblLook w:val="04A0" w:firstRow="1" w:lastRow="0" w:firstColumn="1" w:lastColumn="0" w:noHBand="0" w:noVBand="1"/>
      </w:tblPr>
      <w:tblGrid>
        <w:gridCol w:w="1249"/>
        <w:gridCol w:w="4431"/>
        <w:gridCol w:w="1003"/>
        <w:gridCol w:w="919"/>
        <w:gridCol w:w="1003"/>
        <w:gridCol w:w="1003"/>
      </w:tblGrid>
      <w:tr w:rsidR="00F10ED0" w:rsidRPr="00F10ED0" w:rsidTr="00F10ED0">
        <w:trPr>
          <w:trHeight w:val="580"/>
        </w:trPr>
        <w:tc>
          <w:tcPr>
            <w:tcW w:w="1249" w:type="dxa"/>
            <w:shd w:val="clear" w:color="auto" w:fill="FF0000"/>
            <w:vAlign w:val="center"/>
          </w:tcPr>
          <w:p w:rsidR="00E45671" w:rsidRPr="00F10ED0" w:rsidRDefault="00E45671" w:rsidP="00F10ED0">
            <w:pPr>
              <w:ind w:left="-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31" w:type="dxa"/>
            <w:shd w:val="clear" w:color="auto" w:fill="FF0000"/>
            <w:vAlign w:val="center"/>
          </w:tcPr>
          <w:p w:rsidR="00E45671" w:rsidRPr="00F10ED0" w:rsidRDefault="00E45671" w:rsidP="00F10ED0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Экскурсии с водителем и гидом</w:t>
            </w:r>
          </w:p>
          <w:p w:rsidR="00E45671" w:rsidRPr="00F10ED0" w:rsidRDefault="00E45671" w:rsidP="00F10ED0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по Баку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E45671" w:rsidRPr="00F10ED0" w:rsidRDefault="00E45671" w:rsidP="00F10ED0">
            <w:pPr>
              <w:ind w:left="-20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1 чел</w:t>
            </w:r>
          </w:p>
        </w:tc>
        <w:tc>
          <w:tcPr>
            <w:tcW w:w="919" w:type="dxa"/>
            <w:shd w:val="clear" w:color="auto" w:fill="FF0000"/>
            <w:vAlign w:val="center"/>
          </w:tcPr>
          <w:p w:rsidR="00E45671" w:rsidRPr="00F10ED0" w:rsidRDefault="00E45671" w:rsidP="00F10ED0">
            <w:pPr>
              <w:tabs>
                <w:tab w:val="left" w:pos="610"/>
              </w:tabs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2 чел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E45671" w:rsidRPr="00F10ED0" w:rsidRDefault="00E45671" w:rsidP="00F10ED0">
            <w:pPr>
              <w:ind w:left="-1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3-6 чел</w:t>
            </w:r>
          </w:p>
        </w:tc>
        <w:tc>
          <w:tcPr>
            <w:tcW w:w="1003" w:type="dxa"/>
            <w:shd w:val="clear" w:color="auto" w:fill="FF0000"/>
            <w:vAlign w:val="center"/>
          </w:tcPr>
          <w:p w:rsidR="00E45671" w:rsidRPr="00F10ED0" w:rsidRDefault="00E45671" w:rsidP="00F10ED0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7 -15 чел</w:t>
            </w:r>
          </w:p>
        </w:tc>
      </w:tr>
      <w:tr w:rsidR="00F10ED0" w:rsidRPr="00F10ED0" w:rsidTr="00F10ED0">
        <w:trPr>
          <w:trHeight w:val="580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«Три музея» - Музей Ковров, Музей Братьев Нобелей, Музей Искусства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F10ED0" w:rsidRPr="00F10ED0" w:rsidTr="00F10ED0">
        <w:trPr>
          <w:trHeight w:val="580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Центр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им.Гейдара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Алиева</w:t>
            </w:r>
          </w:p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(арх.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Заха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Хадид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F10ED0" w:rsidRPr="00F10ED0" w:rsidTr="00F10ED0">
        <w:trPr>
          <w:trHeight w:val="283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История Бакинской нефти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</w:tr>
      <w:tr w:rsidR="00F10ED0" w:rsidRPr="00F10ED0" w:rsidTr="00F10ED0">
        <w:trPr>
          <w:trHeight w:val="595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2-3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highlight w:val="yellow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Магия вкуса – дегустация местного вина в Старом городе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F10ED0" w:rsidRPr="00F10ED0" w:rsidTr="00F10ED0">
        <w:trPr>
          <w:trHeight w:val="580"/>
        </w:trPr>
        <w:tc>
          <w:tcPr>
            <w:tcW w:w="1249" w:type="dxa"/>
            <w:vAlign w:val="center"/>
          </w:tcPr>
          <w:p w:rsidR="00E45671" w:rsidRPr="00F10ED0" w:rsidRDefault="00E45671" w:rsidP="00F10ED0">
            <w:pPr>
              <w:ind w:left="-75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Время</w:t>
            </w:r>
          </w:p>
        </w:tc>
        <w:tc>
          <w:tcPr>
            <w:tcW w:w="4431" w:type="dxa"/>
            <w:vAlign w:val="center"/>
          </w:tcPr>
          <w:p w:rsidR="00E45671" w:rsidRPr="00F10ED0" w:rsidRDefault="00E45671" w:rsidP="00F10ED0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Экскурсии с водителем и гидом</w:t>
            </w:r>
          </w:p>
          <w:p w:rsidR="00E45671" w:rsidRPr="00F10ED0" w:rsidRDefault="00E45671" w:rsidP="00F10ED0">
            <w:pPr>
              <w:ind w:left="-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по Апшерону</w:t>
            </w:r>
          </w:p>
        </w:tc>
        <w:tc>
          <w:tcPr>
            <w:tcW w:w="1003" w:type="dxa"/>
            <w:vAlign w:val="center"/>
          </w:tcPr>
          <w:p w:rsidR="00E45671" w:rsidRPr="00F10ED0" w:rsidRDefault="00E45671" w:rsidP="00F10ED0">
            <w:pPr>
              <w:ind w:left="-20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1 чел</w:t>
            </w:r>
          </w:p>
        </w:tc>
        <w:tc>
          <w:tcPr>
            <w:tcW w:w="919" w:type="dxa"/>
            <w:vAlign w:val="center"/>
          </w:tcPr>
          <w:p w:rsidR="00E45671" w:rsidRPr="00F10ED0" w:rsidRDefault="00E45671" w:rsidP="00F10ED0">
            <w:pPr>
              <w:ind w:left="-18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2 чел</w:t>
            </w:r>
          </w:p>
        </w:tc>
        <w:tc>
          <w:tcPr>
            <w:tcW w:w="1003" w:type="dxa"/>
            <w:vAlign w:val="center"/>
          </w:tcPr>
          <w:p w:rsidR="00E45671" w:rsidRPr="00F10ED0" w:rsidRDefault="00E45671" w:rsidP="00F10ED0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3 - 6 чел</w:t>
            </w:r>
          </w:p>
        </w:tc>
        <w:tc>
          <w:tcPr>
            <w:tcW w:w="1003" w:type="dxa"/>
            <w:vAlign w:val="center"/>
          </w:tcPr>
          <w:p w:rsidR="00E45671" w:rsidRPr="00F10ED0" w:rsidRDefault="00E45671" w:rsidP="00F10ED0">
            <w:pPr>
              <w:ind w:left="-119"/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b/>
                <w:color w:val="000000" w:themeColor="text1"/>
                <w:sz w:val="22"/>
                <w:szCs w:val="22"/>
                <w:lang w:eastAsia="ru-RU"/>
              </w:rPr>
              <w:t>7-18 чел</w:t>
            </w:r>
          </w:p>
        </w:tc>
      </w:tr>
      <w:tr w:rsidR="00F10ED0" w:rsidRPr="00F10ED0" w:rsidTr="00F10ED0">
        <w:trPr>
          <w:trHeight w:val="580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Колыбель человечества</w:t>
            </w:r>
          </w:p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Зап.Гобустан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мечеть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Биби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Эйбат</w:t>
            </w:r>
            <w:proofErr w:type="spellEnd"/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</w:t>
            </w:r>
          </w:p>
        </w:tc>
      </w:tr>
      <w:tr w:rsidR="00F10ED0" w:rsidRPr="00F10ED0" w:rsidTr="00F10ED0">
        <w:trPr>
          <w:trHeight w:val="580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Зап.Гобустан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Грязевые вулканы + мечеть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Биби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Эйбат</w:t>
            </w:r>
            <w:proofErr w:type="spellEnd"/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F10ED0" w:rsidRPr="00F10ED0" w:rsidTr="00F10ED0">
        <w:trPr>
          <w:trHeight w:val="580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3-4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Музей под открытым небом:</w:t>
            </w:r>
          </w:p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Зап.Гала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+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Аташгях</w:t>
            </w:r>
            <w:proofErr w:type="spellEnd"/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60</w:t>
            </w:r>
          </w:p>
        </w:tc>
      </w:tr>
      <w:tr w:rsidR="00F10ED0" w:rsidRPr="00F10ED0" w:rsidTr="00F10ED0">
        <w:trPr>
          <w:trHeight w:val="878"/>
        </w:trPr>
        <w:tc>
          <w:tcPr>
            <w:tcW w:w="1249" w:type="dxa"/>
            <w:vAlign w:val="center"/>
          </w:tcPr>
          <w:p w:rsidR="00F10ED0" w:rsidRPr="00F10ED0" w:rsidRDefault="00F10ED0" w:rsidP="00F10ED0">
            <w:pPr>
              <w:ind w:left="-75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4-5 час</w:t>
            </w:r>
          </w:p>
        </w:tc>
        <w:tc>
          <w:tcPr>
            <w:tcW w:w="4431" w:type="dxa"/>
            <w:vAlign w:val="center"/>
          </w:tcPr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Музей под открытым небом -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Зап.Гала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Горящая гора + храм огня</w:t>
            </w:r>
          </w:p>
          <w:p w:rsidR="00F10ED0" w:rsidRPr="00F10ED0" w:rsidRDefault="00F10ED0" w:rsidP="00F10ED0">
            <w:pPr>
              <w:ind w:left="-89"/>
              <w:jc w:val="center"/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</w:pPr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(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Янардаг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Аташгях</w:t>
            </w:r>
            <w:proofErr w:type="spellEnd"/>
            <w:r w:rsidRPr="00F10ED0">
              <w:rPr>
                <w:rFonts w:asciiTheme="majorHAnsi" w:eastAsia="Times New Roman" w:hAnsiTheme="majorHAnsi" w:cs="Arial"/>
                <w:color w:val="000000" w:themeColor="text1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919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1003" w:type="dxa"/>
            <w:vAlign w:val="center"/>
          </w:tcPr>
          <w:p w:rsidR="00F10ED0" w:rsidRPr="00F10ED0" w:rsidRDefault="00F10ED0" w:rsidP="00F10ED0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0E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</w:t>
            </w:r>
          </w:p>
        </w:tc>
      </w:tr>
    </w:tbl>
    <w:p w:rsidR="00E45671" w:rsidRPr="00AC7545" w:rsidRDefault="00E45671" w:rsidP="00E45671">
      <w:pPr>
        <w:jc w:val="center"/>
        <w:rPr>
          <w:rFonts w:asciiTheme="majorHAnsi" w:hAnsiTheme="majorHAnsi"/>
          <w:b/>
          <w:color w:val="000000" w:themeColor="text1"/>
          <w:lang w:val="ru-RU"/>
        </w:rPr>
      </w:pPr>
      <w:r w:rsidRPr="00AC7545">
        <w:rPr>
          <w:rFonts w:asciiTheme="majorHAnsi" w:hAnsiTheme="majorHAnsi"/>
          <w:b/>
          <w:color w:val="000000" w:themeColor="text1"/>
          <w:lang w:val="ru-RU"/>
        </w:rPr>
        <w:t>Цены на экскурсии с водителем и гидом указаны с расчёта на 1 человека с входными билетами.</w:t>
      </w:r>
    </w:p>
    <w:p w:rsidR="00E45671" w:rsidRDefault="00E45671" w:rsidP="00E45671">
      <w:pPr>
        <w:rPr>
          <w:rFonts w:asciiTheme="majorHAnsi" w:hAnsiTheme="majorHAnsi"/>
          <w:color w:val="000000" w:themeColor="text1"/>
          <w:lang w:val="ru-RU"/>
        </w:rPr>
      </w:pPr>
    </w:p>
    <w:p w:rsidR="00E45671" w:rsidRPr="00AA68D5" w:rsidRDefault="00E45671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4</w:t>
      </w:r>
      <w:r w:rsidR="00AC7545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 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День 2</w:t>
      </w:r>
      <w:r w:rsidR="0073507D" w:rsidRPr="00646F92">
        <w:rPr>
          <w:rFonts w:asciiTheme="majorHAnsi" w:hAnsiTheme="majorHAnsi"/>
          <w:b/>
          <w:color w:val="000000" w:themeColor="text1"/>
          <w:u w:val="single"/>
          <w:lang w:val="ru-RU"/>
        </w:rPr>
        <w:t>7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.0</w:t>
      </w:r>
      <w:r w:rsidR="0073507D" w:rsidRPr="00646F92">
        <w:rPr>
          <w:rFonts w:asciiTheme="majorHAnsi" w:hAnsiTheme="majorHAnsi"/>
          <w:b/>
          <w:color w:val="000000" w:themeColor="text1"/>
          <w:u w:val="single"/>
          <w:lang w:val="ru-RU"/>
        </w:rPr>
        <w:t>7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.2019</w:t>
      </w:r>
    </w:p>
    <w:p w:rsidR="00E45671" w:rsidRPr="00AA68D5" w:rsidRDefault="00E45671" w:rsidP="00E45671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E45671" w:rsidRPr="00AA68D5" w:rsidRDefault="0073507D" w:rsidP="00E45671">
      <w:pPr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color w:val="000000" w:themeColor="text1"/>
          <w:lang w:val="ru-RU"/>
        </w:rPr>
        <w:t xml:space="preserve">Свободный день. </w:t>
      </w:r>
    </w:p>
    <w:p w:rsidR="00E45671" w:rsidRPr="00AA68D5" w:rsidRDefault="00E45671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73507D" w:rsidRPr="00AA68D5" w:rsidRDefault="0073507D" w:rsidP="0073507D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646F92">
        <w:rPr>
          <w:rFonts w:asciiTheme="majorHAnsi" w:hAnsiTheme="majorHAnsi"/>
          <w:b/>
          <w:color w:val="000000" w:themeColor="text1"/>
          <w:u w:val="single"/>
          <w:lang w:val="ru-RU"/>
        </w:rPr>
        <w:lastRenderedPageBreak/>
        <w:t>5</w:t>
      </w:r>
      <w:r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 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День 2</w:t>
      </w:r>
      <w:r w:rsidRPr="00646F92">
        <w:rPr>
          <w:rFonts w:asciiTheme="majorHAnsi" w:hAnsiTheme="majorHAnsi"/>
          <w:b/>
          <w:color w:val="000000" w:themeColor="text1"/>
          <w:u w:val="single"/>
          <w:lang w:val="ru-RU"/>
        </w:rPr>
        <w:t>8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.0</w:t>
      </w:r>
      <w:r w:rsidRPr="0073507D">
        <w:rPr>
          <w:rFonts w:asciiTheme="majorHAnsi" w:hAnsiTheme="majorHAnsi"/>
          <w:b/>
          <w:color w:val="000000" w:themeColor="text1"/>
          <w:u w:val="single"/>
          <w:lang w:val="ru-RU"/>
        </w:rPr>
        <w:t>7</w:t>
      </w: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.2019</w:t>
      </w:r>
    </w:p>
    <w:p w:rsidR="0073507D" w:rsidRPr="00AA68D5" w:rsidRDefault="0073507D" w:rsidP="0073507D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Завтрак в отеле.</w:t>
      </w:r>
    </w:p>
    <w:p w:rsidR="0073507D" w:rsidRPr="00AA68D5" w:rsidRDefault="0073507D" w:rsidP="0073507D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Выезд из отеля.</w:t>
      </w:r>
    </w:p>
    <w:p w:rsidR="0073507D" w:rsidRPr="00AA68D5" w:rsidRDefault="0073507D" w:rsidP="0073507D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Трансфер в Международный аэропорт им. Гейдара Алиева.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D738BB" w:rsidRDefault="00AA68D5" w:rsidP="00AA68D5">
      <w:pPr>
        <w:jc w:val="center"/>
        <w:rPr>
          <w:rFonts w:asciiTheme="majorHAnsi" w:eastAsia="Times New Roman" w:hAnsiTheme="majorHAnsi" w:cs="Arial"/>
          <w:b/>
          <w:color w:val="000000" w:themeColor="text1"/>
          <w:lang w:val="ru-RU"/>
        </w:rPr>
      </w:pPr>
      <w:r w:rsidRPr="00D738BB">
        <w:rPr>
          <w:rFonts w:asciiTheme="majorHAnsi" w:eastAsia="Times New Roman" w:hAnsiTheme="majorHAnsi" w:cs="Arial"/>
          <w:b/>
          <w:color w:val="000000" w:themeColor="text1"/>
          <w:lang w:val="ru-RU"/>
        </w:rPr>
        <w:t xml:space="preserve">Стоимость тура на человека </w:t>
      </w:r>
      <w:r>
        <w:rPr>
          <w:rFonts w:asciiTheme="majorHAnsi" w:eastAsia="Times New Roman" w:hAnsiTheme="majorHAnsi" w:cs="Arial"/>
          <w:b/>
          <w:color w:val="000000" w:themeColor="text1"/>
          <w:lang w:val="ru-RU"/>
        </w:rPr>
        <w:t xml:space="preserve">в </w:t>
      </w:r>
      <w:r>
        <w:rPr>
          <w:rFonts w:asciiTheme="majorHAnsi" w:eastAsia="Times New Roman" w:hAnsiTheme="majorHAnsi" w:cs="Arial"/>
          <w:b/>
          <w:color w:val="000000" w:themeColor="text1"/>
          <w:lang w:val="az-Latn-AZ"/>
        </w:rPr>
        <w:t>USD</w:t>
      </w:r>
      <w:r w:rsidR="00646F92">
        <w:rPr>
          <w:rFonts w:asciiTheme="majorHAnsi" w:eastAsia="Times New Roman" w:hAnsiTheme="majorHAnsi" w:cs="Arial"/>
          <w:b/>
          <w:color w:val="000000" w:themeColor="text1"/>
          <w:lang w:val="ru-RU"/>
        </w:rPr>
        <w:t xml:space="preserve"> БРУТТО</w:t>
      </w:r>
      <w:r w:rsidRPr="00D738BB">
        <w:rPr>
          <w:rFonts w:asciiTheme="majorHAnsi" w:eastAsia="Times New Roman" w:hAnsiTheme="majorHAnsi" w:cs="Arial"/>
          <w:b/>
          <w:color w:val="000000" w:themeColor="text1"/>
          <w:lang w:val="ru-RU"/>
        </w:rPr>
        <w:t>:</w:t>
      </w:r>
    </w:p>
    <w:p w:rsidR="00AA68D5" w:rsidRPr="00D738BB" w:rsidRDefault="00AA68D5" w:rsidP="00AA68D5">
      <w:pPr>
        <w:jc w:val="both"/>
        <w:rPr>
          <w:rFonts w:asciiTheme="majorHAnsi" w:eastAsia="Times New Roman" w:hAnsiTheme="majorHAnsi" w:cs="Arial"/>
          <w:b/>
          <w:color w:val="000000" w:themeColor="text1"/>
          <w:lang w:val="ru-RU"/>
        </w:rPr>
      </w:pPr>
    </w:p>
    <w:tbl>
      <w:tblPr>
        <w:tblStyle w:val="a8"/>
        <w:tblW w:w="8652" w:type="dxa"/>
        <w:jc w:val="center"/>
        <w:tblLook w:val="04A0" w:firstRow="1" w:lastRow="0" w:firstColumn="1" w:lastColumn="0" w:noHBand="0" w:noVBand="1"/>
      </w:tblPr>
      <w:tblGrid>
        <w:gridCol w:w="2741"/>
        <w:gridCol w:w="3177"/>
        <w:gridCol w:w="2734"/>
      </w:tblGrid>
      <w:tr w:rsidR="00260C6D" w:rsidRPr="00C11270" w:rsidTr="00260C6D">
        <w:trPr>
          <w:trHeight w:val="562"/>
          <w:jc w:val="center"/>
        </w:trPr>
        <w:tc>
          <w:tcPr>
            <w:tcW w:w="2741" w:type="dxa"/>
            <w:vAlign w:val="center"/>
          </w:tcPr>
          <w:p w:rsidR="00260C6D" w:rsidRPr="00C11270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</w:p>
        </w:tc>
        <w:tc>
          <w:tcPr>
            <w:tcW w:w="3177" w:type="dxa"/>
            <w:vAlign w:val="center"/>
          </w:tcPr>
          <w:p w:rsidR="00260C6D" w:rsidRPr="00AA68D5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DELMAR HOTEL 4* (BUZOVNA BEACH)</w:t>
            </w:r>
          </w:p>
        </w:tc>
        <w:tc>
          <w:tcPr>
            <w:tcW w:w="2734" w:type="dxa"/>
            <w:vAlign w:val="center"/>
          </w:tcPr>
          <w:p w:rsidR="00260C6D" w:rsidRPr="00806952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  <w:t>CASPIAN PALACE 3* (CITY CENTER)</w:t>
            </w:r>
          </w:p>
        </w:tc>
      </w:tr>
      <w:tr w:rsidR="00260C6D" w:rsidRPr="00C11270" w:rsidTr="00260C6D">
        <w:trPr>
          <w:trHeight w:val="562"/>
          <w:jc w:val="center"/>
        </w:trPr>
        <w:tc>
          <w:tcPr>
            <w:tcW w:w="2741" w:type="dxa"/>
            <w:vAlign w:val="center"/>
          </w:tcPr>
          <w:p w:rsidR="00260C6D" w:rsidRPr="00C11270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  <w:lang w:val="en-US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Одноместный номер</w:t>
            </w:r>
          </w:p>
        </w:tc>
        <w:tc>
          <w:tcPr>
            <w:tcW w:w="3177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405</w:t>
            </w:r>
          </w:p>
        </w:tc>
        <w:tc>
          <w:tcPr>
            <w:tcW w:w="2734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265</w:t>
            </w:r>
          </w:p>
        </w:tc>
      </w:tr>
      <w:tr w:rsidR="00260C6D" w:rsidRPr="00C11270" w:rsidTr="00260C6D">
        <w:trPr>
          <w:trHeight w:val="592"/>
          <w:jc w:val="center"/>
        </w:trPr>
        <w:tc>
          <w:tcPr>
            <w:tcW w:w="2741" w:type="dxa"/>
            <w:vAlign w:val="center"/>
          </w:tcPr>
          <w:p w:rsidR="00260C6D" w:rsidRPr="00C11270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Двухместный номер</w:t>
            </w:r>
          </w:p>
        </w:tc>
        <w:tc>
          <w:tcPr>
            <w:tcW w:w="3177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270</w:t>
            </w:r>
          </w:p>
        </w:tc>
        <w:tc>
          <w:tcPr>
            <w:tcW w:w="2734" w:type="dxa"/>
            <w:vAlign w:val="center"/>
          </w:tcPr>
          <w:p w:rsidR="00260C6D" w:rsidRPr="00646F92" w:rsidRDefault="00646F92" w:rsidP="00463A6E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185</w:t>
            </w:r>
          </w:p>
        </w:tc>
      </w:tr>
      <w:tr w:rsidR="00260C6D" w:rsidRPr="00C11270" w:rsidTr="00260C6D">
        <w:trPr>
          <w:trHeight w:val="562"/>
          <w:jc w:val="center"/>
        </w:trPr>
        <w:tc>
          <w:tcPr>
            <w:tcW w:w="2741" w:type="dxa"/>
            <w:vAlign w:val="center"/>
          </w:tcPr>
          <w:p w:rsidR="00260C6D" w:rsidRPr="00C11270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  <w:lang w:val="az-Latn-AZ"/>
              </w:rPr>
              <w:t>Extra bed</w:t>
            </w:r>
          </w:p>
        </w:tc>
        <w:tc>
          <w:tcPr>
            <w:tcW w:w="3177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165</w:t>
            </w:r>
          </w:p>
        </w:tc>
        <w:tc>
          <w:tcPr>
            <w:tcW w:w="2734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115</w:t>
            </w:r>
          </w:p>
        </w:tc>
      </w:tr>
      <w:tr w:rsidR="00260C6D" w:rsidRPr="00C11270" w:rsidTr="00260C6D">
        <w:trPr>
          <w:trHeight w:val="562"/>
          <w:jc w:val="center"/>
        </w:trPr>
        <w:tc>
          <w:tcPr>
            <w:tcW w:w="2741" w:type="dxa"/>
            <w:vAlign w:val="center"/>
          </w:tcPr>
          <w:p w:rsidR="00260C6D" w:rsidRPr="00C11270" w:rsidRDefault="00260C6D" w:rsidP="00AA68D5">
            <w:pPr>
              <w:jc w:val="center"/>
              <w:rPr>
                <w:rFonts w:asciiTheme="majorHAnsi" w:eastAsia="Times New Roman" w:hAnsiTheme="majorHAnsi" w:cs="Arial"/>
                <w:b/>
                <w:color w:val="000000" w:themeColor="text1"/>
              </w:rPr>
            </w:pPr>
            <w:r w:rsidRPr="00C11270">
              <w:rPr>
                <w:rFonts w:asciiTheme="majorHAnsi" w:eastAsia="Times New Roman" w:hAnsiTheme="majorHAnsi"/>
                <w:color w:val="000000" w:themeColor="text1"/>
              </w:rPr>
              <w:t>Дети</w:t>
            </w:r>
            <w:r w:rsidRPr="00C11270">
              <w:rPr>
                <w:rFonts w:asciiTheme="majorHAnsi" w:eastAsia="Times New Roman" w:hAnsiTheme="majorHAnsi"/>
                <w:color w:val="000000" w:themeColor="text1"/>
                <w:lang w:val="en-US"/>
              </w:rPr>
              <w:t xml:space="preserve"> 0-6 </w:t>
            </w:r>
            <w:r w:rsidRPr="00C11270">
              <w:rPr>
                <w:rFonts w:asciiTheme="majorHAnsi" w:eastAsia="Times New Roman" w:hAnsiTheme="majorHAnsi"/>
                <w:color w:val="000000" w:themeColor="text1"/>
              </w:rPr>
              <w:t>лет</w:t>
            </w:r>
          </w:p>
        </w:tc>
        <w:tc>
          <w:tcPr>
            <w:tcW w:w="3177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135</w:t>
            </w:r>
          </w:p>
        </w:tc>
        <w:tc>
          <w:tcPr>
            <w:tcW w:w="2734" w:type="dxa"/>
            <w:vAlign w:val="center"/>
          </w:tcPr>
          <w:p w:rsidR="00260C6D" w:rsidRPr="00646F92" w:rsidRDefault="00646F92" w:rsidP="00AA68D5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92</w:t>
            </w:r>
          </w:p>
        </w:tc>
      </w:tr>
      <w:tr w:rsidR="00260C6D" w:rsidRPr="00C11270" w:rsidTr="00260C6D">
        <w:trPr>
          <w:trHeight w:val="562"/>
          <w:jc w:val="center"/>
        </w:trPr>
        <w:tc>
          <w:tcPr>
            <w:tcW w:w="2741" w:type="dxa"/>
            <w:vAlign w:val="center"/>
          </w:tcPr>
          <w:p w:rsidR="00260C6D" w:rsidRPr="002463A0" w:rsidRDefault="00260C6D" w:rsidP="00AA68D5">
            <w:pPr>
              <w:jc w:val="center"/>
              <w:rPr>
                <w:rFonts w:asciiTheme="majorHAnsi" w:eastAsia="Times New Roman" w:hAnsiTheme="majorHAnsi"/>
                <w:color w:val="000000" w:themeColor="text1"/>
                <w:lang w:val="en-US"/>
              </w:rPr>
            </w:pPr>
            <w:r>
              <w:rPr>
                <w:rFonts w:asciiTheme="majorHAnsi" w:eastAsia="Times New Roman" w:hAnsiTheme="majorHAnsi"/>
                <w:color w:val="000000" w:themeColor="text1"/>
              </w:rPr>
              <w:t>Доп.</w:t>
            </w:r>
            <w:r w:rsidR="00302283">
              <w:rPr>
                <w:rFonts w:asciiTheme="majorHAnsi" w:eastAsia="Times New Roman" w:hAnsiTheme="majorHAnsi"/>
                <w:color w:val="000000" w:themeColor="text1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 w:themeColor="text1"/>
              </w:rPr>
              <w:t>ночь (</w:t>
            </w:r>
            <w:r>
              <w:rPr>
                <w:rFonts w:asciiTheme="majorHAnsi" w:eastAsia="Times New Roman" w:hAnsiTheme="majorHAnsi"/>
                <w:color w:val="000000" w:themeColor="text1"/>
                <w:lang w:val="en-US"/>
              </w:rPr>
              <w:t>DBL/SNGL)</w:t>
            </w:r>
          </w:p>
        </w:tc>
        <w:tc>
          <w:tcPr>
            <w:tcW w:w="3177" w:type="dxa"/>
            <w:vAlign w:val="center"/>
          </w:tcPr>
          <w:p w:rsidR="00260C6D" w:rsidRPr="00646F92" w:rsidRDefault="00646F92" w:rsidP="00646F92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105</w:t>
            </w:r>
            <w:r w:rsidR="00302283">
              <w:rPr>
                <w:rFonts w:ascii="Calibri Light" w:hAnsi="Calibri Light"/>
                <w:color w:val="000000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0000"/>
              </w:rPr>
              <w:t>99</w:t>
            </w:r>
          </w:p>
        </w:tc>
        <w:tc>
          <w:tcPr>
            <w:tcW w:w="2734" w:type="dxa"/>
            <w:vAlign w:val="center"/>
          </w:tcPr>
          <w:p w:rsidR="00260C6D" w:rsidRPr="00646F92" w:rsidRDefault="00646F92" w:rsidP="00646F92">
            <w:pPr>
              <w:jc w:val="center"/>
              <w:rPr>
                <w:rFonts w:ascii="Calibri Light" w:hAnsi="Calibri Light"/>
                <w:color w:val="000000"/>
              </w:rPr>
            </w:pPr>
            <w:r>
              <w:rPr>
                <w:rFonts w:ascii="Calibri Light" w:hAnsi="Calibri Light"/>
                <w:color w:val="000000"/>
              </w:rPr>
              <w:t>60</w:t>
            </w:r>
            <w:r w:rsidR="00302283">
              <w:rPr>
                <w:rFonts w:ascii="Calibri Light" w:hAnsi="Calibri Light"/>
                <w:color w:val="000000"/>
                <w:lang w:val="en-US"/>
              </w:rPr>
              <w:t xml:space="preserve"> / </w:t>
            </w:r>
            <w:r>
              <w:rPr>
                <w:rFonts w:ascii="Calibri Light" w:hAnsi="Calibri Light"/>
                <w:color w:val="000000"/>
              </w:rPr>
              <w:t>54</w:t>
            </w:r>
          </w:p>
        </w:tc>
      </w:tr>
    </w:tbl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</w:p>
    <w:p w:rsidR="00AA68D5" w:rsidRP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AA68D5">
        <w:rPr>
          <w:rFonts w:asciiTheme="majorHAnsi" w:hAnsiTheme="majorHAnsi"/>
          <w:b/>
          <w:color w:val="000000" w:themeColor="text1"/>
          <w:u w:val="single"/>
          <w:lang w:val="ru-RU"/>
        </w:rPr>
        <w:t>Стоимость включает: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1. Трансфер (аэропорт-отель-аэропорт).</w:t>
      </w:r>
    </w:p>
    <w:p w:rsid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2. Проживание в отеле выбранной категории.</w:t>
      </w:r>
    </w:p>
    <w:p w:rsidR="00260C6D" w:rsidRPr="00260C6D" w:rsidRDefault="00260C6D" w:rsidP="00AA68D5">
      <w:pPr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color w:val="000000" w:themeColor="text1"/>
          <w:lang w:val="az-Latn-AZ"/>
        </w:rPr>
        <w:t xml:space="preserve">     </w:t>
      </w:r>
      <w:r>
        <w:rPr>
          <w:rFonts w:asciiTheme="majorHAnsi" w:hAnsiTheme="majorHAnsi"/>
          <w:color w:val="000000" w:themeColor="text1"/>
          <w:lang w:val="ru-RU"/>
        </w:rPr>
        <w:t xml:space="preserve">Проживание в отеле </w:t>
      </w:r>
      <w:r>
        <w:rPr>
          <w:rFonts w:asciiTheme="majorHAnsi" w:hAnsiTheme="majorHAnsi"/>
          <w:color w:val="000000" w:themeColor="text1"/>
          <w:lang w:val="az-Latn-AZ"/>
        </w:rPr>
        <w:t>Sheraton 5* (</w:t>
      </w:r>
      <w:r w:rsidRPr="00260C6D">
        <w:rPr>
          <w:rFonts w:asciiTheme="majorHAnsi" w:hAnsiTheme="majorHAnsi"/>
          <w:color w:val="000000" w:themeColor="text1"/>
          <w:lang w:val="ru-RU"/>
        </w:rPr>
        <w:t xml:space="preserve">1 </w:t>
      </w:r>
      <w:r>
        <w:rPr>
          <w:rFonts w:asciiTheme="majorHAnsi" w:hAnsiTheme="majorHAnsi"/>
          <w:color w:val="000000" w:themeColor="text1"/>
          <w:lang w:val="ru-RU"/>
        </w:rPr>
        <w:t>ночь)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3. Питание завтраки.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4. Комфортабельный транспорт во время экскурсий.</w:t>
      </w:r>
    </w:p>
    <w:p w:rsidR="00AA68D5" w:rsidRP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5. Услуги профессионального, русскоговорящего гида.</w:t>
      </w:r>
    </w:p>
    <w:p w:rsidR="00AA68D5" w:rsidRDefault="00AA68D5" w:rsidP="00AA68D5">
      <w:pPr>
        <w:rPr>
          <w:rFonts w:asciiTheme="majorHAnsi" w:hAnsiTheme="majorHAnsi"/>
          <w:color w:val="000000" w:themeColor="text1"/>
          <w:lang w:val="ru-RU"/>
        </w:rPr>
      </w:pPr>
      <w:r w:rsidRPr="00AA68D5">
        <w:rPr>
          <w:rFonts w:asciiTheme="majorHAnsi" w:hAnsiTheme="majorHAnsi"/>
          <w:color w:val="000000" w:themeColor="text1"/>
          <w:lang w:val="ru-RU"/>
        </w:rPr>
        <w:t>6. Вх</w:t>
      </w:r>
      <w:r w:rsidR="001942A5">
        <w:rPr>
          <w:rFonts w:asciiTheme="majorHAnsi" w:hAnsiTheme="majorHAnsi"/>
          <w:color w:val="000000" w:themeColor="text1"/>
          <w:lang w:val="ru-RU"/>
        </w:rPr>
        <w:t xml:space="preserve">одные билеты </w:t>
      </w:r>
      <w:proofErr w:type="gramStart"/>
      <w:r w:rsidR="001942A5">
        <w:rPr>
          <w:rFonts w:asciiTheme="majorHAnsi" w:hAnsiTheme="majorHAnsi"/>
          <w:color w:val="000000" w:themeColor="text1"/>
          <w:lang w:val="ru-RU"/>
        </w:rPr>
        <w:t>в</w:t>
      </w:r>
      <w:proofErr w:type="gramEnd"/>
      <w:r w:rsidR="001942A5">
        <w:rPr>
          <w:rFonts w:asciiTheme="majorHAnsi" w:hAnsiTheme="majorHAnsi"/>
          <w:color w:val="000000" w:themeColor="text1"/>
          <w:lang w:val="ru-RU"/>
        </w:rPr>
        <w:t xml:space="preserve"> Дворец </w:t>
      </w:r>
      <w:proofErr w:type="spellStart"/>
      <w:r w:rsidR="001942A5">
        <w:rPr>
          <w:rFonts w:asciiTheme="majorHAnsi" w:hAnsiTheme="majorHAnsi"/>
          <w:color w:val="000000" w:themeColor="text1"/>
          <w:lang w:val="ru-RU"/>
        </w:rPr>
        <w:t>Ширваншахов</w:t>
      </w:r>
      <w:proofErr w:type="spellEnd"/>
      <w:r w:rsidR="001942A5">
        <w:rPr>
          <w:rFonts w:asciiTheme="majorHAnsi" w:hAnsiTheme="majorHAnsi"/>
          <w:color w:val="000000" w:themeColor="text1"/>
          <w:lang w:val="ru-RU"/>
        </w:rPr>
        <w:t>.</w:t>
      </w:r>
    </w:p>
    <w:p w:rsidR="00646F92" w:rsidRDefault="00646F92" w:rsidP="00AA68D5">
      <w:pPr>
        <w:rPr>
          <w:rFonts w:asciiTheme="majorHAnsi" w:hAnsiTheme="majorHAnsi"/>
          <w:color w:val="000000" w:themeColor="text1"/>
          <w:lang w:val="ru-RU"/>
        </w:rPr>
      </w:pPr>
      <w:r>
        <w:rPr>
          <w:rFonts w:asciiTheme="majorHAnsi" w:hAnsiTheme="majorHAnsi"/>
          <w:color w:val="000000" w:themeColor="text1"/>
          <w:lang w:val="ru-RU"/>
        </w:rPr>
        <w:t>7. Страховка</w:t>
      </w:r>
    </w:p>
    <w:p w:rsidR="00AA68D5" w:rsidRDefault="00AA68D5" w:rsidP="00AA68D5">
      <w:pPr>
        <w:rPr>
          <w:rFonts w:asciiTheme="majorHAnsi" w:hAnsiTheme="majorHAnsi"/>
          <w:b/>
          <w:color w:val="000000" w:themeColor="text1"/>
          <w:u w:val="single"/>
          <w:lang w:val="ru-RU"/>
        </w:rPr>
      </w:pPr>
    </w:p>
    <w:p w:rsidR="00E45671" w:rsidRPr="00E45671" w:rsidRDefault="00E45671" w:rsidP="00E45671">
      <w:pPr>
        <w:jc w:val="center"/>
        <w:rPr>
          <w:rFonts w:asciiTheme="majorHAnsi" w:hAnsiTheme="majorHAnsi"/>
          <w:b/>
          <w:color w:val="000000" w:themeColor="text1"/>
          <w:u w:val="single"/>
          <w:lang w:val="az-Latn-AZ"/>
        </w:rPr>
      </w:pPr>
      <w:r w:rsidRPr="00E45671">
        <w:rPr>
          <w:rFonts w:asciiTheme="majorHAnsi" w:hAnsiTheme="majorHAnsi"/>
          <w:b/>
          <w:color w:val="000000" w:themeColor="text1"/>
          <w:u w:val="single"/>
          <w:lang w:val="ru-RU"/>
        </w:rPr>
        <w:t>Трансфер до места проведения фестиваля</w:t>
      </w:r>
      <w:r w:rsidR="002A1E09">
        <w:rPr>
          <w:rFonts w:asciiTheme="majorHAnsi" w:hAnsiTheme="majorHAnsi"/>
          <w:b/>
          <w:color w:val="000000" w:themeColor="text1"/>
          <w:u w:val="single"/>
          <w:lang w:val="ru-RU"/>
        </w:rPr>
        <w:t>, цена указана общая за услугу</w:t>
      </w:r>
      <w:r w:rsidR="00646F92">
        <w:rPr>
          <w:rFonts w:asciiTheme="majorHAnsi" w:hAnsiTheme="majorHAnsi"/>
          <w:b/>
          <w:color w:val="000000" w:themeColor="text1"/>
          <w:u w:val="single"/>
          <w:lang w:val="ru-RU"/>
        </w:rPr>
        <w:t>, нетто</w:t>
      </w:r>
      <w:r w:rsidRPr="00E45671">
        <w:rPr>
          <w:rFonts w:asciiTheme="majorHAnsi" w:hAnsiTheme="majorHAnsi"/>
          <w:b/>
          <w:color w:val="000000" w:themeColor="text1"/>
          <w:u w:val="single"/>
          <w:lang w:val="ru-RU"/>
        </w:rPr>
        <w:t>:</w:t>
      </w:r>
    </w:p>
    <w:p w:rsidR="00E45671" w:rsidRPr="00E45671" w:rsidRDefault="00E45671" w:rsidP="00E45671">
      <w:pPr>
        <w:rPr>
          <w:rFonts w:asciiTheme="majorHAnsi" w:hAnsiTheme="majorHAnsi"/>
          <w:color w:val="000000" w:themeColor="text1"/>
          <w:lang w:val="az-Latn-A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57"/>
        <w:gridCol w:w="4453"/>
      </w:tblGrid>
      <w:tr w:rsidR="00E45671" w:rsidRPr="00302283" w:rsidTr="00E45671">
        <w:tc>
          <w:tcPr>
            <w:tcW w:w="4557" w:type="dxa"/>
            <w:vAlign w:val="center"/>
          </w:tcPr>
          <w:p w:rsidR="00E45671" w:rsidRPr="00E45671" w:rsidRDefault="00E45671" w:rsidP="00E456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45671">
              <w:rPr>
                <w:rFonts w:asciiTheme="majorHAnsi" w:hAnsiTheme="majorHAnsi"/>
                <w:color w:val="000000" w:themeColor="text1"/>
              </w:rPr>
              <w:t xml:space="preserve">1 – 3 чел (седан) в одну сторону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Delmar</w:t>
            </w:r>
            <w:r w:rsidRPr="00E4567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Hotel</w:t>
            </w:r>
            <w:r w:rsidRPr="00E45671">
              <w:rPr>
                <w:rFonts w:asciiTheme="majorHAnsi" w:hAnsiTheme="majorHAnsi"/>
                <w:color w:val="000000" w:themeColor="text1"/>
              </w:rPr>
              <w:t xml:space="preserve"> – </w:t>
            </w:r>
            <w:r w:rsidR="002A1E09">
              <w:rPr>
                <w:rFonts w:asciiTheme="majorHAnsi" w:hAnsiTheme="majorHAnsi"/>
                <w:color w:val="000000" w:themeColor="text1"/>
                <w:lang w:val="az-Latn-AZ"/>
              </w:rPr>
              <w:t xml:space="preserve">Nardaran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ZHARA</w:t>
            </w:r>
            <w:r w:rsidRPr="00E45671">
              <w:rPr>
                <w:rFonts w:asciiTheme="majorHAnsi" w:hAnsiTheme="majorHAnsi"/>
                <w:color w:val="000000" w:themeColor="text1"/>
              </w:rPr>
              <w:t>’19</w:t>
            </w:r>
          </w:p>
        </w:tc>
        <w:tc>
          <w:tcPr>
            <w:tcW w:w="4453" w:type="dxa"/>
            <w:vAlign w:val="center"/>
          </w:tcPr>
          <w:p w:rsidR="00E45671" w:rsidRPr="002A1E09" w:rsidRDefault="002A1E09" w:rsidP="00BD51E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az-Latn-AZ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az-Latn-AZ"/>
              </w:rPr>
              <w:t>4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0 </w:t>
            </w:r>
            <w:r>
              <w:rPr>
                <w:rFonts w:asciiTheme="majorHAnsi" w:hAnsiTheme="majorHAnsi"/>
                <w:b/>
                <w:color w:val="000000" w:themeColor="text1"/>
                <w:lang w:val="az-Latn-AZ"/>
              </w:rPr>
              <w:t>USD</w:t>
            </w:r>
          </w:p>
        </w:tc>
      </w:tr>
      <w:tr w:rsidR="00E45671" w:rsidRPr="002A1E09" w:rsidTr="00E45671">
        <w:tc>
          <w:tcPr>
            <w:tcW w:w="4557" w:type="dxa"/>
            <w:vAlign w:val="center"/>
          </w:tcPr>
          <w:p w:rsidR="00E45671" w:rsidRPr="002A1E09" w:rsidRDefault="002A1E09" w:rsidP="002A1E09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Mercedes Sprinter (</w:t>
            </w:r>
            <w:r>
              <w:rPr>
                <w:rFonts w:asciiTheme="majorHAnsi" w:hAnsiTheme="majorHAnsi"/>
                <w:color w:val="000000" w:themeColor="text1"/>
              </w:rPr>
              <w:t>до</w:t>
            </w:r>
            <w:r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19 </w:t>
            </w:r>
            <w:r>
              <w:rPr>
                <w:rFonts w:asciiTheme="majorHAnsi" w:hAnsiTheme="majorHAnsi"/>
                <w:color w:val="000000" w:themeColor="text1"/>
              </w:rPr>
              <w:t>чел</w:t>
            </w:r>
            <w:r w:rsidRPr="002A1E09">
              <w:rPr>
                <w:rFonts w:asciiTheme="majorHAnsi" w:hAnsiTheme="majorHAnsi"/>
                <w:color w:val="000000" w:themeColor="text1"/>
                <w:lang w:val="en-US"/>
              </w:rPr>
              <w:t>)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 w:rsidRPr="00E45671">
              <w:rPr>
                <w:rFonts w:asciiTheme="majorHAnsi" w:hAnsiTheme="majorHAnsi"/>
                <w:color w:val="000000" w:themeColor="text1"/>
              </w:rPr>
              <w:t>в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 w:rsidRPr="00E45671">
              <w:rPr>
                <w:rFonts w:asciiTheme="majorHAnsi" w:hAnsiTheme="majorHAnsi"/>
                <w:color w:val="000000" w:themeColor="text1"/>
              </w:rPr>
              <w:t>одну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 w:rsidRPr="00E45671">
              <w:rPr>
                <w:rFonts w:asciiTheme="majorHAnsi" w:hAnsiTheme="majorHAnsi"/>
                <w:color w:val="000000" w:themeColor="text1"/>
              </w:rPr>
              <w:t>сторону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Delmar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Hotel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–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ZHARA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>’19</w:t>
            </w:r>
          </w:p>
        </w:tc>
        <w:tc>
          <w:tcPr>
            <w:tcW w:w="4453" w:type="dxa"/>
            <w:vAlign w:val="center"/>
          </w:tcPr>
          <w:p w:rsidR="00E45671" w:rsidRPr="00E45671" w:rsidRDefault="00D10CA3" w:rsidP="00BD51ED">
            <w:pPr>
              <w:jc w:val="center"/>
              <w:rPr>
                <w:rFonts w:asciiTheme="majorHAnsi" w:hAnsiTheme="majorHAnsi"/>
                <w:b/>
                <w:color w:val="000000" w:themeColor="text1"/>
                <w:lang w:val="az-Latn-AZ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az-Latn-AZ"/>
              </w:rPr>
              <w:t>110 USD</w:t>
            </w:r>
          </w:p>
        </w:tc>
      </w:tr>
      <w:tr w:rsidR="00E45671" w:rsidRPr="00302283" w:rsidTr="00E45671">
        <w:tc>
          <w:tcPr>
            <w:tcW w:w="4557" w:type="dxa"/>
            <w:vAlign w:val="center"/>
          </w:tcPr>
          <w:p w:rsidR="00E45671" w:rsidRPr="00E45671" w:rsidRDefault="00E45671" w:rsidP="00E4567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45671">
              <w:rPr>
                <w:rFonts w:asciiTheme="majorHAnsi" w:hAnsiTheme="majorHAnsi"/>
                <w:color w:val="000000" w:themeColor="text1"/>
              </w:rPr>
              <w:t xml:space="preserve">1 – 3 чел (седан) в одну сторону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Caspian</w:t>
            </w:r>
            <w:r w:rsidRPr="00E4567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Palace</w:t>
            </w:r>
            <w:r w:rsidRPr="00E45671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Hotel</w:t>
            </w:r>
            <w:r w:rsidRPr="00E45671">
              <w:rPr>
                <w:rFonts w:asciiTheme="majorHAnsi" w:hAnsiTheme="majorHAnsi"/>
                <w:color w:val="000000" w:themeColor="text1"/>
              </w:rPr>
              <w:t xml:space="preserve"> –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ZHARA</w:t>
            </w:r>
            <w:r w:rsidRPr="00E45671">
              <w:rPr>
                <w:rFonts w:asciiTheme="majorHAnsi" w:hAnsiTheme="majorHAnsi"/>
                <w:color w:val="000000" w:themeColor="text1"/>
              </w:rPr>
              <w:t>’19</w:t>
            </w:r>
          </w:p>
        </w:tc>
        <w:tc>
          <w:tcPr>
            <w:tcW w:w="4453" w:type="dxa"/>
            <w:vAlign w:val="center"/>
          </w:tcPr>
          <w:p w:rsidR="00E45671" w:rsidRPr="00E45671" w:rsidRDefault="00D10CA3" w:rsidP="00E45671">
            <w:pPr>
              <w:jc w:val="center"/>
              <w:rPr>
                <w:rFonts w:asciiTheme="majorHAnsi" w:hAnsiTheme="majorHAnsi"/>
                <w:b/>
                <w:color w:val="000000" w:themeColor="text1"/>
                <w:lang w:val="az-Latn-AZ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az-Latn-AZ"/>
              </w:rPr>
              <w:t>4</w:t>
            </w:r>
            <w:r>
              <w:rPr>
                <w:rFonts w:asciiTheme="majorHAnsi" w:hAnsiTheme="majorHAnsi"/>
                <w:b/>
                <w:color w:val="000000" w:themeColor="text1"/>
              </w:rPr>
              <w:t xml:space="preserve">0 </w:t>
            </w:r>
            <w:r>
              <w:rPr>
                <w:rFonts w:asciiTheme="majorHAnsi" w:hAnsiTheme="majorHAnsi"/>
                <w:b/>
                <w:color w:val="000000" w:themeColor="text1"/>
                <w:lang w:val="az-Latn-AZ"/>
              </w:rPr>
              <w:t>USD</w:t>
            </w:r>
          </w:p>
        </w:tc>
      </w:tr>
      <w:tr w:rsidR="00E45671" w:rsidRPr="002A1E09" w:rsidTr="00E45671">
        <w:tc>
          <w:tcPr>
            <w:tcW w:w="4557" w:type="dxa"/>
            <w:vAlign w:val="center"/>
          </w:tcPr>
          <w:p w:rsidR="00E45671" w:rsidRPr="002A1E09" w:rsidRDefault="002A1E09" w:rsidP="00E45671">
            <w:pPr>
              <w:jc w:val="center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Mercedes Sprinter (</w:t>
            </w:r>
            <w:r>
              <w:rPr>
                <w:rFonts w:asciiTheme="majorHAnsi" w:hAnsiTheme="majorHAnsi"/>
                <w:color w:val="000000" w:themeColor="text1"/>
              </w:rPr>
              <w:t>до</w:t>
            </w:r>
            <w:r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19 </w:t>
            </w:r>
            <w:r>
              <w:rPr>
                <w:rFonts w:asciiTheme="majorHAnsi" w:hAnsiTheme="majorHAnsi"/>
                <w:color w:val="000000" w:themeColor="text1"/>
              </w:rPr>
              <w:t>чел</w:t>
            </w:r>
            <w:r w:rsidRPr="002A1E09">
              <w:rPr>
                <w:rFonts w:asciiTheme="majorHAnsi" w:hAnsiTheme="majorHAnsi"/>
                <w:color w:val="000000" w:themeColor="text1"/>
                <w:lang w:val="en-US"/>
              </w:rPr>
              <w:t>)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 w:rsidRPr="00E45671">
              <w:rPr>
                <w:rFonts w:asciiTheme="majorHAnsi" w:hAnsiTheme="majorHAnsi"/>
                <w:color w:val="000000" w:themeColor="text1"/>
              </w:rPr>
              <w:t>в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 w:rsidRPr="00E45671">
              <w:rPr>
                <w:rFonts w:asciiTheme="majorHAnsi" w:hAnsiTheme="majorHAnsi"/>
                <w:color w:val="000000" w:themeColor="text1"/>
              </w:rPr>
              <w:t>одну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 w:rsidRPr="00E45671">
              <w:rPr>
                <w:rFonts w:asciiTheme="majorHAnsi" w:hAnsiTheme="majorHAnsi"/>
                <w:color w:val="000000" w:themeColor="text1"/>
              </w:rPr>
              <w:t>сторону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Caspian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Palace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Hotel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 xml:space="preserve"> – </w:t>
            </w:r>
            <w:r w:rsidR="00E45671">
              <w:rPr>
                <w:rFonts w:asciiTheme="majorHAnsi" w:hAnsiTheme="majorHAnsi"/>
                <w:color w:val="000000" w:themeColor="text1"/>
                <w:lang w:val="en-US"/>
              </w:rPr>
              <w:t>ZHARA</w:t>
            </w:r>
            <w:r w:rsidR="00E45671" w:rsidRPr="002A1E09">
              <w:rPr>
                <w:rFonts w:asciiTheme="majorHAnsi" w:hAnsiTheme="majorHAnsi"/>
                <w:color w:val="000000" w:themeColor="text1"/>
                <w:lang w:val="en-US"/>
              </w:rPr>
              <w:t>’19</w:t>
            </w:r>
          </w:p>
        </w:tc>
        <w:tc>
          <w:tcPr>
            <w:tcW w:w="4453" w:type="dxa"/>
            <w:vAlign w:val="center"/>
          </w:tcPr>
          <w:p w:rsidR="00E45671" w:rsidRPr="00E45671" w:rsidRDefault="00D10CA3" w:rsidP="00E45671">
            <w:pPr>
              <w:jc w:val="center"/>
              <w:rPr>
                <w:rFonts w:asciiTheme="majorHAnsi" w:hAnsiTheme="majorHAnsi"/>
                <w:b/>
                <w:color w:val="000000" w:themeColor="text1"/>
                <w:lang w:val="az-Latn-AZ"/>
              </w:rPr>
            </w:pPr>
            <w:r>
              <w:rPr>
                <w:rFonts w:asciiTheme="majorHAnsi" w:hAnsiTheme="majorHAnsi"/>
                <w:b/>
                <w:color w:val="000000" w:themeColor="text1"/>
                <w:lang w:val="az-Latn-AZ"/>
              </w:rPr>
              <w:t>110 USD</w:t>
            </w:r>
          </w:p>
        </w:tc>
      </w:tr>
    </w:tbl>
    <w:p w:rsidR="00E45671" w:rsidRPr="002A1E09" w:rsidRDefault="00E45671" w:rsidP="00AA68D5">
      <w:pPr>
        <w:rPr>
          <w:rFonts w:asciiTheme="majorHAnsi" w:hAnsiTheme="majorHAnsi"/>
          <w:b/>
          <w:color w:val="000000" w:themeColor="text1"/>
          <w:u w:val="single"/>
        </w:rPr>
      </w:pPr>
    </w:p>
    <w:p w:rsidR="00646F92" w:rsidRDefault="00646F92" w:rsidP="00E45671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</w:p>
    <w:p w:rsidR="00646F92" w:rsidRDefault="00646F92" w:rsidP="00E45671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</w:p>
    <w:p w:rsidR="00260C6D" w:rsidRPr="00260C6D" w:rsidRDefault="00AA68D5" w:rsidP="00E45671">
      <w:pPr>
        <w:jc w:val="center"/>
        <w:rPr>
          <w:rFonts w:asciiTheme="majorHAnsi" w:hAnsiTheme="majorHAnsi"/>
          <w:b/>
          <w:color w:val="000000" w:themeColor="text1"/>
          <w:u w:val="single"/>
          <w:lang w:val="ru-RU"/>
        </w:rPr>
      </w:pPr>
      <w:r w:rsidRPr="00260C6D">
        <w:rPr>
          <w:rFonts w:asciiTheme="majorHAnsi" w:hAnsiTheme="majorHAnsi"/>
          <w:b/>
          <w:color w:val="000000" w:themeColor="text1"/>
          <w:u w:val="single"/>
          <w:lang w:val="ru-RU"/>
        </w:rPr>
        <w:t xml:space="preserve">Дополнительно оплачиваются билеты на </w:t>
      </w:r>
      <w:r w:rsidR="00260C6D" w:rsidRPr="00260C6D">
        <w:rPr>
          <w:rFonts w:asciiTheme="majorHAnsi" w:hAnsiTheme="majorHAnsi"/>
          <w:b/>
          <w:color w:val="000000" w:themeColor="text1"/>
          <w:u w:val="single"/>
          <w:lang w:val="ru-RU"/>
        </w:rPr>
        <w:t>ФЕСТИВАЛЬ ЖАРА</w:t>
      </w:r>
      <w:r w:rsidR="00646F92">
        <w:rPr>
          <w:rFonts w:asciiTheme="majorHAnsi" w:hAnsiTheme="majorHAnsi"/>
          <w:b/>
          <w:color w:val="000000" w:themeColor="text1"/>
          <w:u w:val="single"/>
          <w:lang w:val="ru-RU"/>
        </w:rPr>
        <w:t>, нетто</w:t>
      </w:r>
      <w:r w:rsidRPr="00260C6D">
        <w:rPr>
          <w:rFonts w:asciiTheme="majorHAnsi" w:hAnsiTheme="majorHAnsi"/>
          <w:b/>
          <w:color w:val="000000" w:themeColor="text1"/>
          <w:u w:val="single"/>
          <w:lang w:val="ru-RU"/>
        </w:rPr>
        <w:t>.</w:t>
      </w:r>
    </w:p>
    <w:p w:rsidR="00260C6D" w:rsidRPr="00260C6D" w:rsidRDefault="00260C6D" w:rsidP="00260C6D">
      <w:pPr>
        <w:jc w:val="center"/>
        <w:rPr>
          <w:rFonts w:asciiTheme="majorHAnsi" w:hAnsiTheme="majorHAnsi"/>
          <w:color w:val="000000" w:themeColor="text1"/>
          <w:u w:val="single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6"/>
        <w:gridCol w:w="4600"/>
      </w:tblGrid>
      <w:tr w:rsidR="00260C6D" w:rsidRPr="00260C6D" w:rsidTr="00BD51ED">
        <w:tc>
          <w:tcPr>
            <w:tcW w:w="5210" w:type="dxa"/>
          </w:tcPr>
          <w:p w:rsidR="00260C6D" w:rsidRPr="00260C6D" w:rsidRDefault="00260C6D" w:rsidP="00BD51E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60C6D">
              <w:rPr>
                <w:rFonts w:asciiTheme="majorHAnsi" w:hAnsiTheme="majorHAnsi"/>
                <w:color w:val="000000" w:themeColor="text1"/>
              </w:rPr>
              <w:t>Фан - зона</w:t>
            </w:r>
          </w:p>
        </w:tc>
        <w:tc>
          <w:tcPr>
            <w:tcW w:w="5211" w:type="dxa"/>
          </w:tcPr>
          <w:p w:rsidR="00260C6D" w:rsidRPr="00260C6D" w:rsidRDefault="00260C6D" w:rsidP="00BD51E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260C6D">
              <w:rPr>
                <w:rFonts w:asciiTheme="majorHAnsi" w:hAnsiTheme="majorHAnsi"/>
                <w:b/>
                <w:color w:val="000000" w:themeColor="text1"/>
              </w:rPr>
              <w:t>30 USD</w:t>
            </w:r>
          </w:p>
        </w:tc>
      </w:tr>
      <w:tr w:rsidR="00260C6D" w:rsidTr="00BD51ED">
        <w:tc>
          <w:tcPr>
            <w:tcW w:w="5210" w:type="dxa"/>
          </w:tcPr>
          <w:p w:rsidR="00260C6D" w:rsidRPr="00260C6D" w:rsidRDefault="00260C6D" w:rsidP="00BD51E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60C6D">
              <w:rPr>
                <w:rFonts w:asciiTheme="majorHAnsi" w:hAnsiTheme="majorHAnsi"/>
                <w:color w:val="000000" w:themeColor="text1"/>
              </w:rPr>
              <w:t>Сектор А</w:t>
            </w:r>
          </w:p>
        </w:tc>
        <w:tc>
          <w:tcPr>
            <w:tcW w:w="5211" w:type="dxa"/>
          </w:tcPr>
          <w:p w:rsidR="00260C6D" w:rsidRPr="00260C6D" w:rsidRDefault="00260C6D" w:rsidP="00BD51E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260C6D">
              <w:rPr>
                <w:rFonts w:asciiTheme="majorHAnsi" w:hAnsiTheme="majorHAnsi"/>
                <w:b/>
                <w:color w:val="000000" w:themeColor="text1"/>
              </w:rPr>
              <w:t>55 – 65 USD</w:t>
            </w:r>
          </w:p>
        </w:tc>
      </w:tr>
      <w:tr w:rsidR="00260C6D" w:rsidTr="00BD51ED">
        <w:tc>
          <w:tcPr>
            <w:tcW w:w="5210" w:type="dxa"/>
          </w:tcPr>
          <w:p w:rsidR="00260C6D" w:rsidRPr="00260C6D" w:rsidRDefault="00260C6D" w:rsidP="00BD51E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60C6D">
              <w:rPr>
                <w:rFonts w:asciiTheme="majorHAnsi" w:hAnsiTheme="majorHAnsi"/>
                <w:color w:val="000000" w:themeColor="text1"/>
              </w:rPr>
              <w:lastRenderedPageBreak/>
              <w:t>Сектор В</w:t>
            </w:r>
          </w:p>
        </w:tc>
        <w:tc>
          <w:tcPr>
            <w:tcW w:w="5211" w:type="dxa"/>
          </w:tcPr>
          <w:p w:rsidR="00260C6D" w:rsidRPr="00260C6D" w:rsidRDefault="00260C6D" w:rsidP="00BD51E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260C6D">
              <w:rPr>
                <w:rFonts w:asciiTheme="majorHAnsi" w:hAnsiTheme="majorHAnsi"/>
                <w:b/>
                <w:color w:val="000000" w:themeColor="text1"/>
              </w:rPr>
              <w:t>95 – 125 USD</w:t>
            </w:r>
          </w:p>
        </w:tc>
      </w:tr>
      <w:tr w:rsidR="00260C6D" w:rsidTr="00BD51ED">
        <w:tc>
          <w:tcPr>
            <w:tcW w:w="5210" w:type="dxa"/>
          </w:tcPr>
          <w:p w:rsidR="00260C6D" w:rsidRPr="004B5444" w:rsidRDefault="00260C6D" w:rsidP="004B5444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B5444">
              <w:rPr>
                <w:rFonts w:asciiTheme="majorHAnsi" w:hAnsiTheme="majorHAnsi"/>
                <w:color w:val="000000" w:themeColor="text1"/>
              </w:rPr>
              <w:t xml:space="preserve">Сектор </w:t>
            </w:r>
            <w:r w:rsidR="004B5444" w:rsidRPr="004B5444">
              <w:rPr>
                <w:rFonts w:asciiTheme="majorHAnsi" w:hAnsiTheme="majorHAnsi"/>
                <w:color w:val="000000" w:themeColor="text1"/>
              </w:rPr>
              <w:t>C</w:t>
            </w:r>
          </w:p>
        </w:tc>
        <w:tc>
          <w:tcPr>
            <w:tcW w:w="5211" w:type="dxa"/>
          </w:tcPr>
          <w:p w:rsidR="00260C6D" w:rsidRPr="00B720E5" w:rsidRDefault="004B5444" w:rsidP="00BD51ED">
            <w:pPr>
              <w:jc w:val="center"/>
              <w:rPr>
                <w:rFonts w:asciiTheme="majorHAnsi" w:hAnsiTheme="majorHAnsi"/>
                <w:b/>
                <w:i/>
                <w:color w:val="833C0B" w:themeColor="accent2" w:themeShade="80"/>
              </w:rPr>
            </w:pPr>
            <w:r w:rsidRPr="00260C6D">
              <w:rPr>
                <w:rFonts w:asciiTheme="majorHAnsi" w:hAnsiTheme="majorHAnsi"/>
                <w:b/>
                <w:color w:val="000000" w:themeColor="text1"/>
              </w:rPr>
              <w:t>55 – 65 USD</w:t>
            </w:r>
          </w:p>
        </w:tc>
      </w:tr>
      <w:tr w:rsidR="00260C6D" w:rsidTr="00BD51ED">
        <w:tc>
          <w:tcPr>
            <w:tcW w:w="5210" w:type="dxa"/>
          </w:tcPr>
          <w:p w:rsidR="00260C6D" w:rsidRPr="004B5444" w:rsidRDefault="004B5444" w:rsidP="00BD51ED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B5444">
              <w:rPr>
                <w:rFonts w:asciiTheme="majorHAnsi" w:hAnsiTheme="majorHAnsi"/>
                <w:color w:val="000000" w:themeColor="text1"/>
              </w:rPr>
              <w:t>Сектор A</w:t>
            </w:r>
            <w:r w:rsidR="00260C6D" w:rsidRPr="004B5444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5211" w:type="dxa"/>
          </w:tcPr>
          <w:p w:rsidR="00260C6D" w:rsidRPr="004B5444" w:rsidRDefault="004B5444" w:rsidP="00BD51ED">
            <w:pPr>
              <w:jc w:val="center"/>
              <w:rPr>
                <w:rFonts w:asciiTheme="majorHAnsi" w:hAnsiTheme="majorHAnsi"/>
                <w:b/>
                <w:i/>
                <w:color w:val="833C0B" w:themeColor="accent2" w:themeShade="80"/>
                <w:lang w:val="en-US"/>
              </w:rPr>
            </w:pPr>
            <w:r w:rsidRPr="004B5444">
              <w:rPr>
                <w:rFonts w:asciiTheme="majorHAnsi" w:hAnsiTheme="majorHAnsi"/>
                <w:b/>
                <w:color w:val="000000" w:themeColor="text1"/>
              </w:rPr>
              <w:t>65 – 215 USD</w:t>
            </w:r>
          </w:p>
        </w:tc>
      </w:tr>
      <w:tr w:rsidR="004B5444" w:rsidTr="00BD51ED">
        <w:tc>
          <w:tcPr>
            <w:tcW w:w="5210" w:type="dxa"/>
          </w:tcPr>
          <w:p w:rsidR="004B5444" w:rsidRPr="0077444A" w:rsidRDefault="004B5444" w:rsidP="00BD51ED">
            <w:pPr>
              <w:jc w:val="center"/>
              <w:rPr>
                <w:rFonts w:asciiTheme="majorHAnsi" w:hAnsiTheme="majorHAnsi"/>
                <w:i/>
                <w:color w:val="833C0B" w:themeColor="accent2" w:themeShade="80"/>
              </w:rPr>
            </w:pPr>
            <w:r>
              <w:rPr>
                <w:rFonts w:asciiTheme="majorHAnsi" w:hAnsiTheme="majorHAnsi"/>
                <w:color w:val="000000" w:themeColor="text1"/>
              </w:rPr>
              <w:t>Сектор B</w:t>
            </w:r>
            <w:r w:rsidRPr="004B5444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5211" w:type="dxa"/>
          </w:tcPr>
          <w:p w:rsidR="004B5444" w:rsidRPr="004B5444" w:rsidRDefault="004B5444" w:rsidP="00BD51E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B5444">
              <w:rPr>
                <w:rFonts w:asciiTheme="majorHAnsi" w:hAnsiTheme="majorHAnsi"/>
                <w:b/>
                <w:color w:val="000000" w:themeColor="text1"/>
              </w:rPr>
              <w:t>155 – 300 USD</w:t>
            </w:r>
          </w:p>
        </w:tc>
      </w:tr>
      <w:tr w:rsidR="004B5444" w:rsidTr="00BD51ED">
        <w:tc>
          <w:tcPr>
            <w:tcW w:w="5210" w:type="dxa"/>
          </w:tcPr>
          <w:p w:rsidR="004B5444" w:rsidRPr="0077444A" w:rsidRDefault="004B5444" w:rsidP="004B5444">
            <w:pPr>
              <w:jc w:val="center"/>
              <w:rPr>
                <w:rFonts w:asciiTheme="majorHAnsi" w:hAnsiTheme="majorHAnsi"/>
                <w:i/>
                <w:color w:val="833C0B" w:themeColor="accent2" w:themeShade="80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Сектор </w:t>
            </w:r>
            <w:r>
              <w:rPr>
                <w:rFonts w:asciiTheme="majorHAnsi" w:hAnsiTheme="majorHAnsi"/>
                <w:color w:val="000000" w:themeColor="text1"/>
                <w:lang w:val="en-US"/>
              </w:rPr>
              <w:t>C</w:t>
            </w:r>
            <w:r w:rsidRPr="004B5444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5211" w:type="dxa"/>
          </w:tcPr>
          <w:p w:rsidR="004B5444" w:rsidRPr="00B720E5" w:rsidRDefault="004B5444" w:rsidP="00BD51ED">
            <w:pPr>
              <w:jc w:val="center"/>
              <w:rPr>
                <w:rFonts w:asciiTheme="majorHAnsi" w:hAnsiTheme="majorHAnsi"/>
                <w:b/>
                <w:i/>
                <w:color w:val="833C0B" w:themeColor="accent2" w:themeShade="80"/>
              </w:rPr>
            </w:pPr>
            <w:r w:rsidRPr="004B5444">
              <w:rPr>
                <w:rFonts w:asciiTheme="majorHAnsi" w:hAnsiTheme="majorHAnsi"/>
                <w:b/>
                <w:color w:val="000000" w:themeColor="text1"/>
              </w:rPr>
              <w:t>65 – 215 USD</w:t>
            </w:r>
          </w:p>
        </w:tc>
      </w:tr>
    </w:tbl>
    <w:p w:rsidR="00260C6D" w:rsidRDefault="00260C6D" w:rsidP="00260C6D">
      <w:pPr>
        <w:jc w:val="center"/>
        <w:rPr>
          <w:rFonts w:asciiTheme="majorHAnsi" w:hAnsiTheme="majorHAnsi"/>
          <w:i/>
          <w:color w:val="833C0B" w:themeColor="accent2" w:themeShade="80"/>
        </w:rPr>
      </w:pPr>
    </w:p>
    <w:p w:rsidR="00260C6D" w:rsidRPr="00D23085" w:rsidRDefault="00260C6D" w:rsidP="00D23085">
      <w:pPr>
        <w:jc w:val="center"/>
        <w:rPr>
          <w:rFonts w:asciiTheme="majorHAnsi" w:hAnsiTheme="majorHAnsi"/>
          <w:b/>
          <w:i/>
          <w:color w:val="000000" w:themeColor="text1"/>
          <w:u w:val="single"/>
          <w:lang w:val="ru-RU"/>
        </w:rPr>
      </w:pPr>
      <w:r w:rsidRPr="00D23085">
        <w:rPr>
          <w:rFonts w:asciiTheme="majorHAnsi" w:hAnsiTheme="majorHAnsi"/>
          <w:i/>
          <w:color w:val="000000" w:themeColor="text1"/>
          <w:lang w:val="ru-RU"/>
        </w:rPr>
        <w:t>По данной ссылке вы можете получить всю информацию о конкретных датах выступлений артистов, которые принимают участие в фестивале</w:t>
      </w:r>
      <w:r w:rsidRPr="00D23085">
        <w:rPr>
          <w:rFonts w:asciiTheme="majorHAnsi" w:hAnsiTheme="majorHAnsi"/>
          <w:i/>
          <w:color w:val="000000" w:themeColor="text1"/>
          <w:u w:val="single"/>
          <w:lang w:val="ru-RU"/>
        </w:rPr>
        <w:t xml:space="preserve"> </w:t>
      </w:r>
      <w:hyperlink r:id="rId10" w:history="1">
        <w:r w:rsidR="00D23085" w:rsidRPr="00397E65">
          <w:rPr>
            <w:rStyle w:val="aa"/>
            <w:rFonts w:asciiTheme="majorHAnsi" w:hAnsiTheme="majorHAnsi"/>
            <w:b/>
            <w:i/>
          </w:rPr>
          <w:t>http</w:t>
        </w:r>
        <w:r w:rsidR="00D23085" w:rsidRPr="00397E65">
          <w:rPr>
            <w:rStyle w:val="aa"/>
            <w:rFonts w:asciiTheme="majorHAnsi" w:hAnsiTheme="majorHAnsi"/>
            <w:b/>
            <w:i/>
            <w:lang w:val="ru-RU"/>
          </w:rPr>
          <w:t>://</w:t>
        </w:r>
        <w:proofErr w:type="spellStart"/>
        <w:r w:rsidR="00D23085" w:rsidRPr="00397E65">
          <w:rPr>
            <w:rStyle w:val="aa"/>
            <w:rFonts w:asciiTheme="majorHAnsi" w:hAnsiTheme="majorHAnsi"/>
            <w:b/>
            <w:i/>
          </w:rPr>
          <w:t>zha</w:t>
        </w:r>
        <w:r w:rsidR="00D23085" w:rsidRPr="00397E65">
          <w:rPr>
            <w:rStyle w:val="aa"/>
            <w:rFonts w:asciiTheme="majorHAnsi" w:hAnsiTheme="majorHAnsi"/>
            <w:b/>
            <w:i/>
          </w:rPr>
          <w:t>r</w:t>
        </w:r>
        <w:r w:rsidR="00D23085" w:rsidRPr="00397E65">
          <w:rPr>
            <w:rStyle w:val="aa"/>
            <w:rFonts w:asciiTheme="majorHAnsi" w:hAnsiTheme="majorHAnsi"/>
            <w:b/>
            <w:i/>
          </w:rPr>
          <w:t>a</w:t>
        </w:r>
        <w:proofErr w:type="spellEnd"/>
        <w:r w:rsidR="00D23085" w:rsidRPr="00397E65">
          <w:rPr>
            <w:rStyle w:val="aa"/>
            <w:rFonts w:asciiTheme="majorHAnsi" w:hAnsiTheme="majorHAnsi"/>
            <w:b/>
            <w:i/>
            <w:lang w:val="ru-RU"/>
          </w:rPr>
          <w:t>.</w:t>
        </w:r>
        <w:proofErr w:type="spellStart"/>
        <w:r w:rsidR="00D23085" w:rsidRPr="00397E65">
          <w:rPr>
            <w:rStyle w:val="aa"/>
            <w:rFonts w:asciiTheme="majorHAnsi" w:hAnsiTheme="majorHAnsi"/>
            <w:b/>
            <w:i/>
          </w:rPr>
          <w:t>az</w:t>
        </w:r>
        <w:proofErr w:type="spellEnd"/>
        <w:r w:rsidR="00D23085" w:rsidRPr="00397E65">
          <w:rPr>
            <w:rStyle w:val="aa"/>
            <w:rFonts w:asciiTheme="majorHAnsi" w:hAnsiTheme="majorHAnsi"/>
            <w:b/>
            <w:i/>
            <w:lang w:val="ru-RU"/>
          </w:rPr>
          <w:t>/</w:t>
        </w:r>
        <w:r w:rsidR="00D23085" w:rsidRPr="00397E65">
          <w:rPr>
            <w:rStyle w:val="aa"/>
            <w:rFonts w:asciiTheme="majorHAnsi" w:hAnsiTheme="majorHAnsi"/>
            <w:b/>
            <w:i/>
          </w:rPr>
          <w:t>artists</w:t>
        </w:r>
      </w:hyperlink>
    </w:p>
    <w:p w:rsidR="00D23085" w:rsidRPr="00D23085" w:rsidRDefault="00D23085" w:rsidP="00D23085">
      <w:pPr>
        <w:jc w:val="center"/>
        <w:rPr>
          <w:rFonts w:asciiTheme="majorHAnsi" w:hAnsiTheme="majorHAnsi"/>
          <w:i/>
          <w:color w:val="000000" w:themeColor="text1"/>
          <w:lang w:val="ru-RU"/>
        </w:rPr>
      </w:pPr>
    </w:p>
    <w:p w:rsidR="001942A5" w:rsidRPr="001942A5" w:rsidRDefault="001942A5" w:rsidP="00D23085">
      <w:pPr>
        <w:tabs>
          <w:tab w:val="left" w:pos="2400"/>
        </w:tabs>
        <w:jc w:val="center"/>
        <w:rPr>
          <w:rFonts w:asciiTheme="majorHAnsi" w:hAnsiTheme="majorHAnsi"/>
          <w:b/>
          <w:color w:val="FF0000"/>
          <w:lang w:val="ru-RU"/>
        </w:rPr>
      </w:pPr>
      <w:r w:rsidRPr="001942A5">
        <w:rPr>
          <w:rFonts w:asciiTheme="majorHAnsi" w:hAnsiTheme="majorHAnsi"/>
          <w:b/>
          <w:color w:val="FF0000"/>
          <w:lang w:val="ru-RU"/>
        </w:rPr>
        <w:t>ПРИ ЖЕЛАНИИ ПРИО</w:t>
      </w:r>
      <w:r>
        <w:rPr>
          <w:rFonts w:asciiTheme="majorHAnsi" w:hAnsiTheme="majorHAnsi"/>
          <w:b/>
          <w:color w:val="FF0000"/>
          <w:lang w:val="ru-RU"/>
        </w:rPr>
        <w:t>БРЕСТИ БИЛЕТЫ ОБЯЗАТЕЛЬНО УТОЧНЯ</w:t>
      </w:r>
      <w:r w:rsidRPr="001942A5">
        <w:rPr>
          <w:rFonts w:asciiTheme="majorHAnsi" w:hAnsiTheme="majorHAnsi"/>
          <w:b/>
          <w:color w:val="FF0000"/>
          <w:lang w:val="ru-RU"/>
        </w:rPr>
        <w:t>ТЬ ЦЕНУ, Т.К. ОНА МОЖЕТ ИЗМЕНЯТЬСЯ В ЗАВИСИМОСТИ ОТ СПРОСА.</w:t>
      </w:r>
    </w:p>
    <w:sectPr w:rsidR="001942A5" w:rsidRPr="001942A5" w:rsidSect="00760767">
      <w:footerReference w:type="default" r:id="rId11"/>
      <w:pgSz w:w="11900" w:h="16840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88" w:rsidRDefault="00016C88" w:rsidP="00760767">
      <w:r>
        <w:separator/>
      </w:r>
    </w:p>
  </w:endnote>
  <w:endnote w:type="continuationSeparator" w:id="0">
    <w:p w:rsidR="00016C88" w:rsidRDefault="00016C88" w:rsidP="0076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70" w:rsidRPr="00760767" w:rsidRDefault="00C11270">
    <w:pPr>
      <w:pStyle w:val="a5"/>
      <w:tabs>
        <w:tab w:val="clear" w:pos="4680"/>
        <w:tab w:val="clear" w:pos="9360"/>
      </w:tabs>
      <w:jc w:val="center"/>
      <w:rPr>
        <w:caps/>
        <w:noProof/>
        <w:color w:val="595959"/>
      </w:rPr>
    </w:pPr>
    <w:r w:rsidRPr="00760767">
      <w:rPr>
        <w:caps/>
        <w:color w:val="595959"/>
      </w:rPr>
      <w:fldChar w:fldCharType="begin"/>
    </w:r>
    <w:r w:rsidRPr="00760767">
      <w:rPr>
        <w:caps/>
        <w:color w:val="595959"/>
      </w:rPr>
      <w:instrText xml:space="preserve"> PAGE   \* MERGEFORMAT </w:instrText>
    </w:r>
    <w:r w:rsidRPr="00760767">
      <w:rPr>
        <w:caps/>
        <w:color w:val="595959"/>
      </w:rPr>
      <w:fldChar w:fldCharType="separate"/>
    </w:r>
    <w:r w:rsidR="00646F92">
      <w:rPr>
        <w:caps/>
        <w:noProof/>
        <w:color w:val="595959"/>
      </w:rPr>
      <w:t>1</w:t>
    </w:r>
    <w:r w:rsidRPr="00760767">
      <w:rPr>
        <w:caps/>
        <w:noProof/>
        <w:color w:val="595959"/>
      </w:rPr>
      <w:fldChar w:fldCharType="end"/>
    </w:r>
  </w:p>
  <w:p w:rsidR="00C11270" w:rsidRDefault="00C11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88" w:rsidRDefault="00016C88" w:rsidP="00760767">
      <w:r>
        <w:separator/>
      </w:r>
    </w:p>
  </w:footnote>
  <w:footnote w:type="continuationSeparator" w:id="0">
    <w:p w:rsidR="00016C88" w:rsidRDefault="00016C88" w:rsidP="0076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BEF"/>
    <w:multiLevelType w:val="hybridMultilevel"/>
    <w:tmpl w:val="05FA9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647C3"/>
    <w:multiLevelType w:val="hybridMultilevel"/>
    <w:tmpl w:val="E4F4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F281C"/>
    <w:multiLevelType w:val="hybridMultilevel"/>
    <w:tmpl w:val="CBA0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04"/>
    <w:rsid w:val="00016C88"/>
    <w:rsid w:val="000D43EC"/>
    <w:rsid w:val="000F5692"/>
    <w:rsid w:val="001942A5"/>
    <w:rsid w:val="001A34E6"/>
    <w:rsid w:val="00245147"/>
    <w:rsid w:val="002463A0"/>
    <w:rsid w:val="00260C6D"/>
    <w:rsid w:val="002A1E09"/>
    <w:rsid w:val="002C2404"/>
    <w:rsid w:val="002F64BA"/>
    <w:rsid w:val="00302283"/>
    <w:rsid w:val="0035248D"/>
    <w:rsid w:val="003A2235"/>
    <w:rsid w:val="003C7634"/>
    <w:rsid w:val="0040796C"/>
    <w:rsid w:val="0041710E"/>
    <w:rsid w:val="00463A6E"/>
    <w:rsid w:val="0049075D"/>
    <w:rsid w:val="004B5444"/>
    <w:rsid w:val="004E3FCB"/>
    <w:rsid w:val="005107B9"/>
    <w:rsid w:val="00596DD8"/>
    <w:rsid w:val="00603B9A"/>
    <w:rsid w:val="00633BA6"/>
    <w:rsid w:val="00646F92"/>
    <w:rsid w:val="0073507D"/>
    <w:rsid w:val="00760767"/>
    <w:rsid w:val="00806952"/>
    <w:rsid w:val="008109A5"/>
    <w:rsid w:val="008501C9"/>
    <w:rsid w:val="00861946"/>
    <w:rsid w:val="00866B75"/>
    <w:rsid w:val="008C3405"/>
    <w:rsid w:val="008F07EA"/>
    <w:rsid w:val="008F23AF"/>
    <w:rsid w:val="00915343"/>
    <w:rsid w:val="009B5961"/>
    <w:rsid w:val="00A711AA"/>
    <w:rsid w:val="00A83169"/>
    <w:rsid w:val="00AA68D5"/>
    <w:rsid w:val="00AC7545"/>
    <w:rsid w:val="00B83A7C"/>
    <w:rsid w:val="00BA2FDD"/>
    <w:rsid w:val="00C11270"/>
    <w:rsid w:val="00CD7A10"/>
    <w:rsid w:val="00D10CA3"/>
    <w:rsid w:val="00D23085"/>
    <w:rsid w:val="00DB4000"/>
    <w:rsid w:val="00DF651F"/>
    <w:rsid w:val="00DF7B1E"/>
    <w:rsid w:val="00E45671"/>
    <w:rsid w:val="00E5780A"/>
    <w:rsid w:val="00ED4B9B"/>
    <w:rsid w:val="00F057E5"/>
    <w:rsid w:val="00F10ED0"/>
    <w:rsid w:val="00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67"/>
  </w:style>
  <w:style w:type="paragraph" w:styleId="a5">
    <w:name w:val="footer"/>
    <w:basedOn w:val="a"/>
    <w:link w:val="a6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67"/>
  </w:style>
  <w:style w:type="paragraph" w:styleId="a7">
    <w:name w:val="List Paragraph"/>
    <w:basedOn w:val="a"/>
    <w:uiPriority w:val="34"/>
    <w:qFormat/>
    <w:rsid w:val="002C2404"/>
    <w:pPr>
      <w:ind w:left="720"/>
      <w:contextualSpacing/>
    </w:pPr>
    <w:rPr>
      <w:rFonts w:ascii="Times New Roman" w:eastAsia="MS Mincho" w:hAnsi="Times New Roman"/>
      <w:lang w:val="ru-RU" w:eastAsia="ru-RU"/>
    </w:rPr>
  </w:style>
  <w:style w:type="table" w:styleId="a8">
    <w:name w:val="Table Grid"/>
    <w:basedOn w:val="a1"/>
    <w:uiPriority w:val="59"/>
    <w:rsid w:val="002C2404"/>
    <w:rPr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3B9A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aa">
    <w:name w:val="Hyperlink"/>
    <w:basedOn w:val="a0"/>
    <w:uiPriority w:val="99"/>
    <w:unhideWhenUsed/>
    <w:rsid w:val="00D230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F9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6F9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767"/>
  </w:style>
  <w:style w:type="paragraph" w:styleId="a5">
    <w:name w:val="footer"/>
    <w:basedOn w:val="a"/>
    <w:link w:val="a6"/>
    <w:uiPriority w:val="99"/>
    <w:unhideWhenUsed/>
    <w:rsid w:val="00760767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0767"/>
  </w:style>
  <w:style w:type="paragraph" w:styleId="a7">
    <w:name w:val="List Paragraph"/>
    <w:basedOn w:val="a"/>
    <w:uiPriority w:val="34"/>
    <w:qFormat/>
    <w:rsid w:val="002C2404"/>
    <w:pPr>
      <w:ind w:left="720"/>
      <w:contextualSpacing/>
    </w:pPr>
    <w:rPr>
      <w:rFonts w:ascii="Times New Roman" w:eastAsia="MS Mincho" w:hAnsi="Times New Roman"/>
      <w:lang w:val="ru-RU" w:eastAsia="ru-RU"/>
    </w:rPr>
  </w:style>
  <w:style w:type="table" w:styleId="a8">
    <w:name w:val="Table Grid"/>
    <w:basedOn w:val="a1"/>
    <w:uiPriority w:val="59"/>
    <w:rsid w:val="002C2404"/>
    <w:rPr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3B9A"/>
    <w:pPr>
      <w:spacing w:before="100" w:beforeAutospacing="1" w:after="100" w:afterAutospacing="1"/>
    </w:pPr>
    <w:rPr>
      <w:rFonts w:ascii="Times New Roman" w:eastAsiaTheme="minorHAnsi" w:hAnsi="Times New Roman"/>
      <w:lang w:val="ru-RU" w:eastAsia="ru-RU"/>
    </w:rPr>
  </w:style>
  <w:style w:type="character" w:styleId="aa">
    <w:name w:val="Hyperlink"/>
    <w:basedOn w:val="a0"/>
    <w:uiPriority w:val="99"/>
    <w:unhideWhenUsed/>
    <w:rsid w:val="00D2308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46F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F9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6F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hara.az/artis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802F-9A6B-4E92-B445-5EF98F3E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7239</CharactersWithSpaces>
  <SharedDoc>false</SharedDoc>
  <HLinks>
    <vt:vector size="6" baseType="variant">
      <vt:variant>
        <vt:i4>6291569</vt:i4>
      </vt:variant>
      <vt:variant>
        <vt:i4>-1</vt:i4>
      </vt:variant>
      <vt:variant>
        <vt:i4>1029</vt:i4>
      </vt:variant>
      <vt:variant>
        <vt:i4>1</vt:i4>
      </vt:variant>
      <vt:variant>
        <vt:lpwstr>Rayda_Travel_A43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Shevchenko</cp:lastModifiedBy>
  <cp:revision>2</cp:revision>
  <dcterms:created xsi:type="dcterms:W3CDTF">2018-12-20T12:17:00Z</dcterms:created>
  <dcterms:modified xsi:type="dcterms:W3CDTF">2018-12-20T12:17:00Z</dcterms:modified>
</cp:coreProperties>
</file>