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4452D" w:rsidRPr="00B1098C" w:rsidRDefault="00D3215B" w:rsidP="00B1098C">
      <w:pPr>
        <w:jc w:val="center"/>
        <w:rPr>
          <w:b/>
          <w:color w:val="922041"/>
          <w:sz w:val="40"/>
          <w:szCs w:val="4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A82128"/>
          <w:sz w:val="40"/>
          <w:szCs w:val="40"/>
          <w:lang w:val="ru-RU" w:eastAsia="ru-RU"/>
        </w:rPr>
        <w:drawing>
          <wp:anchor distT="0" distB="0" distL="114300" distR="114300" simplePos="0" relativeHeight="251948032" behindDoc="0" locked="0" layoutInCell="1" allowOverlap="1">
            <wp:simplePos x="0" y="0"/>
            <wp:positionH relativeFrom="margin">
              <wp:posOffset>-533400</wp:posOffset>
            </wp:positionH>
            <wp:positionV relativeFrom="margin">
              <wp:posOffset>234315</wp:posOffset>
            </wp:positionV>
            <wp:extent cx="7854950" cy="29908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9">
                      <a:extLst>
                        <a:ext uri="{28A0092B-C50C-407E-A947-70E740481C1C}">
                          <a14:useLocalDpi xmlns:a14="http://schemas.microsoft.com/office/drawing/2010/main" val="0"/>
                        </a:ext>
                      </a:extLst>
                    </a:blip>
                    <a:stretch>
                      <a:fillRect/>
                    </a:stretch>
                  </pic:blipFill>
                  <pic:spPr>
                    <a:xfrm>
                      <a:off x="0" y="0"/>
                      <a:ext cx="7854950" cy="2990850"/>
                    </a:xfrm>
                    <a:prstGeom prst="rect">
                      <a:avLst/>
                    </a:prstGeom>
                  </pic:spPr>
                </pic:pic>
              </a:graphicData>
            </a:graphic>
            <wp14:sizeRelH relativeFrom="margin">
              <wp14:pctWidth>0</wp14:pctWidth>
            </wp14:sizeRelH>
            <wp14:sizeRelV relativeFrom="margin">
              <wp14:pctHeight>0</wp14:pctHeight>
            </wp14:sizeRelV>
          </wp:anchor>
        </w:drawing>
      </w:r>
      <w:r w:rsidR="00B45E62" w:rsidRPr="00B45E62">
        <w:rPr>
          <w:b/>
          <w:color w:val="A82128"/>
          <w:sz w:val="40"/>
          <w:szCs w:val="4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5510F7" w:rsidRPr="00B1098C">
        <w:rPr>
          <w:b/>
          <w:color w:val="922041"/>
          <w:sz w:val="40"/>
          <w:szCs w:val="4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Групповой тур</w:t>
      </w:r>
    </w:p>
    <w:p w:rsidR="00A87457" w:rsidRPr="00053ABE" w:rsidRDefault="00A87457" w:rsidP="002672BC">
      <w:pPr>
        <w:ind w:right="180"/>
        <w:jc w:val="center"/>
        <w:rPr>
          <w:b/>
          <w:color w:val="A82128"/>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
          <w:color w:val="922041"/>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Тур-програм</w:t>
      </w:r>
      <w:r w:rsidR="00B45E62" w:rsidRPr="00B1098C">
        <w:rPr>
          <w:b/>
          <w:color w:val="922041"/>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w:t>
      </w:r>
      <w:r w:rsidR="002672BC" w:rsidRPr="00B1098C">
        <w:rPr>
          <w:b/>
          <w:color w:val="922041"/>
          <w:sz w:val="56"/>
          <w:szCs w:val="56"/>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w:t>
      </w:r>
    </w:p>
    <w:p w:rsidR="00053ABE" w:rsidRPr="002615CA" w:rsidRDefault="00053ABE" w:rsidP="00F74059">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1 – </w:t>
      </w:r>
      <w:r w:rsidR="00B1098C" w:rsidRPr="00B7467B">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00F74059" w:rsidRPr="001D4BD1">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00B1098C" w:rsidRPr="00B7467B">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Прибытие в международный аэропорт Зв</w:t>
      </w:r>
      <w:r w:rsid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артноц – трансфер в гостиницу </w:t>
      </w:r>
    </w:p>
    <w:p w:rsidR="00757C80" w:rsidRPr="00757C80" w:rsidRDefault="00513D67" w:rsidP="00D3215B">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2 –</w:t>
      </w:r>
      <w:r w:rsidR="00707F84"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00F74059" w:rsidRPr="00F74059">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00707F84"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F74059" w:rsidRPr="00F74059">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74059"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Обзорная экскурсия</w:t>
      </w:r>
      <w:r w:rsidR="00F74059"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 Еревану + дегустация коньяка в заводе Арарат</w:t>
      </w:r>
      <w:r w:rsidR="00F74059">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F74059" w:rsidRPr="00F74059" w:rsidRDefault="00707F84" w:rsidP="00F74059">
      <w:pPr>
        <w:spacing w:before="240" w:after="0"/>
        <w:ind w:right="180"/>
        <w:jc w:val="both"/>
        <w:rPr>
          <w:color w:val="922041"/>
          <w:lang w:val="ru-RU"/>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3</w:t>
      </w:r>
      <w:r w:rsidRPr="00B1098C">
        <w:rPr>
          <w:color w:val="922041"/>
          <w:lang w:val="ru-RU"/>
        </w:rPr>
        <w:t xml:space="preserve"> </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w:t>
      </w:r>
      <w:r w:rsidR="00F74059" w:rsidRPr="00F74059">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B1098C">
        <w:rPr>
          <w:color w:val="922041"/>
          <w:lang w:val="ru-RU"/>
        </w:rPr>
        <w:t xml:space="preserve">. </w:t>
      </w:r>
      <w:r w:rsidR="00F74059">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Гарни</w:t>
      </w:r>
      <w:r w:rsidR="00F74059"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Гегард</w:t>
      </w:r>
    </w:p>
    <w:p w:rsidR="00757C80" w:rsidRPr="00757C80" w:rsidRDefault="00F74059" w:rsidP="00F74059">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4 – 0</w:t>
      </w:r>
      <w:r w:rsidRPr="00F74059">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F74059">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Монастырь Хор Вирап, Монастырь Нораванк –</w:t>
      </w:r>
      <w:r w:rsidR="00757C80"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посещение фестиваля Вина в селе Арени </w:t>
      </w:r>
    </w:p>
    <w:p w:rsidR="00592A92" w:rsidRPr="00B1098C" w:rsidRDefault="00631B58" w:rsidP="00F74059">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5 –</w:t>
      </w:r>
      <w:r w:rsidRPr="00631B58">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07.10 </w:t>
      </w:r>
      <w:r w:rsidR="00757C80"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Эчмиадзин (Рипсиме, Кафедральный Собор - Воскресная литургия, Гаяне), Звартноц</w:t>
      </w:r>
    </w:p>
    <w:p w:rsidR="00757C80" w:rsidRPr="00757C80" w:rsidRDefault="00631B58" w:rsidP="00757C80">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6</w:t>
      </w:r>
      <w:r w:rsidRPr="00D3215B">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08.10</w:t>
      </w:r>
      <w:r w:rsidR="00707F84"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757C80">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D3215B">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Озеро Севан (Севанаванк)</w:t>
      </w:r>
    </w:p>
    <w:p w:rsidR="00757C80" w:rsidRPr="00757C80" w:rsidRDefault="00707F84" w:rsidP="00D3215B">
      <w:pPr>
        <w:spacing w:before="240" w:after="0"/>
        <w:ind w:right="180"/>
        <w:jc w:val="both"/>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w:t>
      </w:r>
      <w:r w:rsidR="00631B58" w:rsidRPr="00D3215B">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sidR="00B1098C"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09.10</w:t>
      </w: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53ABE"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57C80"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Трансфер в аэропорт – Отбытие</w:t>
      </w:r>
    </w:p>
    <w:p w:rsidR="00707F84" w:rsidRPr="0026465F" w:rsidRDefault="00707F84" w:rsidP="00B7467B">
      <w:pPr>
        <w:spacing w:before="240" w:after="100" w:afterAutospacing="1"/>
        <w:ind w:right="180"/>
        <w:jc w:val="both"/>
        <w:rPr>
          <w:bCs/>
          <w:i/>
          <w:iCs/>
          <w:color w:val="A82128"/>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1098C">
        <w:rPr>
          <w:bCs/>
          <w:i/>
          <w:iCs/>
          <w:color w:val="922041"/>
          <w:sz w:val="24"/>
          <w:szCs w:val="24"/>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26465F" w:rsidRPr="006800F1" w:rsidRDefault="0026465F" w:rsidP="00B1098C">
      <w:pPr>
        <w:jc w:val="center"/>
        <w:rPr>
          <w:rFonts w:ascii="Comic Sans MS" w:hAnsi="Comic Sans MS"/>
          <w:sz w:val="24"/>
          <w:szCs w:val="20"/>
          <w:lang w:val="ru-RU"/>
        </w:rPr>
      </w:pPr>
      <w:r w:rsidRPr="0026465F">
        <w:rPr>
          <w:rFonts w:ascii="Comic Sans MS" w:hAnsi="Comic Sans MS"/>
          <w:sz w:val="24"/>
          <w:szCs w:val="20"/>
          <w:lang w:val="ru-RU"/>
        </w:rPr>
        <w:t xml:space="preserve"> </w:t>
      </w:r>
    </w:p>
    <w:p w:rsidR="009518CD" w:rsidRPr="009518CD" w:rsidRDefault="00757C80" w:rsidP="009518CD">
      <w:pPr>
        <w:jc w:val="right"/>
        <w:rPr>
          <w:rFonts w:ascii="Vladimir Script" w:hAnsi="Vladimir Script" w:cs="Calibri"/>
          <w:i/>
          <w:iCs/>
          <w:color w:val="922041"/>
          <w:sz w:val="32"/>
          <w:szCs w:val="32"/>
          <w:lang w:val="ru-RU"/>
        </w:rPr>
      </w:pPr>
      <w:r w:rsidRPr="009518CD">
        <w:rPr>
          <w:rFonts w:ascii="Vladimir Script" w:hAnsi="Vladimir Script" w:cs="Calibri"/>
          <w:i/>
          <w:iCs/>
          <w:noProof/>
          <w:color w:val="922041"/>
          <w:sz w:val="32"/>
          <w:szCs w:val="32"/>
          <w:lang w:val="ru-RU" w:eastAsia="ru-RU"/>
        </w:rPr>
        <w:lastRenderedPageBreak/>
        <w:drawing>
          <wp:anchor distT="0" distB="0" distL="114300" distR="114300" simplePos="0" relativeHeight="251864064" behindDoc="0" locked="0" layoutInCell="1" allowOverlap="1" wp14:anchorId="4CBB9865" wp14:editId="53D23308">
            <wp:simplePos x="0" y="0"/>
            <wp:positionH relativeFrom="margin">
              <wp:posOffset>257175</wp:posOffset>
            </wp:positionH>
            <wp:positionV relativeFrom="margin">
              <wp:posOffset>-1029335</wp:posOffset>
            </wp:positionV>
            <wp:extent cx="1516380" cy="17621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blueswine_00_med.jpg"/>
                    <pic:cNvPicPr/>
                  </pic:nvPicPr>
                  <pic:blipFill>
                    <a:blip r:embed="rId10" cstate="print">
                      <a:extLst>
                        <a:ext uri="{BEBA8EAE-BF5A-486C-A8C5-ECC9F3942E4B}">
                          <a14:imgProps xmlns:a14="http://schemas.microsoft.com/office/drawing/2010/main">
                            <a14:imgLayer r:embed="rId11">
                              <a14:imgEffect>
                                <a14:backgroundRemoval t="0" b="100000" l="0" r="100000">
                                  <a14:foregroundMark x1="35835" y1="33542" x2="35835" y2="33542"/>
                                  <a14:foregroundMark x1="37772" y1="50417" x2="37772" y2="50417"/>
                                  <a14:foregroundMark x1="38983" y1="58125" x2="38983" y2="58125"/>
                                  <a14:backgroundMark x1="18644" y1="30417" x2="39952" y2="7083"/>
                                  <a14:backgroundMark x1="82567" y1="66458" x2="92252" y2="31250"/>
                                </a14:backgroundRemoval>
                              </a14:imgEffect>
                            </a14:imgLayer>
                          </a14:imgProps>
                        </a:ext>
                        <a:ext uri="{28A0092B-C50C-407E-A947-70E740481C1C}">
                          <a14:useLocalDpi xmlns:a14="http://schemas.microsoft.com/office/drawing/2010/main" val="0"/>
                        </a:ext>
                      </a:extLst>
                    </a:blip>
                    <a:stretch>
                      <a:fillRect/>
                    </a:stretch>
                  </pic:blipFill>
                  <pic:spPr>
                    <a:xfrm>
                      <a:off x="0" y="0"/>
                      <a:ext cx="1516380" cy="1762125"/>
                    </a:xfrm>
                    <a:prstGeom prst="rect">
                      <a:avLst/>
                    </a:prstGeom>
                  </pic:spPr>
                </pic:pic>
              </a:graphicData>
            </a:graphic>
            <wp14:sizeRelH relativeFrom="margin">
              <wp14:pctWidth>0</wp14:pctWidth>
            </wp14:sizeRelH>
            <wp14:sizeRelV relativeFrom="margin">
              <wp14:pctHeight>0</wp14:pctHeight>
            </wp14:sizeRelV>
          </wp:anchor>
        </w:drawing>
      </w:r>
      <w:r w:rsidR="00A81136" w:rsidRPr="009518CD">
        <w:rPr>
          <w:rFonts w:ascii="Vladimir Script" w:hAnsi="Vladimir Script" w:cs="Calibri"/>
          <w:i/>
          <w:iCs/>
          <w:color w:val="922041"/>
          <w:sz w:val="32"/>
          <w:szCs w:val="32"/>
          <w:lang w:val="ru-RU"/>
        </w:rPr>
        <w:t>«</w:t>
      </w:r>
      <w:r w:rsidR="00A81136" w:rsidRPr="009518CD">
        <w:rPr>
          <w:rFonts w:ascii="Times New Roman" w:hAnsi="Times New Roman" w:cs="Times New Roman"/>
          <w:i/>
          <w:iCs/>
          <w:color w:val="922041"/>
          <w:sz w:val="32"/>
          <w:szCs w:val="32"/>
          <w:lang w:val="ru-RU"/>
        </w:rPr>
        <w:t>Изысканные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армянские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вина</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заключают</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себе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все</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то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что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можно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ощутить</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но</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нельзя</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выразить</w:t>
      </w:r>
      <w:r w:rsidR="00A81136" w:rsidRPr="009518CD">
        <w:rPr>
          <w:rFonts w:ascii="Vladimir Script" w:hAnsi="Vladimir Script" w:cs="Calibri"/>
          <w:i/>
          <w:iCs/>
          <w:color w:val="922041"/>
          <w:sz w:val="32"/>
          <w:szCs w:val="32"/>
          <w:lang w:val="ru-RU"/>
        </w:rPr>
        <w:t xml:space="preserve"> </w:t>
      </w:r>
      <w:r w:rsidR="00A81136" w:rsidRPr="009518CD">
        <w:rPr>
          <w:rFonts w:ascii="Times New Roman" w:hAnsi="Times New Roman" w:cs="Times New Roman"/>
          <w:i/>
          <w:iCs/>
          <w:color w:val="922041"/>
          <w:sz w:val="32"/>
          <w:szCs w:val="32"/>
          <w:lang w:val="ru-RU"/>
        </w:rPr>
        <w:t>словами</w:t>
      </w:r>
      <w:r w:rsidR="00A81136" w:rsidRPr="009518CD">
        <w:rPr>
          <w:rFonts w:ascii="Vladimir Script" w:hAnsi="Vladimir Script" w:cs="Vladimir Script"/>
          <w:i/>
          <w:iCs/>
          <w:color w:val="922041"/>
          <w:sz w:val="32"/>
          <w:szCs w:val="32"/>
          <w:lang w:val="ru-RU"/>
        </w:rPr>
        <w:t>…»</w:t>
      </w:r>
      <w:r w:rsidR="00A81136" w:rsidRPr="009518CD">
        <w:rPr>
          <w:rFonts w:ascii="Vladimir Script" w:hAnsi="Vladimir Script" w:cs="Calibri"/>
          <w:i/>
          <w:iCs/>
          <w:color w:val="922041"/>
          <w:sz w:val="32"/>
          <w:szCs w:val="32"/>
          <w:lang w:val="ru-RU"/>
        </w:rPr>
        <w:t xml:space="preserve">  </w:t>
      </w:r>
    </w:p>
    <w:p w:rsidR="00022AE3" w:rsidRPr="009518CD" w:rsidRDefault="00A81136" w:rsidP="009518CD">
      <w:pPr>
        <w:jc w:val="right"/>
        <w:rPr>
          <w:rFonts w:ascii="Times New Roman" w:hAnsi="Times New Roman" w:cs="Times New Roman"/>
          <w:i/>
          <w:iCs/>
          <w:color w:val="922041"/>
          <w:sz w:val="32"/>
          <w:szCs w:val="32"/>
          <w:lang w:val="ru-RU"/>
        </w:rPr>
      </w:pPr>
      <w:r w:rsidRPr="009518CD">
        <w:rPr>
          <w:rFonts w:ascii="Times New Roman" w:hAnsi="Times New Roman" w:cs="Times New Roman"/>
          <w:i/>
          <w:iCs/>
          <w:color w:val="922041"/>
          <w:sz w:val="32"/>
          <w:szCs w:val="32"/>
          <w:lang w:val="ru-RU"/>
        </w:rPr>
        <w:t>Шарль</w:t>
      </w:r>
      <w:r w:rsidRPr="009518CD">
        <w:rPr>
          <w:rFonts w:ascii="Vladimir Script" w:hAnsi="Vladimir Script" w:cs="Calibri"/>
          <w:i/>
          <w:iCs/>
          <w:color w:val="922041"/>
          <w:sz w:val="32"/>
          <w:szCs w:val="32"/>
          <w:lang w:val="ru-RU"/>
        </w:rPr>
        <w:t xml:space="preserve">  </w:t>
      </w:r>
      <w:r w:rsidRPr="009518CD">
        <w:rPr>
          <w:rFonts w:ascii="Times New Roman" w:hAnsi="Times New Roman" w:cs="Times New Roman"/>
          <w:i/>
          <w:iCs/>
          <w:color w:val="922041"/>
          <w:sz w:val="32"/>
          <w:szCs w:val="32"/>
          <w:lang w:val="ru-RU"/>
        </w:rPr>
        <w:t>Азнавур</w:t>
      </w:r>
    </w:p>
    <w:p w:rsidR="009518CD" w:rsidRPr="00B7467B" w:rsidRDefault="004B6F2A" w:rsidP="009518CD">
      <w:pPr>
        <w:jc w:val="center"/>
        <w:rPr>
          <w:i/>
          <w:iCs/>
          <w:sz w:val="26"/>
          <w:szCs w:val="26"/>
          <w:lang w:val="ru-RU"/>
        </w:rPr>
      </w:pPr>
      <w:r>
        <w:rPr>
          <w:i/>
          <w:iCs/>
          <w:noProof/>
          <w:sz w:val="26"/>
          <w:szCs w:val="26"/>
          <w:lang w:val="ru-RU" w:eastAsia="ru-RU"/>
        </w:rPr>
        <w:drawing>
          <wp:anchor distT="0" distB="0" distL="114300" distR="114300" simplePos="0" relativeHeight="251865088" behindDoc="1" locked="0" layoutInCell="1" allowOverlap="1" wp14:anchorId="6732ED9A" wp14:editId="27D21D90">
            <wp:simplePos x="0" y="0"/>
            <wp:positionH relativeFrom="margin">
              <wp:posOffset>1285875</wp:posOffset>
            </wp:positionH>
            <wp:positionV relativeFrom="margin">
              <wp:posOffset>3100705</wp:posOffset>
            </wp:positionV>
            <wp:extent cx="4448175" cy="628650"/>
            <wp:effectExtent l="0" t="0" r="0" b="0"/>
            <wp:wrapNone/>
            <wp:docPr id="33" name="Picture 33" descr="C:\Users\Raya\Desktop\16592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165928073.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34766" b="47168" l="554" r="99889">
                                  <a14:foregroundMark x1="49059" y1="41406" x2="49059" y2="41406"/>
                                  <a14:foregroundMark x1="51606" y1="44141" x2="51606" y2="44141"/>
                                  <a14:foregroundMark x1="57586" y1="44043" x2="57586" y2="44043"/>
                                  <a14:foregroundMark x1="50498" y1="37109" x2="50498" y2="37109"/>
                                  <a14:foregroundMark x1="59579" y1="42969" x2="59579" y2="42969"/>
                                  <a14:foregroundMark x1="60244" y1="41992" x2="60244" y2="41992"/>
                                  <a14:foregroundMark x1="65781" y1="40625" x2="65781" y2="40625"/>
                                </a14:backgroundRemoval>
                              </a14:imgEffect>
                            </a14:imgLayer>
                          </a14:imgProps>
                        </a:ext>
                        <a:ext uri="{28A0092B-C50C-407E-A947-70E740481C1C}">
                          <a14:useLocalDpi xmlns:a14="http://schemas.microsoft.com/office/drawing/2010/main" val="0"/>
                        </a:ext>
                      </a:extLst>
                    </a:blip>
                    <a:srcRect t="35006" b="52509"/>
                    <a:stretch/>
                  </pic:blipFill>
                  <pic:spPr bwMode="auto">
                    <a:xfrm>
                      <a:off x="0" y="0"/>
                      <a:ext cx="444817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8CD" w:rsidRPr="009518CD">
        <w:rPr>
          <w:i/>
          <w:iCs/>
          <w:sz w:val="26"/>
          <w:szCs w:val="26"/>
          <w:lang w:val="ru-RU"/>
        </w:rPr>
        <w:t xml:space="preserve">Армения — прекрасный вариант для поездки на лето. Армения — это невероятная кухня, природные красоты и… отличное вино. Чаще всего с арменией ассоциируют знаменитый коньяк — те самые заветные пять звездочек в темно-зеленой бутылке. При этом мало кто знает, что Армения, в первую очередь, — это страна с тысячелетней историей виноделия. Здесь, в Армении, в пещере Арени, была обнаружена древнейшая в мире винодельня. Армения славится не только красными и белыми, но и розовыми винами, и сегодня вино из Армении </w:t>
      </w:r>
      <w:r w:rsidR="009518CD" w:rsidRPr="009518CD">
        <w:rPr>
          <w:i/>
          <w:iCs/>
          <w:sz w:val="26"/>
          <w:szCs w:val="26"/>
        </w:rPr>
        <w:t> </w:t>
      </w:r>
      <w:r w:rsidR="009518CD" w:rsidRPr="009518CD">
        <w:rPr>
          <w:i/>
          <w:iCs/>
          <w:sz w:val="26"/>
          <w:szCs w:val="26"/>
          <w:lang w:val="ru-RU"/>
        </w:rPr>
        <w:t>— это модный тренд.</w:t>
      </w:r>
    </w:p>
    <w:p w:rsidR="004B6F2A" w:rsidRPr="00B7467B" w:rsidRDefault="004B6F2A" w:rsidP="009518CD">
      <w:pPr>
        <w:jc w:val="center"/>
        <w:rPr>
          <w:i/>
          <w:iCs/>
          <w:sz w:val="26"/>
          <w:szCs w:val="26"/>
          <w:lang w:val="ru-RU"/>
        </w:rPr>
      </w:pPr>
    </w:p>
    <w:p w:rsidR="009518CD" w:rsidRPr="00B7467B" w:rsidRDefault="009518CD" w:rsidP="009518CD">
      <w:pPr>
        <w:jc w:val="center"/>
        <w:rPr>
          <w:i/>
          <w:iCs/>
          <w:noProof/>
          <w:sz w:val="26"/>
          <w:szCs w:val="26"/>
          <w:lang w:val="ru-RU"/>
        </w:rPr>
      </w:pPr>
    </w:p>
    <w:p w:rsidR="004B6F2A" w:rsidRPr="004B6F2A"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С незапамятных времен вино имело символическое значение для армян, и сегодня оно является украшением армянских столов. Слава вина помогает нам вернутся во времена истоков человечества и вернуть мудрость наших дедов.</w:t>
      </w:r>
    </w:p>
    <w:p w:rsidR="004B6F2A" w:rsidRPr="00B7467B"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Армению можно назвать родиной вина. Армянское вино имеет более чем 3000-летнию историю. В мире есть множество историй и легенд о происхождении вина. Мы ориентируемся на самые древние и достоверные, например на Библейскую историю о том, что после всемирного потопа, праотец Ной высадился на горе Арарат. По приданию он посадил первую виноградную лозу на склонах горы.</w:t>
      </w:r>
    </w:p>
    <w:p w:rsidR="004B6F2A" w:rsidRPr="004B6F2A"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В этом году, 6-7 октября в селе Арени пройдет красивая церемония; эта традиция уже стала любимым ожидаемым культурным событием. Будут</w:t>
      </w:r>
      <w:r>
        <w:rPr>
          <w:rFonts w:asciiTheme="minorHAnsi" w:eastAsiaTheme="minorHAnsi" w:hAnsiTheme="minorHAnsi" w:cstheme="minorBidi"/>
          <w:i/>
          <w:iCs/>
          <w:sz w:val="26"/>
          <w:szCs w:val="26"/>
          <w:lang w:val="ru-RU"/>
        </w:rPr>
        <w:t xml:space="preserve"> представлены два вида продукта</w:t>
      </w:r>
      <w:r w:rsidRPr="004B6F2A">
        <w:rPr>
          <w:rFonts w:asciiTheme="minorHAnsi" w:eastAsiaTheme="minorHAnsi" w:hAnsiTheme="minorHAnsi" w:cstheme="minorBidi"/>
          <w:i/>
          <w:iCs/>
          <w:sz w:val="26"/>
          <w:szCs w:val="26"/>
          <w:lang w:val="ru-RU"/>
        </w:rPr>
        <w:t>: товар виноделов, а также фермеров, сделанные в домашних условиях.</w:t>
      </w:r>
      <w:r>
        <w:rPr>
          <w:rFonts w:asciiTheme="minorHAnsi" w:eastAsiaTheme="minorHAnsi" w:hAnsiTheme="minorHAnsi" w:cstheme="minorBidi"/>
          <w:i/>
          <w:iCs/>
          <w:sz w:val="26"/>
          <w:szCs w:val="26"/>
          <w:lang w:val="ru-RU"/>
        </w:rPr>
        <w:br/>
      </w:r>
      <w:r w:rsidRPr="004B6F2A">
        <w:rPr>
          <w:rFonts w:asciiTheme="minorHAnsi" w:eastAsiaTheme="minorHAnsi" w:hAnsiTheme="minorHAnsi" w:cstheme="minorBidi"/>
          <w:i/>
          <w:iCs/>
          <w:sz w:val="26"/>
          <w:szCs w:val="26"/>
          <w:lang w:val="ru-RU"/>
        </w:rPr>
        <w:t>Армянские песни, танцы и выступления будут доминировать</w:t>
      </w:r>
      <w:r>
        <w:rPr>
          <w:rFonts w:asciiTheme="minorHAnsi" w:eastAsiaTheme="minorHAnsi" w:hAnsiTheme="minorHAnsi" w:cstheme="minorBidi"/>
          <w:i/>
          <w:iCs/>
          <w:sz w:val="26"/>
          <w:szCs w:val="26"/>
          <w:lang w:val="ru-RU"/>
        </w:rPr>
        <w:t xml:space="preserve"> на протяжении всего фестиваля.</w:t>
      </w:r>
      <w:r w:rsidRPr="004B6F2A">
        <w:rPr>
          <w:rFonts w:asciiTheme="minorHAnsi" w:eastAsiaTheme="minorHAnsi" w:hAnsiTheme="minorHAnsi" w:cstheme="minorBidi"/>
          <w:i/>
          <w:iCs/>
          <w:sz w:val="26"/>
          <w:szCs w:val="26"/>
          <w:lang w:val="ru-RU"/>
        </w:rPr>
        <w:t xml:space="preserve"> Древние армянские ритуалы, связанные с виннопроизводством также будут включены в программу фестиваля.”</w:t>
      </w:r>
    </w:p>
    <w:p w:rsidR="004B6F2A" w:rsidRPr="00B7467B" w:rsidRDefault="004B6F2A" w:rsidP="004B6F2A">
      <w:pPr>
        <w:pStyle w:val="af0"/>
        <w:shd w:val="clear" w:color="auto" w:fill="FFFFFF"/>
        <w:spacing w:before="0" w:beforeAutospacing="0" w:after="180" w:afterAutospacing="0"/>
        <w:jc w:val="both"/>
        <w:rPr>
          <w:rFonts w:asciiTheme="minorHAnsi" w:eastAsiaTheme="minorHAnsi" w:hAnsiTheme="minorHAnsi" w:cstheme="minorBidi"/>
          <w:i/>
          <w:iCs/>
          <w:sz w:val="26"/>
          <w:szCs w:val="26"/>
          <w:lang w:val="ru-RU"/>
        </w:rPr>
      </w:pPr>
      <w:r w:rsidRPr="004B6F2A">
        <w:rPr>
          <w:rFonts w:asciiTheme="minorHAnsi" w:eastAsiaTheme="minorHAnsi" w:hAnsiTheme="minorHAnsi" w:cstheme="minorBidi"/>
          <w:i/>
          <w:iCs/>
          <w:sz w:val="26"/>
          <w:szCs w:val="26"/>
          <w:lang w:val="ru-RU"/>
        </w:rPr>
        <w:t>У вас есть прекрасная возможность посетить </w:t>
      </w:r>
      <w:r w:rsidRPr="004B6F2A">
        <w:rPr>
          <w:rFonts w:asciiTheme="minorHAnsi" w:eastAsiaTheme="minorHAnsi" w:hAnsiTheme="minorHAnsi" w:cstheme="minorBidi"/>
          <w:b/>
          <w:bCs/>
          <w:i/>
          <w:iCs/>
          <w:color w:val="922041"/>
          <w:sz w:val="26"/>
          <w:szCs w:val="26"/>
          <w:lang w:val="ru-RU"/>
        </w:rPr>
        <w:t>винный фестиваль Арени</w:t>
      </w:r>
      <w:r w:rsidRPr="004B6F2A">
        <w:rPr>
          <w:rFonts w:asciiTheme="minorHAnsi" w:eastAsiaTheme="minorHAnsi" w:hAnsiTheme="minorHAnsi" w:cstheme="minorBidi"/>
          <w:i/>
          <w:iCs/>
          <w:color w:val="922041"/>
          <w:sz w:val="26"/>
          <w:szCs w:val="26"/>
          <w:lang w:val="ru-RU"/>
        </w:rPr>
        <w:t> </w:t>
      </w:r>
      <w:r w:rsidRPr="004B6F2A">
        <w:rPr>
          <w:rFonts w:asciiTheme="minorHAnsi" w:eastAsiaTheme="minorHAnsi" w:hAnsiTheme="minorHAnsi" w:cstheme="minorBidi"/>
          <w:i/>
          <w:iCs/>
          <w:sz w:val="26"/>
          <w:szCs w:val="26"/>
          <w:lang w:val="ru-RU"/>
        </w:rPr>
        <w:t>— выбрав этот</w:t>
      </w:r>
      <w:r>
        <w:rPr>
          <w:rFonts w:asciiTheme="minorHAnsi" w:eastAsiaTheme="minorHAnsi" w:hAnsiTheme="minorHAnsi" w:cstheme="minorBidi"/>
          <w:i/>
          <w:iCs/>
          <w:sz w:val="26"/>
          <w:szCs w:val="26"/>
          <w:lang w:val="ru-RU"/>
        </w:rPr>
        <w:t xml:space="preserve"> тур</w:t>
      </w:r>
      <w:r w:rsidRPr="004B6F2A">
        <w:rPr>
          <w:rFonts w:asciiTheme="minorHAnsi" w:eastAsiaTheme="minorHAnsi" w:hAnsiTheme="minorHAnsi" w:cstheme="minorBidi"/>
          <w:i/>
          <w:iCs/>
          <w:sz w:val="26"/>
          <w:szCs w:val="26"/>
          <w:lang w:val="ru-RU"/>
        </w:rPr>
        <w:t>. Там будет организовано угощение армянскими национальными блюдами в сельских домах, предоставляя возможность лучше познакомиться с местной культурой. Кроме того процесс выдавливания виноградного сока пройдет на главной площади, а участие туристов приветствуется. Так же все они призываются стать свидетелями выпечки гаты (армянский сладкий хлеб) и лаваша.</w:t>
      </w:r>
    </w:p>
    <w:p w:rsidR="009518CD" w:rsidRPr="004B6F2A" w:rsidRDefault="009518CD" w:rsidP="009518CD">
      <w:pPr>
        <w:jc w:val="both"/>
        <w:rPr>
          <w:i/>
          <w:iCs/>
          <w:sz w:val="24"/>
          <w:szCs w:val="24"/>
          <w:lang w:val="ru-RU"/>
        </w:rPr>
      </w:pPr>
    </w:p>
    <w:p w:rsidR="00631B58" w:rsidRPr="00631B58" w:rsidRDefault="00631B58" w:rsidP="00631B58">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1 – 03.10. Прибытие в международный аэропорт Звартноц – трансфер в гостиницу </w:t>
      </w:r>
    </w:p>
    <w:p w:rsidR="00631B58" w:rsidRPr="00D3215B" w:rsidRDefault="00631B58" w:rsidP="00D3215B">
      <w:pPr>
        <w:rPr>
          <w:rFonts w:ascii="Times New Roman" w:hAnsi="Times New Roman" w:cs="Times New Roman"/>
          <w:b/>
          <w:i/>
          <w:noProof/>
          <w:color w:val="1F497D" w:themeColor="text2"/>
          <w:sz w:val="28"/>
          <w:lang w:val="ru-RU"/>
        </w:rPr>
      </w:pP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2 – 04.10.  Обзорная экскурсия по Еревану + дегустация коньяка в заводе Арарат</w:t>
      </w:r>
      <w:r w:rsidRPr="00631B58">
        <w:rPr>
          <w:rFonts w:ascii="Times New Roman" w:hAnsi="Times New Roman" w:cs="Times New Roman"/>
          <w:b/>
          <w:i/>
          <w:noProof/>
          <w:color w:val="1F497D" w:themeColor="text2"/>
          <w:sz w:val="28"/>
          <w:lang w:val="ru-RU"/>
        </w:rPr>
        <w:t xml:space="preserve"> </w:t>
      </w:r>
    </w:p>
    <w:p w:rsidR="00631B58" w:rsidRPr="00781E50" w:rsidRDefault="00631B58" w:rsidP="00631B58">
      <w:pPr>
        <w:ind w:right="-50"/>
        <w:jc w:val="both"/>
        <w:rPr>
          <w:color w:val="000000" w:themeColor="text1"/>
          <w:sz w:val="24"/>
          <w:lang w:val="ru-RU"/>
        </w:rPr>
      </w:pPr>
      <w:r w:rsidRPr="00781E50">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Тур по столице Ереван</w:t>
      </w:r>
      <w:r w:rsidRPr="00EA0FF2">
        <w:rPr>
          <w:rFonts w:cs="Times New Roman"/>
          <w:color w:val="262626" w:themeColor="text1" w:themeTint="D9"/>
          <w:sz w:val="24"/>
          <w:szCs w:val="24"/>
          <w:lang w:val="ru-RU"/>
        </w:rPr>
        <w:t xml:space="preserve"> –</w:t>
      </w:r>
      <w:r w:rsidRPr="00781E50">
        <w:rPr>
          <w:color w:val="000000" w:themeColor="text1"/>
          <w:sz w:val="24"/>
          <w:lang w:val="ru-RU"/>
        </w:rPr>
        <w:t xml:space="preserve"> Площадь Республики, Оперный театр, Каскад, Северный проспект, Ночной Ереван</w:t>
      </w:r>
    </w:p>
    <w:p w:rsidR="00631B58" w:rsidRPr="00781E50" w:rsidRDefault="00631B58" w:rsidP="00631B58">
      <w:pPr>
        <w:spacing w:after="0"/>
        <w:ind w:right="-50"/>
        <w:jc w:val="both"/>
        <w:rPr>
          <w:color w:val="000000" w:themeColor="text1"/>
          <w:sz w:val="24"/>
          <w:lang w:val="ru-RU"/>
        </w:rPr>
      </w:pPr>
      <w:r w:rsidRPr="00781E50">
        <w:rPr>
          <w:color w:val="000000" w:themeColor="text1"/>
          <w:sz w:val="24"/>
          <w:lang w:val="ru-RU"/>
        </w:rPr>
        <w:t>Гости могут прогуляться по Площади Республики с поющими фонтанами, любуясь великолепной панорамой города Еревана из вершины комплекса Каскад,который является  одной из излюбленных достопримечательностей города.</w:t>
      </w:r>
    </w:p>
    <w:p w:rsidR="00631B58" w:rsidRPr="002615CA" w:rsidRDefault="00631B58" w:rsidP="00631B58">
      <w:pPr>
        <w:spacing w:after="0" w:line="265" w:lineRule="auto"/>
        <w:jc w:val="both"/>
        <w:rPr>
          <w:color w:val="000000" w:themeColor="text1"/>
          <w:sz w:val="24"/>
          <w:lang w:val="ru-RU"/>
        </w:rPr>
      </w:pPr>
      <w:r>
        <w:rPr>
          <w:noProof/>
          <w:lang w:val="ru-RU" w:eastAsia="ru-RU"/>
        </w:rPr>
        <w:drawing>
          <wp:anchor distT="0" distB="0" distL="114300" distR="114300" simplePos="0" relativeHeight="251941888" behindDoc="0" locked="0" layoutInCell="1" allowOverlap="1" wp14:anchorId="744D4CE0" wp14:editId="548B25B5">
            <wp:simplePos x="0" y="0"/>
            <wp:positionH relativeFrom="margin">
              <wp:posOffset>3646170</wp:posOffset>
            </wp:positionH>
            <wp:positionV relativeFrom="margin">
              <wp:posOffset>3112770</wp:posOffset>
            </wp:positionV>
            <wp:extent cx="3075305" cy="2141220"/>
            <wp:effectExtent l="0" t="0" r="0" b="0"/>
            <wp:wrapSquare wrapText="bothSides"/>
            <wp:docPr id="59" name="Picture 59" descr="Картинки по запросу матенадаран"/>
            <wp:cNvGraphicFramePr/>
            <a:graphic xmlns:a="http://schemas.openxmlformats.org/drawingml/2006/main">
              <a:graphicData uri="http://schemas.openxmlformats.org/drawingml/2006/picture">
                <pic:pic xmlns:pic="http://schemas.openxmlformats.org/drawingml/2006/picture">
                  <pic:nvPicPr>
                    <pic:cNvPr id="25" name="Picture 25" descr="Картинки по запросу матенадаран"/>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305"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B58" w:rsidRPr="001D4BD1" w:rsidRDefault="00631B58" w:rsidP="00631B58">
      <w:pPr>
        <w:spacing w:after="0" w:line="265" w:lineRule="auto"/>
        <w:jc w:val="both"/>
        <w:rPr>
          <w:color w:val="000000" w:themeColor="text1"/>
          <w:sz w:val="24"/>
          <w:lang w:val="ru-RU"/>
        </w:rPr>
      </w:pPr>
    </w:p>
    <w:p w:rsidR="00631B58" w:rsidRPr="000141C2" w:rsidRDefault="00631B58" w:rsidP="00631B58">
      <w:pPr>
        <w:spacing w:after="0" w:line="265" w:lineRule="auto"/>
        <w:jc w:val="both"/>
        <w:rPr>
          <w:color w:val="000000" w:themeColor="text1"/>
          <w:sz w:val="24"/>
          <w:lang w:val="ru-RU"/>
        </w:rPr>
      </w:pPr>
      <w:r>
        <w:rPr>
          <w:noProof/>
          <w:lang w:val="ru-RU" w:eastAsia="ru-RU"/>
        </w:rPr>
        <w:drawing>
          <wp:anchor distT="0" distB="0" distL="114300" distR="114300" simplePos="0" relativeHeight="251940864" behindDoc="0" locked="0" layoutInCell="1" allowOverlap="1" wp14:anchorId="75DA4355" wp14:editId="515603AC">
            <wp:simplePos x="0" y="0"/>
            <wp:positionH relativeFrom="margin">
              <wp:posOffset>176530</wp:posOffset>
            </wp:positionH>
            <wp:positionV relativeFrom="margin">
              <wp:posOffset>3103245</wp:posOffset>
            </wp:positionV>
            <wp:extent cx="3246120" cy="2159635"/>
            <wp:effectExtent l="0" t="0" r="0" b="0"/>
            <wp:wrapSquare wrapText="bothSides"/>
            <wp:docPr id="57" name="Picture 57" descr="http://img.atb.am/upload/images/Museums/history_museum/history_museu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atb.am/upload/images/Museums/history_museum/history_museum_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1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872">
        <w:rPr>
          <w:color w:val="000000" w:themeColor="text1"/>
          <w:sz w:val="24"/>
          <w:lang w:val="ru-RU"/>
        </w:rPr>
        <w:t xml:space="preserve">Сегодня у нас </w:t>
      </w:r>
      <w:r w:rsidRPr="00BE61B1">
        <w:rPr>
          <w:color w:val="000000" w:themeColor="text1"/>
          <w:sz w:val="24"/>
          <w:lang w:val="ru-RU"/>
        </w:rPr>
        <w:t xml:space="preserve">также </w:t>
      </w:r>
      <w:r w:rsidRPr="005D1872">
        <w:rPr>
          <w:color w:val="000000" w:themeColor="text1"/>
          <w:sz w:val="24"/>
          <w:lang w:val="ru-RU"/>
        </w:rPr>
        <w:t>будет</w:t>
      </w:r>
      <w:r w:rsidRPr="000141C2">
        <w:rPr>
          <w:color w:val="000000" w:themeColor="text1"/>
          <w:sz w:val="24"/>
          <w:lang w:val="ru-RU"/>
        </w:rPr>
        <w:t xml:space="preserve"> экскурси</w:t>
      </w:r>
      <w:r w:rsidRPr="005D1872">
        <w:rPr>
          <w:color w:val="000000" w:themeColor="text1"/>
          <w:sz w:val="24"/>
          <w:lang w:val="ru-RU"/>
        </w:rPr>
        <w:t>я</w:t>
      </w:r>
      <w:r w:rsidRPr="000141C2">
        <w:rPr>
          <w:color w:val="000000" w:themeColor="text1"/>
          <w:sz w:val="24"/>
          <w:lang w:val="ru-RU"/>
        </w:rPr>
        <w:t xml:space="preserve"> на </w:t>
      </w:r>
      <w:r w:rsidRPr="00781E50">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Ереванский Коньячный Завод</w:t>
      </w:r>
      <w:r w:rsidRPr="000141C2">
        <w:rPr>
          <w:color w:val="000000" w:themeColor="text1"/>
          <w:sz w:val="24"/>
          <w:lang w:val="ru-RU"/>
        </w:rPr>
        <w:t xml:space="preserve"> (производитель бренда АРАРАТ), по ходу которой Вы получите уникальную возможность:</w:t>
      </w:r>
    </w:p>
    <w:p w:rsidR="00631B58" w:rsidRPr="005D1872" w:rsidRDefault="00631B58" w:rsidP="00631B58">
      <w:pPr>
        <w:pStyle w:val="a6"/>
        <w:numPr>
          <w:ilvl w:val="0"/>
          <w:numId w:val="13"/>
        </w:numPr>
        <w:spacing w:after="0" w:line="265" w:lineRule="auto"/>
        <w:ind w:left="426"/>
        <w:jc w:val="both"/>
        <w:rPr>
          <w:color w:val="000000" w:themeColor="text1"/>
          <w:sz w:val="24"/>
          <w:lang w:val="ru-RU"/>
        </w:rPr>
      </w:pPr>
      <w:r w:rsidRPr="005D1872">
        <w:rPr>
          <w:color w:val="000000" w:themeColor="text1"/>
          <w:sz w:val="24"/>
          <w:lang w:val="ru-RU"/>
        </w:rPr>
        <w:t>посетить музей завода, ознакомиться с легендой армянского коньяка, узнать, какими были коньяки Арарат 100-120 лет назад, кто любил пить этот живительный напиток и какие медали украшают сказочную легенду.</w:t>
      </w:r>
      <w:r w:rsidRPr="00167488">
        <w:rPr>
          <w:b/>
          <w:i/>
          <w:iCs/>
          <w:noProof/>
          <w:color w:val="5C1731"/>
          <w:sz w:val="28"/>
          <w:szCs w:val="28"/>
          <w:lang w:val="ru-RU"/>
        </w:rPr>
        <w:t xml:space="preserve"> </w:t>
      </w:r>
    </w:p>
    <w:p w:rsidR="00631B58" w:rsidRPr="005D1872" w:rsidRDefault="00631B58" w:rsidP="00631B58">
      <w:pPr>
        <w:pStyle w:val="a6"/>
        <w:numPr>
          <w:ilvl w:val="0"/>
          <w:numId w:val="13"/>
        </w:numPr>
        <w:spacing w:after="0" w:line="265" w:lineRule="auto"/>
        <w:ind w:left="426"/>
        <w:rPr>
          <w:color w:val="000000" w:themeColor="text1"/>
          <w:sz w:val="24"/>
          <w:lang w:val="ru-RU"/>
        </w:rPr>
      </w:pPr>
      <w:r w:rsidRPr="005D1872">
        <w:rPr>
          <w:color w:val="000000" w:themeColor="text1"/>
          <w:sz w:val="24"/>
          <w:lang w:val="ru-RU"/>
        </w:rPr>
        <w:t>посетить цех выдержки, ознакомиться, в каких условиях хранятся коньяки, узнать, кто из знаменитостей имеет собственную именную бочку и насладиться неповторимым ароматом "хранилища".</w:t>
      </w:r>
    </w:p>
    <w:p w:rsidR="00631B58" w:rsidRPr="005D1872" w:rsidRDefault="00631B58" w:rsidP="00631B58">
      <w:pPr>
        <w:pStyle w:val="a6"/>
        <w:numPr>
          <w:ilvl w:val="0"/>
          <w:numId w:val="13"/>
        </w:numPr>
        <w:spacing w:after="0" w:line="265" w:lineRule="auto"/>
        <w:ind w:left="426"/>
        <w:jc w:val="both"/>
        <w:rPr>
          <w:color w:val="000000" w:themeColor="text1"/>
          <w:sz w:val="24"/>
          <w:lang w:val="ru-RU"/>
        </w:rPr>
      </w:pPr>
      <w:r w:rsidRPr="005D1872">
        <w:rPr>
          <w:color w:val="000000" w:themeColor="text1"/>
          <w:sz w:val="24"/>
          <w:lang w:val="ru-RU"/>
        </w:rPr>
        <w:t>провести незабываемое время в зале дегустации, наслаждаясь утонченным вкусом и насыщенным ароматом коньяков</w:t>
      </w:r>
      <w:r w:rsidRPr="00781E50">
        <w:rPr>
          <w:color w:val="000000" w:themeColor="text1"/>
          <w:sz w:val="24"/>
          <w:lang w:val="ru-RU"/>
        </w:rPr>
        <w:t>.</w:t>
      </w:r>
    </w:p>
    <w:p w:rsidR="00631B58" w:rsidRPr="00631B58" w:rsidRDefault="00631B58" w:rsidP="00020622">
      <w:pPr>
        <w:rPr>
          <w:rFonts w:ascii="Times New Roman" w:hAnsi="Times New Roman" w:cs="Times New Roman"/>
          <w:b/>
          <w:i/>
          <w:noProof/>
          <w:color w:val="1F497D" w:themeColor="text2"/>
          <w:sz w:val="28"/>
          <w:lang w:val="ru-RU"/>
        </w:rPr>
      </w:pPr>
    </w:p>
    <w:p w:rsidR="00631B58" w:rsidRPr="001D4BD1" w:rsidRDefault="00631B58" w:rsidP="00631B58">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31B58" w:rsidRPr="001D4BD1" w:rsidRDefault="00631B58" w:rsidP="00631B58">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31B58" w:rsidRPr="001D4BD1" w:rsidRDefault="00631B58" w:rsidP="00631B58">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31B58" w:rsidRPr="001D4BD1" w:rsidRDefault="00631B58" w:rsidP="00631B58">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31B58" w:rsidRPr="00631B58" w:rsidRDefault="00631B58" w:rsidP="00631B58">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val="ru-RU" w:eastAsia="ru-RU"/>
        </w:rPr>
        <w:drawing>
          <wp:anchor distT="0" distB="0" distL="114300" distR="114300" simplePos="0" relativeHeight="251942912" behindDoc="0" locked="0" layoutInCell="1" allowOverlap="1" wp14:anchorId="7446CEBD" wp14:editId="5B76208B">
            <wp:simplePos x="0" y="0"/>
            <wp:positionH relativeFrom="margin">
              <wp:posOffset>3208655</wp:posOffset>
            </wp:positionH>
            <wp:positionV relativeFrom="margin">
              <wp:posOffset>-768350</wp:posOffset>
            </wp:positionV>
            <wp:extent cx="2992755" cy="1892300"/>
            <wp:effectExtent l="0" t="0" r="0" b="0"/>
            <wp:wrapSquare wrapText="bothSides"/>
            <wp:docPr id="4" name="Picture 4" descr="ÐÐ°ÑÑÐ¸Ð½ÐºÐ¸ Ð¿Ð¾ Ð·Ð°Ð¿ÑÐ¾ÑÑ ÐÑÐµÐ²Ð°Ð½ÑÐºÐ¸Ð¹ ÐÐ¾Ð½ÑÑÑÐ½ÑÐ¹ ÐÐ°Ð²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²Ð°Ð½ÑÐºÐ¸Ð¹ ÐÐ¾Ð½ÑÑÑÐ½ÑÐ¹ ÐÐ°Ð²Ð¾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75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FA">
        <w:rPr>
          <w:b/>
          <w:i/>
          <w:iCs/>
          <w:noProof/>
          <w:color w:val="922041"/>
          <w:sz w:val="28"/>
          <w:szCs w:val="28"/>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939840" behindDoc="0" locked="0" layoutInCell="1" allowOverlap="1" wp14:anchorId="2C621A41" wp14:editId="4A95EA35">
            <wp:simplePos x="0" y="0"/>
            <wp:positionH relativeFrom="margin">
              <wp:posOffset>-5080</wp:posOffset>
            </wp:positionH>
            <wp:positionV relativeFrom="margin">
              <wp:posOffset>-766445</wp:posOffset>
            </wp:positionV>
            <wp:extent cx="3168015" cy="1890395"/>
            <wp:effectExtent l="0" t="0" r="0" b="0"/>
            <wp:wrapSquare wrapText="bothSides"/>
            <wp:docPr id="62" name="Picture 62" descr="ÐÐ°ÑÑÐ¸Ð½ÐºÐ¸ Ð¿Ð¾ Ð·Ð°Ð¿ÑÐ¾ÑÑ ÐÑÐµÐ²Ð°Ð½ÑÐºÐ¸Ð¹ ÐÐ¾Ð½ÑÑÑÐ½ÑÐ¹ ÐÐ°Ð²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ÑÑÐ¸Ð½ÐºÐ¸ Ð¿Ð¾ Ð·Ð°Ð¿ÑÐ¾ÑÑ ÐÑÐµÐ²Ð°Ð½ÑÐºÐ¸Ð¹ ÐÐ¾Ð½ÑÑÑÐ½ÑÐ¹ ÐÐ°Ð²Ð¾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01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3 – 05.10. Гарни -  Гегард</w:t>
      </w:r>
    </w:p>
    <w:p w:rsidR="00020622" w:rsidRPr="00AF5EAD" w:rsidRDefault="00631B58" w:rsidP="00020622">
      <w:pPr>
        <w:jc w:val="both"/>
        <w:rPr>
          <w:sz w:val="24"/>
          <w:szCs w:val="24"/>
          <w:lang w:val="ru-RU"/>
        </w:rPr>
      </w:pPr>
      <w:r>
        <w:rPr>
          <w:noProof/>
          <w:lang w:val="ru-RU" w:eastAsia="ru-RU"/>
        </w:rPr>
        <w:drawing>
          <wp:anchor distT="0" distB="0" distL="114300" distR="114300" simplePos="0" relativeHeight="251902976" behindDoc="0" locked="0" layoutInCell="1" allowOverlap="1" wp14:anchorId="6B6A2CF3" wp14:editId="634B6594">
            <wp:simplePos x="0" y="0"/>
            <wp:positionH relativeFrom="margin">
              <wp:posOffset>3825240</wp:posOffset>
            </wp:positionH>
            <wp:positionV relativeFrom="margin">
              <wp:posOffset>3564255</wp:posOffset>
            </wp:positionV>
            <wp:extent cx="3009900" cy="2195830"/>
            <wp:effectExtent l="0" t="0" r="0" b="0"/>
            <wp:wrapSquare wrapText="bothSides"/>
            <wp:docPr id="39" name="Picture 39" descr="ÐÐ°ÑÑÐ¸Ð½ÐºÐ¸ Ð¿Ð¾ Ð·Ð°Ð¿ÑÐ¾ÑÑ ÐÐ¶Ð¸Ð¿Ð¸Ð½Ð³ ÑÑÑ Ð² Ð¡Ð¸Ð¼ÑÐ¾Ð½Ð¸Ñ ÐºÐ°Ð¼Ð½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Ð¸Ð¿Ð¸Ð½Ð³ ÑÑÑ Ð² Ð¡Ð¸Ð¼ÑÐ¾Ð½Ð¸Ñ ÐºÐ°Ð¼Ð½ÐµÐ¹"/>
                    <pic:cNvPicPr>
                      <a:picLocks noChangeAspect="1" noChangeArrowheads="1"/>
                    </pic:cNvPicPr>
                  </pic:nvPicPr>
                  <pic:blipFill rotWithShape="1">
                    <a:blip r:embed="rId18">
                      <a:extLst>
                        <a:ext uri="{28A0092B-C50C-407E-A947-70E740481C1C}">
                          <a14:useLocalDpi xmlns:a14="http://schemas.microsoft.com/office/drawing/2010/main" val="0"/>
                        </a:ext>
                      </a:extLst>
                    </a:blip>
                    <a:srcRect r="8427"/>
                    <a:stretch/>
                  </pic:blipFill>
                  <pic:spPr bwMode="auto">
                    <a:xfrm>
                      <a:off x="0" y="0"/>
                      <a:ext cx="3009900" cy="219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44960" behindDoc="0" locked="0" layoutInCell="1" allowOverlap="1" wp14:anchorId="60280393" wp14:editId="7A1DFC6F">
            <wp:simplePos x="0" y="0"/>
            <wp:positionH relativeFrom="margin">
              <wp:posOffset>81280</wp:posOffset>
            </wp:positionH>
            <wp:positionV relativeFrom="margin">
              <wp:posOffset>3556635</wp:posOffset>
            </wp:positionV>
            <wp:extent cx="3556635" cy="2197100"/>
            <wp:effectExtent l="0" t="0" r="5715" b="0"/>
            <wp:wrapSquare wrapText="bothSides"/>
            <wp:docPr id="37" name="Picture 37" descr="ÐÐ°ÑÑÐ¸Ð½ÐºÐ¸ Ð¿Ð¾ Ð·Ð°Ð¿ÑÐ¾ÑÑ Ð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ÑÐ½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663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Армения</w:t>
      </w:r>
      <w:r w:rsidR="00020622" w:rsidRPr="00EA5A69">
        <w:rPr>
          <w:color w:val="D1009A"/>
          <w:sz w:val="24"/>
          <w:szCs w:val="24"/>
          <w:lang w:val="ru-RU"/>
        </w:rPr>
        <w:t xml:space="preserve"> </w:t>
      </w:r>
      <w:r w:rsidR="00020622" w:rsidRPr="00AF5EAD">
        <w:rPr>
          <w:sz w:val="24"/>
          <w:szCs w:val="24"/>
          <w:lang w:val="ru-RU"/>
        </w:rPr>
        <w:t>– удивительная страна! Тут, чтобы ув</w:t>
      </w:r>
      <w:r w:rsidRPr="00631B58">
        <w:rPr>
          <w:noProof/>
          <w:lang w:val="ru-RU"/>
        </w:rPr>
        <w:t xml:space="preserve"> </w:t>
      </w:r>
      <w:r w:rsidR="00020622" w:rsidRPr="00AF5EAD">
        <w:rPr>
          <w:sz w:val="24"/>
          <w:szCs w:val="24"/>
          <w:lang w:val="ru-RU"/>
        </w:rPr>
        <w:t>идеть величественные горы</w:t>
      </w:r>
      <w:r w:rsidR="00020622" w:rsidRPr="00530BE0">
        <w:rPr>
          <w:sz w:val="24"/>
          <w:szCs w:val="24"/>
        </w:rPr>
        <w:t> </w:t>
      </w:r>
      <w:r w:rsidR="00020622" w:rsidRPr="00AF5EAD">
        <w:rPr>
          <w:sz w:val="24"/>
          <w:szCs w:val="24"/>
          <w:lang w:val="ru-RU"/>
        </w:rPr>
        <w:t>— не</w:t>
      </w:r>
      <w:r w:rsidR="00020622" w:rsidRPr="00530BE0">
        <w:rPr>
          <w:sz w:val="24"/>
          <w:szCs w:val="24"/>
        </w:rPr>
        <w:t> </w:t>
      </w:r>
      <w:r w:rsidR="00020622" w:rsidRPr="00AF5EAD">
        <w:rPr>
          <w:sz w:val="24"/>
          <w:szCs w:val="24"/>
          <w:lang w:val="ru-RU"/>
        </w:rPr>
        <w:t>нужно ехать за</w:t>
      </w:r>
      <w:r w:rsidR="00020622" w:rsidRPr="00530BE0">
        <w:rPr>
          <w:sz w:val="24"/>
          <w:szCs w:val="24"/>
        </w:rPr>
        <w:t> </w:t>
      </w:r>
      <w:r w:rsidR="00020622" w:rsidRPr="00AF5EAD">
        <w:rPr>
          <w:sz w:val="24"/>
          <w:szCs w:val="24"/>
          <w:lang w:val="ru-RU"/>
        </w:rPr>
        <w:t>тридевять земель.</w:t>
      </w:r>
      <w:r w:rsidR="00020622" w:rsidRPr="00530BE0">
        <w:rPr>
          <w:noProof/>
          <w:sz w:val="24"/>
          <w:szCs w:val="24"/>
          <w:lang w:val="ru-RU" w:eastAsia="ru-RU"/>
        </w:rPr>
        <w:drawing>
          <wp:inline distT="0" distB="0" distL="0" distR="0" wp14:anchorId="31A26671" wp14:editId="3E40C85B">
            <wp:extent cx="9525" cy="9525"/>
            <wp:effectExtent l="0" t="0" r="0" b="0"/>
            <wp:docPr id="11" name="Picture 11" descr="https://img.tourister.ru/0.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tourister.ru/0.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20622" w:rsidRPr="00530BE0">
        <w:rPr>
          <w:noProof/>
          <w:sz w:val="24"/>
          <w:szCs w:val="24"/>
          <w:lang w:val="ru-RU" w:eastAsia="ru-RU"/>
        </w:rPr>
        <w:drawing>
          <wp:inline distT="0" distB="0" distL="0" distR="0" wp14:anchorId="56531397" wp14:editId="4C235B1A">
            <wp:extent cx="9525" cy="9525"/>
            <wp:effectExtent l="0" t="0" r="0" b="0"/>
            <wp:docPr id="16" name="Picture 16" descr="https://www.tourister.ru/logger.php?source=%2Fresponses%2Fid_21100&amp;u=20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ourister.ru/logger.php?source=%2Fresponses%2Fid_21100&amp;u=2008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20622" w:rsidRPr="00AF5EAD">
        <w:rPr>
          <w:sz w:val="24"/>
          <w:szCs w:val="24"/>
          <w:lang w:val="ru-RU"/>
        </w:rPr>
        <w:t xml:space="preserve"> Древние, нет, даже древнейшие храмы</w:t>
      </w:r>
      <w:r w:rsidR="00020622" w:rsidRPr="00530BE0">
        <w:rPr>
          <w:sz w:val="24"/>
          <w:szCs w:val="24"/>
        </w:rPr>
        <w:t> </w:t>
      </w:r>
      <w:r w:rsidR="00020622" w:rsidRPr="00AF5EAD">
        <w:rPr>
          <w:sz w:val="24"/>
          <w:szCs w:val="24"/>
          <w:lang w:val="ru-RU"/>
        </w:rPr>
        <w:t>— также близко. Волшебная природа</w:t>
      </w:r>
      <w:r w:rsidR="00020622" w:rsidRPr="00530BE0">
        <w:rPr>
          <w:sz w:val="24"/>
          <w:szCs w:val="24"/>
        </w:rPr>
        <w:t> </w:t>
      </w:r>
      <w:r w:rsidR="00020622" w:rsidRPr="00AF5EAD">
        <w:rPr>
          <w:sz w:val="24"/>
          <w:szCs w:val="24"/>
          <w:lang w:val="ru-RU"/>
        </w:rPr>
        <w:t>— она вокруг вас. До</w:t>
      </w:r>
      <w:r w:rsidR="00020622" w:rsidRPr="00530BE0">
        <w:rPr>
          <w:sz w:val="24"/>
          <w:szCs w:val="24"/>
        </w:rPr>
        <w:t> </w:t>
      </w:r>
      <w:r w:rsidR="00020622"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Гарни </w:t>
      </w:r>
      <w:r w:rsidR="00020622" w:rsidRPr="00AF5EAD">
        <w:rPr>
          <w:sz w:val="24"/>
          <w:szCs w:val="24"/>
          <w:lang w:val="ru-RU"/>
        </w:rPr>
        <w:t>нам близко, а</w:t>
      </w:r>
      <w:r w:rsidR="00020622" w:rsidRPr="00530BE0">
        <w:rPr>
          <w:sz w:val="24"/>
          <w:szCs w:val="24"/>
        </w:rPr>
        <w:t> </w:t>
      </w:r>
      <w:r w:rsidR="00020622" w:rsidRPr="00AF5EAD">
        <w:rPr>
          <w:sz w:val="24"/>
          <w:szCs w:val="24"/>
          <w:lang w:val="ru-RU"/>
        </w:rPr>
        <w:t>до</w:t>
      </w:r>
      <w:r w:rsidR="00020622" w:rsidRPr="00530BE0">
        <w:rPr>
          <w:sz w:val="24"/>
          <w:szCs w:val="24"/>
        </w:rPr>
        <w:t> </w:t>
      </w:r>
      <w:r w:rsidR="00020622" w:rsidRPr="00AF5EAD">
        <w:rPr>
          <w:sz w:val="24"/>
          <w:szCs w:val="24"/>
          <w:lang w:val="ru-RU"/>
        </w:rPr>
        <w:t>нашей первой остановки</w:t>
      </w:r>
      <w:r w:rsidR="00020622" w:rsidRPr="00530BE0">
        <w:rPr>
          <w:sz w:val="24"/>
          <w:szCs w:val="24"/>
        </w:rPr>
        <w:t> </w:t>
      </w:r>
      <w:r w:rsidR="00020622" w:rsidRPr="00AF5EAD">
        <w:rPr>
          <w:sz w:val="24"/>
          <w:szCs w:val="24"/>
          <w:lang w:val="ru-RU"/>
        </w:rPr>
        <w:t xml:space="preserve">— </w:t>
      </w:r>
      <w:r w:rsidR="00020622"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Арки Чаренца,</w:t>
      </w:r>
      <w:r w:rsidR="00020622" w:rsidRPr="00AF5EAD">
        <w:rPr>
          <w:sz w:val="24"/>
          <w:szCs w:val="24"/>
          <w:lang w:val="ru-RU"/>
        </w:rPr>
        <w:t xml:space="preserve"> еще ближе. Эта Арка была построена как смотровая площадка в</w:t>
      </w:r>
      <w:r w:rsidR="00020622" w:rsidRPr="00530BE0">
        <w:rPr>
          <w:sz w:val="24"/>
          <w:szCs w:val="24"/>
        </w:rPr>
        <w:t> </w:t>
      </w:r>
      <w:r w:rsidR="00020622" w:rsidRPr="00AF5EAD">
        <w:rPr>
          <w:sz w:val="24"/>
          <w:szCs w:val="24"/>
          <w:lang w:val="ru-RU"/>
        </w:rPr>
        <w:t>1957 году, в</w:t>
      </w:r>
      <w:r w:rsidR="00020622" w:rsidRPr="00530BE0">
        <w:rPr>
          <w:sz w:val="24"/>
          <w:szCs w:val="24"/>
        </w:rPr>
        <w:t> </w:t>
      </w:r>
      <w:r w:rsidR="00020622" w:rsidRPr="00AF5EAD">
        <w:rPr>
          <w:sz w:val="24"/>
          <w:szCs w:val="24"/>
          <w:lang w:val="ru-RU"/>
        </w:rPr>
        <w:t>честь армянского поэта Егише Чаренца. Говорят, он</w:t>
      </w:r>
      <w:r w:rsidR="00020622" w:rsidRPr="00530BE0">
        <w:rPr>
          <w:sz w:val="24"/>
          <w:szCs w:val="24"/>
        </w:rPr>
        <w:t> </w:t>
      </w:r>
      <w:r w:rsidR="00020622" w:rsidRPr="00AF5EAD">
        <w:rPr>
          <w:sz w:val="24"/>
          <w:szCs w:val="24"/>
          <w:lang w:val="ru-RU"/>
        </w:rPr>
        <w:t>очень любил эти места, и</w:t>
      </w:r>
      <w:r w:rsidR="00020622" w:rsidRPr="00530BE0">
        <w:rPr>
          <w:sz w:val="24"/>
          <w:szCs w:val="24"/>
        </w:rPr>
        <w:t> </w:t>
      </w:r>
      <w:r w:rsidR="00020622" w:rsidRPr="00AF5EAD">
        <w:rPr>
          <w:sz w:val="24"/>
          <w:szCs w:val="24"/>
          <w:lang w:val="ru-RU"/>
        </w:rPr>
        <w:t xml:space="preserve">часто тут бывал… </w:t>
      </w:r>
      <w:r w:rsidR="00020622" w:rsidRPr="00F54A90">
        <w:rPr>
          <w:sz w:val="24"/>
          <w:szCs w:val="24"/>
          <w:lang w:val="ru-RU"/>
        </w:rPr>
        <w:t>«Вершин, седей, чем Арарат, свет обойди</w:t>
      </w:r>
      <w:r w:rsidR="00020622" w:rsidRPr="00530BE0">
        <w:rPr>
          <w:sz w:val="24"/>
          <w:szCs w:val="24"/>
        </w:rPr>
        <w:t> </w:t>
      </w:r>
      <w:r w:rsidR="00020622" w:rsidRPr="00F54A90">
        <w:rPr>
          <w:sz w:val="24"/>
          <w:szCs w:val="24"/>
          <w:lang w:val="ru-RU"/>
        </w:rPr>
        <w:t xml:space="preserve">— подобных нет. </w:t>
      </w:r>
      <w:r w:rsidR="00020622" w:rsidRPr="007D316B">
        <w:rPr>
          <w:sz w:val="24"/>
          <w:szCs w:val="24"/>
          <w:lang w:val="ru-RU"/>
        </w:rPr>
        <w:t>Как недоступный славы путь</w:t>
      </w:r>
      <w:r w:rsidR="00020622" w:rsidRPr="00530BE0">
        <w:rPr>
          <w:sz w:val="24"/>
          <w:szCs w:val="24"/>
        </w:rPr>
        <w:t> </w:t>
      </w:r>
      <w:r w:rsidR="00020622" w:rsidRPr="007D316B">
        <w:rPr>
          <w:sz w:val="24"/>
          <w:szCs w:val="24"/>
          <w:lang w:val="ru-RU"/>
        </w:rPr>
        <w:t>— свою гору Масис люблю!» Это его строки, Масис</w:t>
      </w:r>
      <w:r w:rsidR="00020622" w:rsidRPr="00530BE0">
        <w:rPr>
          <w:sz w:val="24"/>
          <w:szCs w:val="24"/>
        </w:rPr>
        <w:t> </w:t>
      </w:r>
      <w:r w:rsidR="00020622" w:rsidRPr="007D316B">
        <w:rPr>
          <w:sz w:val="24"/>
          <w:szCs w:val="24"/>
          <w:lang w:val="ru-RU"/>
        </w:rPr>
        <w:t xml:space="preserve">— так мы называем свою легендарную вершину. </w:t>
      </w:r>
      <w:r w:rsidR="00020622" w:rsidRPr="00AF5EAD">
        <w:rPr>
          <w:sz w:val="24"/>
          <w:szCs w:val="24"/>
          <w:lang w:val="ru-RU"/>
        </w:rPr>
        <w:t>Все путеводители в</w:t>
      </w:r>
      <w:r w:rsidR="00020622" w:rsidRPr="00530BE0">
        <w:rPr>
          <w:sz w:val="24"/>
          <w:szCs w:val="24"/>
        </w:rPr>
        <w:t> </w:t>
      </w:r>
      <w:r w:rsidR="00020622" w:rsidRPr="00AF5EAD">
        <w:rPr>
          <w:sz w:val="24"/>
          <w:szCs w:val="24"/>
          <w:lang w:val="ru-RU"/>
        </w:rPr>
        <w:t>один голос твердят, что Арка</w:t>
      </w:r>
      <w:r w:rsidR="00020622" w:rsidRPr="00530BE0">
        <w:rPr>
          <w:sz w:val="24"/>
          <w:szCs w:val="24"/>
        </w:rPr>
        <w:t> </w:t>
      </w:r>
      <w:r w:rsidR="00020622" w:rsidRPr="00AF5EAD">
        <w:rPr>
          <w:sz w:val="24"/>
          <w:szCs w:val="24"/>
          <w:lang w:val="ru-RU"/>
        </w:rPr>
        <w:t>— роскошное обрамление для картинки с</w:t>
      </w:r>
      <w:r w:rsidR="00020622" w:rsidRPr="00530BE0">
        <w:rPr>
          <w:sz w:val="24"/>
          <w:szCs w:val="24"/>
        </w:rPr>
        <w:t> </w:t>
      </w:r>
      <w:r w:rsidR="00020622" w:rsidRPr="00AF5EAD">
        <w:rPr>
          <w:sz w:val="24"/>
          <w:szCs w:val="24"/>
          <w:lang w:val="ru-RU"/>
        </w:rPr>
        <w:t xml:space="preserve">видом Арарата. </w:t>
      </w:r>
    </w:p>
    <w:p w:rsidR="00631B58" w:rsidRPr="001D4BD1" w:rsidRDefault="00631B58" w:rsidP="00020622">
      <w:pPr>
        <w:jc w:val="both"/>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31B58" w:rsidRDefault="00020622" w:rsidP="00020622">
      <w:pPr>
        <w:jc w:val="both"/>
        <w:rPr>
          <w:sz w:val="24"/>
          <w:szCs w:val="24"/>
          <w:lang w:val="ru-RU"/>
        </w:rPr>
      </w:pPr>
      <w:proofErr w:type="spellStart"/>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Гарни</w:t>
      </w:r>
      <w:proofErr w:type="spellEnd"/>
      <w:r w:rsidRPr="006718DB">
        <w:rPr>
          <w:b/>
          <w:i/>
          <w:iCs/>
          <w:noProof/>
          <w:color w:val="7030A0"/>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Pr="007D316B">
        <w:rPr>
          <w:sz w:val="24"/>
          <w:szCs w:val="24"/>
          <w:lang w:val="ru-RU"/>
        </w:rPr>
        <w:t>— единственный исторический памятник в</w:t>
      </w:r>
      <w:r w:rsidRPr="00530BE0">
        <w:rPr>
          <w:sz w:val="24"/>
          <w:szCs w:val="24"/>
        </w:rPr>
        <w:t> </w:t>
      </w:r>
      <w:r w:rsidRPr="007D316B">
        <w:rPr>
          <w:sz w:val="24"/>
          <w:szCs w:val="24"/>
          <w:lang w:val="ru-RU"/>
        </w:rPr>
        <w:t>Армении, которому 2000 лет, он</w:t>
      </w:r>
      <w:r w:rsidRPr="00530BE0">
        <w:rPr>
          <w:sz w:val="24"/>
          <w:szCs w:val="24"/>
        </w:rPr>
        <w:t> </w:t>
      </w:r>
      <w:r w:rsidRPr="007D316B">
        <w:rPr>
          <w:sz w:val="24"/>
          <w:szCs w:val="24"/>
          <w:lang w:val="ru-RU"/>
        </w:rPr>
        <w:t>помнит времена римлян и</w:t>
      </w:r>
      <w:r w:rsidRPr="00530BE0">
        <w:rPr>
          <w:sz w:val="24"/>
          <w:szCs w:val="24"/>
        </w:rPr>
        <w:t> </w:t>
      </w:r>
      <w:r w:rsidRPr="007D316B">
        <w:rPr>
          <w:sz w:val="24"/>
          <w:szCs w:val="24"/>
          <w:lang w:val="ru-RU"/>
        </w:rPr>
        <w:t xml:space="preserve">язычников. </w:t>
      </w:r>
      <w:r w:rsidRPr="00AF5EAD">
        <w:rPr>
          <w:sz w:val="24"/>
          <w:szCs w:val="24"/>
          <w:lang w:val="ru-RU"/>
        </w:rPr>
        <w:t>Хотя на</w:t>
      </w:r>
      <w:r w:rsidRPr="00530BE0">
        <w:rPr>
          <w:sz w:val="24"/>
          <w:szCs w:val="24"/>
        </w:rPr>
        <w:t> </w:t>
      </w:r>
      <w:r w:rsidRPr="00AF5EAD">
        <w:rPr>
          <w:sz w:val="24"/>
          <w:szCs w:val="24"/>
          <w:lang w:val="ru-RU"/>
        </w:rPr>
        <w:t>с</w:t>
      </w:r>
      <w:r w:rsidR="00631B58" w:rsidRPr="00631B58">
        <w:rPr>
          <w:noProof/>
          <w:lang w:val="ru-RU"/>
        </w:rPr>
        <w:t xml:space="preserve"> </w:t>
      </w:r>
      <w:r w:rsidRPr="00AF5EAD">
        <w:rPr>
          <w:sz w:val="24"/>
          <w:szCs w:val="24"/>
          <w:lang w:val="ru-RU"/>
        </w:rPr>
        <w:t>амом деле, эти земли входили в</w:t>
      </w:r>
      <w:r w:rsidRPr="00530BE0">
        <w:rPr>
          <w:sz w:val="24"/>
          <w:szCs w:val="24"/>
        </w:rPr>
        <w:t> </w:t>
      </w:r>
      <w:r w:rsidRPr="00AF5EAD">
        <w:rPr>
          <w:sz w:val="24"/>
          <w:szCs w:val="24"/>
          <w:lang w:val="ru-RU"/>
        </w:rPr>
        <w:t>состав Араратского царства, или по</w:t>
      </w:r>
      <w:r w:rsidRPr="00530BE0">
        <w:rPr>
          <w:sz w:val="24"/>
          <w:szCs w:val="24"/>
        </w:rPr>
        <w:t> </w:t>
      </w:r>
      <w:r w:rsidRPr="00AF5EAD">
        <w:rPr>
          <w:sz w:val="24"/>
          <w:szCs w:val="24"/>
          <w:lang w:val="ru-RU"/>
        </w:rPr>
        <w:t>другому</w:t>
      </w:r>
      <w:r w:rsidRPr="00530BE0">
        <w:rPr>
          <w:sz w:val="24"/>
          <w:szCs w:val="24"/>
        </w:rPr>
        <w:t> </w:t>
      </w:r>
      <w:r w:rsidRPr="00AF5EAD">
        <w:rPr>
          <w:sz w:val="24"/>
          <w:szCs w:val="24"/>
          <w:lang w:val="ru-RU"/>
        </w:rPr>
        <w:t>— Урарту, задолго до</w:t>
      </w:r>
      <w:r w:rsidRPr="00530BE0">
        <w:rPr>
          <w:sz w:val="24"/>
          <w:szCs w:val="24"/>
        </w:rPr>
        <w:t> </w:t>
      </w:r>
      <w:r w:rsidRPr="00AF5EAD">
        <w:rPr>
          <w:sz w:val="24"/>
          <w:szCs w:val="24"/>
          <w:lang w:val="ru-RU"/>
        </w:rPr>
        <w:t xml:space="preserve">римлян. </w:t>
      </w:r>
      <w:r w:rsidRPr="007D316B">
        <w:rPr>
          <w:sz w:val="24"/>
          <w:szCs w:val="24"/>
          <w:lang w:val="ru-RU"/>
        </w:rPr>
        <w:t>Три тысячи лет назад это была сила, с</w:t>
      </w:r>
      <w:r w:rsidRPr="00530BE0">
        <w:rPr>
          <w:sz w:val="24"/>
          <w:szCs w:val="24"/>
        </w:rPr>
        <w:t> </w:t>
      </w:r>
      <w:r w:rsidRPr="007D316B">
        <w:rPr>
          <w:sz w:val="24"/>
          <w:szCs w:val="24"/>
          <w:lang w:val="ru-RU"/>
        </w:rPr>
        <w:t>которой приходилось считаться!</w:t>
      </w:r>
    </w:p>
    <w:p w:rsidR="00020622" w:rsidRPr="00631B58" w:rsidRDefault="00631B58" w:rsidP="00631B58">
      <w:pPr>
        <w:rPr>
          <w:sz w:val="24"/>
          <w:szCs w:val="24"/>
          <w:lang w:val="ru-RU"/>
        </w:rPr>
      </w:pP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Гарни </w:t>
      </w:r>
      <w:r w:rsidRPr="00AF5EAD">
        <w:rPr>
          <w:sz w:val="24"/>
          <w:szCs w:val="24"/>
          <w:lang w:val="ru-RU"/>
        </w:rPr>
        <w:t>— не</w:t>
      </w:r>
      <w:r w:rsidRPr="00530BE0">
        <w:rPr>
          <w:sz w:val="24"/>
          <w:szCs w:val="24"/>
        </w:rPr>
        <w:t> </w:t>
      </w:r>
      <w:r w:rsidRPr="00AF5EAD">
        <w:rPr>
          <w:sz w:val="24"/>
          <w:szCs w:val="24"/>
          <w:lang w:val="ru-RU"/>
        </w:rPr>
        <w:t xml:space="preserve">просто храм. </w:t>
      </w:r>
      <w:r w:rsidRPr="007D316B">
        <w:rPr>
          <w:sz w:val="24"/>
          <w:szCs w:val="24"/>
          <w:lang w:val="ru-RU"/>
        </w:rPr>
        <w:t>Это целый комплекс</w:t>
      </w:r>
      <w:r w:rsidRPr="00530BE0">
        <w:rPr>
          <w:sz w:val="24"/>
          <w:szCs w:val="24"/>
        </w:rPr>
        <w:t> </w:t>
      </w:r>
      <w:r w:rsidRPr="007D316B">
        <w:rPr>
          <w:sz w:val="24"/>
          <w:szCs w:val="24"/>
          <w:lang w:val="ru-RU"/>
        </w:rPr>
        <w:t>— рядом со</w:t>
      </w:r>
      <w:r w:rsidRPr="00530BE0">
        <w:rPr>
          <w:sz w:val="24"/>
          <w:szCs w:val="24"/>
        </w:rPr>
        <w:t> </w:t>
      </w:r>
      <w:r w:rsidRPr="007D316B">
        <w:rPr>
          <w:sz w:val="24"/>
          <w:szCs w:val="24"/>
          <w:lang w:val="ru-RU"/>
        </w:rPr>
        <w:t>святилищем, в</w:t>
      </w:r>
      <w:r w:rsidRPr="00530BE0">
        <w:rPr>
          <w:sz w:val="24"/>
          <w:szCs w:val="24"/>
        </w:rPr>
        <w:t> </w:t>
      </w:r>
      <w:r w:rsidRPr="007D316B">
        <w:rPr>
          <w:sz w:val="24"/>
          <w:szCs w:val="24"/>
          <w:lang w:val="ru-RU"/>
        </w:rPr>
        <w:t>котором поклонялись богу Солнца, располагался царский дворец, бани и</w:t>
      </w:r>
      <w:r w:rsidRPr="00530BE0">
        <w:rPr>
          <w:sz w:val="24"/>
          <w:szCs w:val="24"/>
        </w:rPr>
        <w:t> </w:t>
      </w:r>
      <w:r w:rsidRPr="007D316B">
        <w:rPr>
          <w:sz w:val="24"/>
          <w:szCs w:val="24"/>
          <w:lang w:val="ru-RU"/>
        </w:rPr>
        <w:t>подручные помещения для обслуживающего персонала, и</w:t>
      </w:r>
      <w:r w:rsidRPr="00530BE0">
        <w:rPr>
          <w:sz w:val="24"/>
          <w:szCs w:val="24"/>
        </w:rPr>
        <w:t> </w:t>
      </w:r>
      <w:r w:rsidRPr="007D316B">
        <w:rPr>
          <w:sz w:val="24"/>
          <w:szCs w:val="24"/>
          <w:lang w:val="ru-RU"/>
        </w:rPr>
        <w:t>всё это было защищено крепостной стеной</w:t>
      </w:r>
      <w:r w:rsidRPr="00631B58">
        <w:rPr>
          <w:sz w:val="24"/>
          <w:szCs w:val="24"/>
          <w:lang w:val="ru-RU"/>
        </w:rPr>
        <w:t>.</w:t>
      </w:r>
    </w:p>
    <w:p w:rsidR="00020622" w:rsidRPr="00020622" w:rsidRDefault="00631B58" w:rsidP="00631B58">
      <w:pPr>
        <w:jc w:val="both"/>
        <w:rPr>
          <w:sz w:val="24"/>
          <w:szCs w:val="24"/>
          <w:lang w:val="ru-RU"/>
        </w:rPr>
      </w:pPr>
      <w:r>
        <w:rPr>
          <w:noProof/>
          <w:lang w:val="ru-RU" w:eastAsia="ru-RU"/>
        </w:rPr>
        <w:lastRenderedPageBreak/>
        <w:drawing>
          <wp:anchor distT="0" distB="0" distL="114300" distR="114300" simplePos="0" relativeHeight="251900928" behindDoc="0" locked="0" layoutInCell="1" allowOverlap="1" wp14:anchorId="57971A68" wp14:editId="5ADCE344">
            <wp:simplePos x="0" y="0"/>
            <wp:positionH relativeFrom="margin">
              <wp:posOffset>3548380</wp:posOffset>
            </wp:positionH>
            <wp:positionV relativeFrom="margin">
              <wp:posOffset>1107440</wp:posOffset>
            </wp:positionV>
            <wp:extent cx="3095625" cy="1995170"/>
            <wp:effectExtent l="0" t="0" r="9525" b="5080"/>
            <wp:wrapSquare wrapText="bothSides"/>
            <wp:docPr id="17" name="Picture 17" descr="ÐÐ°ÑÑÐ¸Ð½ÐºÐ¸ Ð¿Ð¾ Ð·Ð°Ð¿ÑÐ¾ÑÑ Ð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ÑÐ½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8E2">
        <w:rPr>
          <w:noProof/>
          <w:color w:val="000000" w:themeColor="text1"/>
          <w:sz w:val="24"/>
          <w:lang w:val="ru-RU" w:eastAsia="ru-RU"/>
        </w:rPr>
        <w:drawing>
          <wp:anchor distT="0" distB="0" distL="114300" distR="114300" simplePos="0" relativeHeight="251906048" behindDoc="1" locked="0" layoutInCell="0" allowOverlap="1" wp14:anchorId="67079F96" wp14:editId="2A822F4F">
            <wp:simplePos x="0" y="0"/>
            <wp:positionH relativeFrom="margin">
              <wp:posOffset>138430</wp:posOffset>
            </wp:positionH>
            <wp:positionV relativeFrom="margin">
              <wp:posOffset>1107440</wp:posOffset>
            </wp:positionV>
            <wp:extent cx="2963545" cy="1998980"/>
            <wp:effectExtent l="0" t="0" r="825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79" r="51264"/>
                    <a:stretch/>
                  </pic:blipFill>
                  <pic:spPr bwMode="auto">
                    <a:xfrm>
                      <a:off x="0" y="0"/>
                      <a:ext cx="2963545"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622" w:rsidRPr="007D316B">
        <w:rPr>
          <w:sz w:val="24"/>
          <w:szCs w:val="24"/>
          <w:lang w:val="ru-RU"/>
        </w:rPr>
        <w:t>.Крепость начали строить еще во</w:t>
      </w:r>
      <w:r w:rsidR="00020622" w:rsidRPr="00530BE0">
        <w:rPr>
          <w:sz w:val="24"/>
          <w:szCs w:val="24"/>
        </w:rPr>
        <w:t> </w:t>
      </w:r>
      <w:r w:rsidR="00020622" w:rsidRPr="007D316B">
        <w:rPr>
          <w:sz w:val="24"/>
          <w:szCs w:val="24"/>
          <w:lang w:val="ru-RU"/>
        </w:rPr>
        <w:t>втором веке до н. э., и</w:t>
      </w:r>
      <w:r w:rsidR="00020622" w:rsidRPr="00530BE0">
        <w:rPr>
          <w:sz w:val="24"/>
          <w:szCs w:val="24"/>
        </w:rPr>
        <w:t> </w:t>
      </w:r>
      <w:r w:rsidR="00020622" w:rsidRPr="007D316B">
        <w:rPr>
          <w:sz w:val="24"/>
          <w:szCs w:val="24"/>
          <w:lang w:val="ru-RU"/>
        </w:rPr>
        <w:t>продолжали совершенствовать и</w:t>
      </w:r>
      <w:r w:rsidR="00020622" w:rsidRPr="00530BE0">
        <w:rPr>
          <w:sz w:val="24"/>
          <w:szCs w:val="24"/>
        </w:rPr>
        <w:t> </w:t>
      </w:r>
      <w:r w:rsidR="00020622" w:rsidRPr="007D316B">
        <w:rPr>
          <w:sz w:val="24"/>
          <w:szCs w:val="24"/>
          <w:lang w:val="ru-RU"/>
        </w:rPr>
        <w:t>перестраивать до</w:t>
      </w:r>
      <w:r w:rsidR="00020622" w:rsidRPr="00530BE0">
        <w:rPr>
          <w:sz w:val="24"/>
          <w:szCs w:val="24"/>
        </w:rPr>
        <w:t> </w:t>
      </w:r>
      <w:r w:rsidR="00020622" w:rsidRPr="007D316B">
        <w:rPr>
          <w:sz w:val="24"/>
          <w:szCs w:val="24"/>
          <w:lang w:val="ru-RU"/>
        </w:rPr>
        <w:t xml:space="preserve">раннего средневековья. </w:t>
      </w:r>
      <w:r w:rsidR="00020622" w:rsidRPr="00AF5EAD">
        <w:rPr>
          <w:sz w:val="24"/>
          <w:szCs w:val="24"/>
          <w:lang w:val="ru-RU"/>
        </w:rPr>
        <w:t>Армянские властители сделали её поистине неприступной, и</w:t>
      </w:r>
      <w:r w:rsidR="00020622" w:rsidRPr="00530BE0">
        <w:rPr>
          <w:sz w:val="24"/>
          <w:szCs w:val="24"/>
        </w:rPr>
        <w:t> </w:t>
      </w:r>
      <w:r w:rsidR="00020622" w:rsidRPr="00AF5EAD">
        <w:rPr>
          <w:sz w:val="24"/>
          <w:szCs w:val="24"/>
          <w:lang w:val="ru-RU"/>
        </w:rPr>
        <w:t>цитадель защищала их</w:t>
      </w:r>
      <w:r w:rsidR="00020622" w:rsidRPr="00530BE0">
        <w:rPr>
          <w:sz w:val="24"/>
          <w:szCs w:val="24"/>
        </w:rPr>
        <w:t> </w:t>
      </w:r>
      <w:r w:rsidR="00020622" w:rsidRPr="00AF5EAD">
        <w:rPr>
          <w:sz w:val="24"/>
          <w:szCs w:val="24"/>
          <w:lang w:val="ru-RU"/>
        </w:rPr>
        <w:t>от</w:t>
      </w:r>
      <w:r w:rsidR="00020622" w:rsidRPr="00530BE0">
        <w:rPr>
          <w:sz w:val="24"/>
          <w:szCs w:val="24"/>
        </w:rPr>
        <w:t> </w:t>
      </w:r>
      <w:r w:rsidR="00020622" w:rsidRPr="00AF5EAD">
        <w:rPr>
          <w:sz w:val="24"/>
          <w:szCs w:val="24"/>
          <w:lang w:val="ru-RU"/>
        </w:rPr>
        <w:t xml:space="preserve">иноземных захватчиков более 1000 лет. </w:t>
      </w:r>
      <w:r w:rsidR="00020622" w:rsidRPr="007D316B">
        <w:rPr>
          <w:sz w:val="24"/>
          <w:szCs w:val="24"/>
          <w:lang w:val="ru-RU"/>
        </w:rPr>
        <w:t>Гарни стоит на</w:t>
      </w:r>
      <w:r w:rsidR="00020622" w:rsidRPr="00530BE0">
        <w:rPr>
          <w:sz w:val="24"/>
          <w:szCs w:val="24"/>
        </w:rPr>
        <w:t> </w:t>
      </w:r>
      <w:r w:rsidR="00020622" w:rsidRPr="007D316B">
        <w:rPr>
          <w:sz w:val="24"/>
          <w:szCs w:val="24"/>
          <w:lang w:val="ru-RU"/>
        </w:rPr>
        <w:t>верхушке треугольного мыса, над глубокой пропастью, на</w:t>
      </w:r>
      <w:r w:rsidR="00020622" w:rsidRPr="00530BE0">
        <w:rPr>
          <w:sz w:val="24"/>
          <w:szCs w:val="24"/>
        </w:rPr>
        <w:t> </w:t>
      </w:r>
      <w:r w:rsidR="00020622" w:rsidRPr="007D316B">
        <w:rPr>
          <w:sz w:val="24"/>
          <w:szCs w:val="24"/>
          <w:lang w:val="ru-RU"/>
        </w:rPr>
        <w:t>скальном уступе на</w:t>
      </w:r>
      <w:r w:rsidR="00020622" w:rsidRPr="00530BE0">
        <w:rPr>
          <w:sz w:val="24"/>
          <w:szCs w:val="24"/>
        </w:rPr>
        <w:t> </w:t>
      </w:r>
      <w:r w:rsidR="00020622" w:rsidRPr="007D316B">
        <w:rPr>
          <w:sz w:val="24"/>
          <w:szCs w:val="24"/>
          <w:lang w:val="ru-RU"/>
        </w:rPr>
        <w:t>берегу реки Азат.</w:t>
      </w:r>
      <w:r w:rsidR="00020622" w:rsidRPr="00017990">
        <w:rPr>
          <w:sz w:val="24"/>
          <w:szCs w:val="24"/>
          <w:lang w:val="ru-RU"/>
        </w:rPr>
        <w:t xml:space="preserve"> </w:t>
      </w:r>
    </w:p>
    <w:p w:rsidR="00020622" w:rsidRPr="00020622" w:rsidRDefault="00020622" w:rsidP="00020622">
      <w:pPr>
        <w:jc w:val="both"/>
        <w:rPr>
          <w:sz w:val="24"/>
          <w:szCs w:val="24"/>
          <w:lang w:val="ru-RU"/>
        </w:rPr>
      </w:pPr>
    </w:p>
    <w:p w:rsidR="00020622" w:rsidRPr="00017990" w:rsidRDefault="00020622" w:rsidP="00020622">
      <w:pPr>
        <w:jc w:val="both"/>
        <w:rPr>
          <w:sz w:val="24"/>
          <w:szCs w:val="24"/>
          <w:lang w:val="ru-RU"/>
        </w:rPr>
      </w:pPr>
      <w:r w:rsidRPr="00020622">
        <w:rPr>
          <w:sz w:val="24"/>
          <w:szCs w:val="24"/>
          <w:lang w:val="ru-RU"/>
        </w:rPr>
        <w:t xml:space="preserve">Если заказать обед во время тура, то </w:t>
      </w:r>
      <w:r w:rsidRPr="00017990">
        <w:rPr>
          <w:sz w:val="24"/>
          <w:szCs w:val="24"/>
          <w:lang w:val="ru-RU"/>
        </w:rPr>
        <w:t xml:space="preserve">у нас также будет мастер-класс по приготовлению </w:t>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лаваша,</w:t>
      </w:r>
      <w:r w:rsidRPr="00017990">
        <w:rPr>
          <w:sz w:val="24"/>
          <w:szCs w:val="24"/>
          <w:lang w:val="ru-RU"/>
        </w:rPr>
        <w:t xml:space="preserve"> армянской тонкой лепешки, который включен в список нематериального наследия ЮНЕСКО.</w:t>
      </w:r>
      <w:r w:rsidRPr="00020622">
        <w:rPr>
          <w:sz w:val="24"/>
          <w:szCs w:val="24"/>
          <w:lang w:val="ru-RU"/>
        </w:rPr>
        <w:t xml:space="preserve"> Обед будет подоваться</w:t>
      </w:r>
      <w:r w:rsidRPr="00017990">
        <w:rPr>
          <w:sz w:val="24"/>
          <w:szCs w:val="24"/>
          <w:lang w:val="ru-RU"/>
        </w:rPr>
        <w:t xml:space="preserve"> в местном ресторане, где гости смогут отведать блюда из национальной армянской  кухни. </w:t>
      </w:r>
    </w:p>
    <w:p w:rsidR="00631B58" w:rsidRPr="001D4BD1" w:rsidRDefault="00631B58" w:rsidP="00631B58">
      <w:pPr>
        <w:jc w:val="both"/>
        <w:rPr>
          <w:sz w:val="24"/>
          <w:szCs w:val="24"/>
          <w:lang w:val="ru-RU"/>
        </w:rPr>
      </w:pPr>
      <w:r>
        <w:rPr>
          <w:noProof/>
          <w:lang w:val="ru-RU" w:eastAsia="ru-RU"/>
        </w:rPr>
        <w:drawing>
          <wp:anchor distT="0" distB="0" distL="114300" distR="114300" simplePos="0" relativeHeight="251898880" behindDoc="0" locked="0" layoutInCell="1" allowOverlap="1" wp14:anchorId="1944B77D" wp14:editId="7C3FEB4E">
            <wp:simplePos x="0" y="0"/>
            <wp:positionH relativeFrom="margin">
              <wp:posOffset>-67945</wp:posOffset>
            </wp:positionH>
            <wp:positionV relativeFrom="margin">
              <wp:posOffset>4262120</wp:posOffset>
            </wp:positionV>
            <wp:extent cx="3164205" cy="2084070"/>
            <wp:effectExtent l="0" t="0" r="0" b="0"/>
            <wp:wrapSquare wrapText="bothSides"/>
            <wp:docPr id="22" name="Picture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420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Pr>
          <w:noProof/>
          <w:lang w:val="ru-RU" w:eastAsia="ru-RU"/>
        </w:rPr>
        <w:drawing>
          <wp:anchor distT="0" distB="0" distL="114300" distR="114300" simplePos="0" relativeHeight="251904000" behindDoc="0" locked="0" layoutInCell="1" allowOverlap="1" wp14:anchorId="3B3318AE" wp14:editId="3246A31A">
            <wp:simplePos x="0" y="0"/>
            <wp:positionH relativeFrom="margin">
              <wp:posOffset>3342005</wp:posOffset>
            </wp:positionH>
            <wp:positionV relativeFrom="margin">
              <wp:posOffset>4262120</wp:posOffset>
            </wp:positionV>
            <wp:extent cx="3310890" cy="2085975"/>
            <wp:effectExtent l="0" t="0" r="3810" b="9525"/>
            <wp:wrapSquare wrapText="bothSides"/>
            <wp:docPr id="21" name="Picture 21" descr="ÐÐ°ÑÑÐ¸Ð½ÐºÐ¸ Ð¿Ð¾ Ð·Ð°Ð¿ÑÐ¾ÑÑ Ð»Ð°Ð²Ð°Ñ Ð¼Ð°ÑÑÐµÑ Ðº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Ð»Ð°Ð²Ð°Ñ Ð¼Ð°ÑÑÐµÑ ÐºÐ»Ð°ÑÑ"/>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434" t="7661"/>
                    <a:stretch/>
                  </pic:blipFill>
                  <pic:spPr bwMode="auto">
                    <a:xfrm>
                      <a:off x="0" y="0"/>
                      <a:ext cx="331089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0622" w:rsidRPr="00F54A90" w:rsidRDefault="00020622" w:rsidP="00631B58">
      <w:pPr>
        <w:jc w:val="both"/>
        <w:rPr>
          <w:sz w:val="24"/>
          <w:szCs w:val="24"/>
          <w:lang w:val="ru-RU"/>
        </w:rPr>
      </w:pPr>
      <w:r w:rsidRPr="007D316B">
        <w:rPr>
          <w:sz w:val="24"/>
          <w:szCs w:val="24"/>
          <w:lang w:val="ru-RU"/>
        </w:rPr>
        <w:t>Наконец, мы</w:t>
      </w:r>
      <w:r w:rsidRPr="00530BE0">
        <w:rPr>
          <w:sz w:val="24"/>
          <w:szCs w:val="24"/>
        </w:rPr>
        <w:t> </w:t>
      </w:r>
      <w:r w:rsidRPr="007D316B">
        <w:rPr>
          <w:sz w:val="24"/>
          <w:szCs w:val="24"/>
          <w:lang w:val="ru-RU"/>
        </w:rPr>
        <w:t>в</w:t>
      </w:r>
      <w:r w:rsidRPr="00530BE0">
        <w:rPr>
          <w:sz w:val="24"/>
          <w:szCs w:val="24"/>
        </w:rPr>
        <w:t> </w:t>
      </w:r>
      <w:r w:rsidRPr="00020622">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Гегарде</w:t>
      </w:r>
      <w:r w:rsidRPr="007D316B">
        <w:rPr>
          <w:sz w:val="24"/>
          <w:szCs w:val="24"/>
          <w:lang w:val="ru-RU"/>
        </w:rPr>
        <w:t xml:space="preserve"> (в</w:t>
      </w:r>
      <w:r w:rsidRPr="00530BE0">
        <w:rPr>
          <w:sz w:val="24"/>
          <w:szCs w:val="24"/>
        </w:rPr>
        <w:t> </w:t>
      </w:r>
      <w:r w:rsidRPr="007D316B">
        <w:rPr>
          <w:sz w:val="24"/>
          <w:szCs w:val="24"/>
          <w:lang w:val="ru-RU"/>
        </w:rPr>
        <w:t>переводе Монастырь Копь</w:t>
      </w:r>
      <w:r w:rsidRPr="00593723">
        <w:rPr>
          <w:lang w:val="ru-RU"/>
        </w:rPr>
        <w:t xml:space="preserve"> </w:t>
      </w:r>
      <w:r w:rsidRPr="007D316B">
        <w:rPr>
          <w:sz w:val="24"/>
          <w:szCs w:val="24"/>
          <w:lang w:val="ru-RU"/>
        </w:rPr>
        <w:t xml:space="preserve"> я)</w:t>
      </w:r>
      <w:r w:rsidRPr="00530BE0">
        <w:rPr>
          <w:sz w:val="24"/>
          <w:szCs w:val="24"/>
        </w:rPr>
        <w:t> </w:t>
      </w:r>
      <w:r w:rsidRPr="007D316B">
        <w:rPr>
          <w:sz w:val="24"/>
          <w:szCs w:val="24"/>
          <w:lang w:val="ru-RU"/>
        </w:rPr>
        <w:t xml:space="preserve">— именно здесь хранился наконечник </w:t>
      </w:r>
      <w:proofErr w:type="gramStart"/>
      <w:r w:rsidRPr="007D316B">
        <w:rPr>
          <w:sz w:val="24"/>
          <w:szCs w:val="24"/>
          <w:lang w:val="ru-RU"/>
        </w:rPr>
        <w:t>знам</w:t>
      </w:r>
      <w:r w:rsidRPr="00E50B6F">
        <w:rPr>
          <w:lang w:val="ru-RU"/>
        </w:rPr>
        <w:t xml:space="preserve"> </w:t>
      </w:r>
      <w:r w:rsidRPr="007D316B">
        <w:rPr>
          <w:sz w:val="24"/>
          <w:szCs w:val="24"/>
          <w:lang w:val="ru-RU"/>
        </w:rPr>
        <w:t xml:space="preserve"> енитого</w:t>
      </w:r>
      <w:proofErr w:type="gramEnd"/>
      <w:r w:rsidRPr="007D316B">
        <w:rPr>
          <w:sz w:val="24"/>
          <w:szCs w:val="24"/>
          <w:lang w:val="ru-RU"/>
        </w:rPr>
        <w:t xml:space="preserve"> копья Лонгина, привезенного самим апостолом Фаддеем. </w:t>
      </w:r>
      <w:r w:rsidRPr="00AF5EAD">
        <w:rPr>
          <w:sz w:val="24"/>
          <w:szCs w:val="24"/>
          <w:lang w:val="ru-RU"/>
        </w:rPr>
        <w:t>Сейчас наконечник хранится в</w:t>
      </w:r>
      <w:r w:rsidRPr="00530BE0">
        <w:rPr>
          <w:sz w:val="24"/>
          <w:szCs w:val="24"/>
        </w:rPr>
        <w:t> </w:t>
      </w:r>
      <w:r w:rsidRPr="00AF5EAD">
        <w:rPr>
          <w:sz w:val="24"/>
          <w:szCs w:val="24"/>
          <w:lang w:val="ru-RU"/>
        </w:rPr>
        <w:t xml:space="preserve">музее Эчмиадзина. </w:t>
      </w:r>
      <w:r w:rsidRPr="007D316B">
        <w:rPr>
          <w:sz w:val="24"/>
          <w:szCs w:val="24"/>
          <w:lang w:val="ru-RU"/>
        </w:rPr>
        <w:t>И</w:t>
      </w:r>
      <w:r w:rsidRPr="00530BE0">
        <w:rPr>
          <w:sz w:val="24"/>
          <w:szCs w:val="24"/>
        </w:rPr>
        <w:t> </w:t>
      </w:r>
      <w:r w:rsidRPr="007D316B">
        <w:rPr>
          <w:sz w:val="24"/>
          <w:szCs w:val="24"/>
          <w:lang w:val="ru-RU"/>
        </w:rPr>
        <w:t>даже в</w:t>
      </w:r>
      <w:r w:rsidRPr="00530BE0">
        <w:rPr>
          <w:sz w:val="24"/>
          <w:szCs w:val="24"/>
        </w:rPr>
        <w:t> </w:t>
      </w:r>
      <w:r w:rsidRPr="007D316B">
        <w:rPr>
          <w:sz w:val="24"/>
          <w:szCs w:val="24"/>
          <w:lang w:val="ru-RU"/>
        </w:rPr>
        <w:t>очень древней, напичканной артефактами, святынями и</w:t>
      </w:r>
      <w:r w:rsidRPr="00530BE0">
        <w:rPr>
          <w:sz w:val="24"/>
          <w:szCs w:val="24"/>
        </w:rPr>
        <w:t> </w:t>
      </w:r>
      <w:r w:rsidRPr="007D316B">
        <w:rPr>
          <w:sz w:val="24"/>
          <w:szCs w:val="24"/>
          <w:lang w:val="ru-RU"/>
        </w:rPr>
        <w:t xml:space="preserve">сакральными ценностями Армении Гегард стоит особняком. </w:t>
      </w:r>
      <w:r w:rsidRPr="00AF5EAD">
        <w:rPr>
          <w:sz w:val="24"/>
          <w:szCs w:val="24"/>
          <w:lang w:val="ru-RU"/>
        </w:rPr>
        <w:t>Столетиями он</w:t>
      </w:r>
      <w:r w:rsidRPr="00530BE0">
        <w:rPr>
          <w:sz w:val="24"/>
          <w:szCs w:val="24"/>
        </w:rPr>
        <w:t> </w:t>
      </w:r>
      <w:r w:rsidRPr="00AF5EAD">
        <w:rPr>
          <w:sz w:val="24"/>
          <w:szCs w:val="24"/>
          <w:lang w:val="ru-RU"/>
        </w:rPr>
        <w:t>был домом для реликвии, равной по</w:t>
      </w:r>
      <w:r w:rsidRPr="00530BE0">
        <w:rPr>
          <w:sz w:val="24"/>
          <w:szCs w:val="24"/>
        </w:rPr>
        <w:t> </w:t>
      </w:r>
      <w:r w:rsidRPr="00AF5EAD">
        <w:rPr>
          <w:sz w:val="24"/>
          <w:szCs w:val="24"/>
          <w:lang w:val="ru-RU"/>
        </w:rPr>
        <w:t xml:space="preserve">ценности, пожалуй, только Священному Граалю. </w:t>
      </w:r>
      <w:r w:rsidRPr="00F54A90">
        <w:rPr>
          <w:sz w:val="24"/>
          <w:szCs w:val="24"/>
          <w:lang w:val="ru-RU"/>
        </w:rPr>
        <w:t>И</w:t>
      </w:r>
      <w:r w:rsidRPr="00530BE0">
        <w:rPr>
          <w:sz w:val="24"/>
          <w:szCs w:val="24"/>
        </w:rPr>
        <w:t> </w:t>
      </w:r>
      <w:r w:rsidRPr="00F54A90">
        <w:rPr>
          <w:sz w:val="24"/>
          <w:szCs w:val="24"/>
          <w:lang w:val="ru-RU"/>
        </w:rPr>
        <w:t>столь</w:t>
      </w:r>
      <w:r w:rsidRPr="00530BE0">
        <w:rPr>
          <w:sz w:val="24"/>
          <w:szCs w:val="24"/>
        </w:rPr>
        <w:t> </w:t>
      </w:r>
      <w:r w:rsidRPr="00F54A90">
        <w:rPr>
          <w:sz w:val="24"/>
          <w:szCs w:val="24"/>
          <w:lang w:val="ru-RU"/>
        </w:rPr>
        <w:t>же окутанной легендами!</w:t>
      </w:r>
    </w:p>
    <w:p w:rsidR="00020622" w:rsidRPr="00020622" w:rsidRDefault="00631B58" w:rsidP="00020622">
      <w:pPr>
        <w:jc w:val="both"/>
        <w:rPr>
          <w:sz w:val="24"/>
          <w:szCs w:val="24"/>
          <w:lang w:val="ru-RU"/>
        </w:rPr>
      </w:pPr>
      <w:bookmarkStart w:id="0" w:name="img_8402368"/>
      <w:bookmarkEnd w:id="0"/>
      <w:r>
        <w:rPr>
          <w:noProof/>
          <w:lang w:val="ru-RU" w:eastAsia="ru-RU"/>
        </w:rPr>
        <w:lastRenderedPageBreak/>
        <w:drawing>
          <wp:anchor distT="0" distB="0" distL="114300" distR="114300" simplePos="0" relativeHeight="251899904" behindDoc="0" locked="0" layoutInCell="1" allowOverlap="1" wp14:anchorId="171EC95F" wp14:editId="132009E5">
            <wp:simplePos x="0" y="0"/>
            <wp:positionH relativeFrom="margin">
              <wp:posOffset>3581400</wp:posOffset>
            </wp:positionH>
            <wp:positionV relativeFrom="margin">
              <wp:posOffset>1228090</wp:posOffset>
            </wp:positionV>
            <wp:extent cx="3314700" cy="2209800"/>
            <wp:effectExtent l="0" t="0" r="0" b="0"/>
            <wp:wrapSquare wrapText="bothSides"/>
            <wp:docPr id="34" name="Picture 34" descr="ÐÐ°ÑÑÐ¸Ð½ÐºÐ¸ Ð¿Ð¾ Ð·Ð°Ð¿ÑÐ¾ÑÑ ÐÐµÐ³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ÐµÐ³Ð°Ñ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8E2">
        <w:rPr>
          <w:noProof/>
          <w:color w:val="000000" w:themeColor="text1"/>
          <w:sz w:val="24"/>
          <w:lang w:val="ru-RU" w:eastAsia="ru-RU"/>
        </w:rPr>
        <w:drawing>
          <wp:anchor distT="0" distB="0" distL="114300" distR="114300" simplePos="0" relativeHeight="251897856" behindDoc="1" locked="0" layoutInCell="0" allowOverlap="1" wp14:anchorId="7518B022" wp14:editId="4F29F167">
            <wp:simplePos x="0" y="0"/>
            <wp:positionH relativeFrom="margin">
              <wp:posOffset>-9525</wp:posOffset>
            </wp:positionH>
            <wp:positionV relativeFrom="margin">
              <wp:posOffset>1228090</wp:posOffset>
            </wp:positionV>
            <wp:extent cx="3286125" cy="221805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51404" b="2640"/>
                    <a:stretch/>
                  </pic:blipFill>
                  <pic:spPr bwMode="auto">
                    <a:xfrm>
                      <a:off x="0" y="0"/>
                      <a:ext cx="3286125"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622" w:rsidRPr="007D316B">
        <w:rPr>
          <w:sz w:val="24"/>
          <w:szCs w:val="24"/>
          <w:lang w:val="ru-RU"/>
        </w:rPr>
        <w:t>Изюминкой Гегарда являются внутренние храмы, которые не</w:t>
      </w:r>
      <w:r w:rsidR="00020622" w:rsidRPr="00530BE0">
        <w:rPr>
          <w:sz w:val="24"/>
          <w:szCs w:val="24"/>
        </w:rPr>
        <w:t> </w:t>
      </w:r>
      <w:r w:rsidR="00020622" w:rsidRPr="007D316B">
        <w:rPr>
          <w:sz w:val="24"/>
          <w:szCs w:val="24"/>
          <w:lang w:val="ru-RU"/>
        </w:rPr>
        <w:t>видны снаружи</w:t>
      </w:r>
      <w:r w:rsidR="00020622" w:rsidRPr="00530BE0">
        <w:rPr>
          <w:sz w:val="24"/>
          <w:szCs w:val="24"/>
        </w:rPr>
        <w:t> </w:t>
      </w:r>
      <w:r w:rsidR="00020622" w:rsidRPr="007D316B">
        <w:rPr>
          <w:sz w:val="24"/>
          <w:szCs w:val="24"/>
          <w:lang w:val="ru-RU"/>
        </w:rPr>
        <w:t>— они выдолблены в</w:t>
      </w:r>
      <w:r w:rsidR="00020622" w:rsidRPr="00530BE0">
        <w:rPr>
          <w:sz w:val="24"/>
          <w:szCs w:val="24"/>
        </w:rPr>
        <w:t> </w:t>
      </w:r>
      <w:r w:rsidR="00020622" w:rsidRPr="007D316B">
        <w:rPr>
          <w:sz w:val="24"/>
          <w:szCs w:val="24"/>
          <w:lang w:val="ru-RU"/>
        </w:rPr>
        <w:t xml:space="preserve">скале. </w:t>
      </w:r>
      <w:r w:rsidR="00020622" w:rsidRPr="00AF5EAD">
        <w:rPr>
          <w:sz w:val="24"/>
          <w:szCs w:val="24"/>
          <w:lang w:val="ru-RU"/>
        </w:rPr>
        <w:t>В</w:t>
      </w:r>
      <w:r w:rsidR="00020622" w:rsidRPr="00530BE0">
        <w:rPr>
          <w:sz w:val="24"/>
          <w:szCs w:val="24"/>
        </w:rPr>
        <w:t> </w:t>
      </w:r>
      <w:r w:rsidR="00020622" w:rsidRPr="00AF5EAD">
        <w:rPr>
          <w:sz w:val="24"/>
          <w:szCs w:val="24"/>
          <w:lang w:val="ru-RU"/>
        </w:rPr>
        <w:t>скальных церквях ощущения потрясающие</w:t>
      </w:r>
      <w:r w:rsidR="00020622" w:rsidRPr="00530BE0">
        <w:rPr>
          <w:sz w:val="24"/>
          <w:szCs w:val="24"/>
        </w:rPr>
        <w:t> </w:t>
      </w:r>
      <w:r w:rsidR="00020622" w:rsidRPr="00AF5EAD">
        <w:rPr>
          <w:sz w:val="24"/>
          <w:szCs w:val="24"/>
          <w:lang w:val="ru-RU"/>
        </w:rPr>
        <w:t>— темнота, в</w:t>
      </w:r>
      <w:r w:rsidR="00020622" w:rsidRPr="00530BE0">
        <w:rPr>
          <w:sz w:val="24"/>
          <w:szCs w:val="24"/>
        </w:rPr>
        <w:t> </w:t>
      </w:r>
      <w:r w:rsidR="00020622" w:rsidRPr="00AF5EAD">
        <w:rPr>
          <w:sz w:val="24"/>
          <w:szCs w:val="24"/>
          <w:lang w:val="ru-RU"/>
        </w:rPr>
        <w:t>церкви Авазан журчит ручей из</w:t>
      </w:r>
      <w:r w:rsidR="00020622" w:rsidRPr="00530BE0">
        <w:rPr>
          <w:sz w:val="24"/>
          <w:szCs w:val="24"/>
        </w:rPr>
        <w:t> </w:t>
      </w:r>
      <w:r w:rsidR="00020622" w:rsidRPr="00AF5EAD">
        <w:rPr>
          <w:sz w:val="24"/>
          <w:szCs w:val="24"/>
          <w:lang w:val="ru-RU"/>
        </w:rPr>
        <w:t>источника, закопченные потолки и</w:t>
      </w:r>
      <w:r w:rsidR="00020622" w:rsidRPr="00530BE0">
        <w:rPr>
          <w:sz w:val="24"/>
          <w:szCs w:val="24"/>
        </w:rPr>
        <w:t> </w:t>
      </w:r>
      <w:r w:rsidR="00020622" w:rsidRPr="00AF5EAD">
        <w:rPr>
          <w:sz w:val="24"/>
          <w:szCs w:val="24"/>
          <w:lang w:val="ru-RU"/>
        </w:rPr>
        <w:t>почерневшие стены. Колонны, грубо высеченные из</w:t>
      </w:r>
      <w:r w:rsidR="00020622" w:rsidRPr="00530BE0">
        <w:rPr>
          <w:sz w:val="24"/>
          <w:szCs w:val="24"/>
        </w:rPr>
        <w:t> </w:t>
      </w:r>
      <w:r w:rsidR="00020622" w:rsidRPr="00AF5EAD">
        <w:rPr>
          <w:sz w:val="24"/>
          <w:szCs w:val="24"/>
          <w:lang w:val="ru-RU"/>
        </w:rPr>
        <w:t>скалы, поддерживают мощный скальный свод. Странные рисунки, отличная акустика и</w:t>
      </w:r>
      <w:r w:rsidR="00020622" w:rsidRPr="00530BE0">
        <w:rPr>
          <w:sz w:val="24"/>
          <w:szCs w:val="24"/>
        </w:rPr>
        <w:t> </w:t>
      </w:r>
      <w:r w:rsidR="00020622" w:rsidRPr="00AF5EAD">
        <w:rPr>
          <w:sz w:val="24"/>
          <w:szCs w:val="24"/>
          <w:lang w:val="ru-RU"/>
        </w:rPr>
        <w:t>удивительные барельефы на</w:t>
      </w:r>
      <w:r w:rsidR="00020622" w:rsidRPr="00530BE0">
        <w:rPr>
          <w:sz w:val="24"/>
          <w:szCs w:val="24"/>
        </w:rPr>
        <w:t> </w:t>
      </w:r>
      <w:r w:rsidR="00020622" w:rsidRPr="00AF5EAD">
        <w:rPr>
          <w:sz w:val="24"/>
          <w:szCs w:val="24"/>
          <w:lang w:val="ru-RU"/>
        </w:rPr>
        <w:t>плохо отесанных стенах</w:t>
      </w:r>
      <w:r w:rsidR="00020622" w:rsidRPr="00530BE0">
        <w:rPr>
          <w:sz w:val="24"/>
          <w:szCs w:val="24"/>
        </w:rPr>
        <w:t> </w:t>
      </w:r>
      <w:r w:rsidR="00020622" w:rsidRPr="00AF5EAD">
        <w:rPr>
          <w:sz w:val="24"/>
          <w:szCs w:val="24"/>
          <w:lang w:val="ru-RU"/>
        </w:rPr>
        <w:t>— все кажется загадочным и</w:t>
      </w:r>
      <w:r w:rsidR="00020622" w:rsidRPr="00530BE0">
        <w:rPr>
          <w:sz w:val="24"/>
          <w:szCs w:val="24"/>
        </w:rPr>
        <w:t> </w:t>
      </w:r>
      <w:r w:rsidR="00020622" w:rsidRPr="00AF5EAD">
        <w:rPr>
          <w:sz w:val="24"/>
          <w:szCs w:val="24"/>
          <w:lang w:val="ru-RU"/>
        </w:rPr>
        <w:t xml:space="preserve">волнительным. </w:t>
      </w:r>
    </w:p>
    <w:p w:rsidR="00020622" w:rsidRPr="00020622" w:rsidRDefault="00020622" w:rsidP="00020622">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31B58" w:rsidRPr="001D4BD1" w:rsidRDefault="00631B58" w:rsidP="00020622">
      <w:pPr>
        <w:spacing w:line="265" w:lineRule="auto"/>
        <w:jc w:val="both"/>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4 – 06.10. Монастырь Хор Вирап, Монастырь Нораванк – посещение фестиваля Вина в селе Арени </w:t>
      </w:r>
    </w:p>
    <w:p w:rsidR="00020622" w:rsidRPr="00387AD2" w:rsidRDefault="00631B58" w:rsidP="00020622">
      <w:pPr>
        <w:spacing w:line="265" w:lineRule="auto"/>
        <w:jc w:val="both"/>
        <w:rPr>
          <w:color w:val="000000" w:themeColor="text1"/>
          <w:sz w:val="24"/>
          <w:lang w:val="ru-RU"/>
        </w:rPr>
      </w:pPr>
      <w:r>
        <w:rPr>
          <w:noProof/>
          <w:lang w:val="ru-RU" w:eastAsia="ru-RU"/>
        </w:rPr>
        <w:drawing>
          <wp:anchor distT="0" distB="0" distL="114300" distR="114300" simplePos="0" relativeHeight="251947008" behindDoc="0" locked="0" layoutInCell="1" allowOverlap="1" wp14:anchorId="1A2FFFB6" wp14:editId="3E71AE93">
            <wp:simplePos x="0" y="0"/>
            <wp:positionH relativeFrom="margin">
              <wp:posOffset>3724910</wp:posOffset>
            </wp:positionH>
            <wp:positionV relativeFrom="margin">
              <wp:posOffset>4459605</wp:posOffset>
            </wp:positionV>
            <wp:extent cx="3162300" cy="2108200"/>
            <wp:effectExtent l="0" t="0" r="0" b="6350"/>
            <wp:wrapSquare wrapText="bothSides"/>
            <wp:docPr id="30" name="Picture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sidRPr="00A81136">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Хор Вирап –</w:t>
      </w:r>
      <w:r w:rsidR="00020622" w:rsidRPr="00E05B1F">
        <w:rPr>
          <w:b/>
          <w:color w:val="404040"/>
          <w:sz w:val="24"/>
          <w:lang w:val="ru-RU"/>
        </w:rPr>
        <w:t xml:space="preserve"> </w:t>
      </w:r>
      <w:r w:rsidR="00020622" w:rsidRPr="00387AD2">
        <w:rPr>
          <w:color w:val="000000" w:themeColor="text1"/>
          <w:sz w:val="24"/>
          <w:lang w:val="ru-RU"/>
        </w:rPr>
        <w:t>самое исвестное паломническое направление в Армении,</w:t>
      </w:r>
      <w:r w:rsidR="00020622" w:rsidRPr="00387AD2">
        <w:rPr>
          <w:b/>
          <w:color w:val="000000" w:themeColor="text1"/>
          <w:sz w:val="24"/>
          <w:lang w:val="ru-RU"/>
        </w:rPr>
        <w:t xml:space="preserve"> </w:t>
      </w:r>
      <w:r w:rsidR="00020622" w:rsidRPr="00387AD2">
        <w:rPr>
          <w:color w:val="000000" w:themeColor="text1"/>
          <w:sz w:val="24"/>
          <w:lang w:val="ru-RU"/>
        </w:rPr>
        <w:t>так как непосрественно</w:t>
      </w:r>
      <w:r w:rsidR="00020622" w:rsidRPr="00387AD2">
        <w:rPr>
          <w:b/>
          <w:color w:val="000000" w:themeColor="text1"/>
          <w:sz w:val="24"/>
          <w:lang w:val="ru-RU"/>
        </w:rPr>
        <w:t xml:space="preserve"> </w:t>
      </w:r>
      <w:r w:rsidR="00020622" w:rsidRPr="00387AD2">
        <w:rPr>
          <w:color w:val="000000" w:themeColor="text1"/>
          <w:sz w:val="24"/>
          <w:lang w:val="ru-RU"/>
        </w:rPr>
        <w:t>связано с принятием христианства в 301 г. благодаря пыткам Святого Григория Просветителя, который до обращения царя Трдата в христианство был брошен в темницу</w:t>
      </w:r>
      <w:proofErr w:type="gramStart"/>
      <w:r w:rsidR="00020622" w:rsidRPr="00387AD2">
        <w:rPr>
          <w:color w:val="000000" w:themeColor="text1"/>
          <w:sz w:val="24"/>
          <w:lang w:val="ru-RU"/>
        </w:rPr>
        <w:t xml:space="preserve"> ,</w:t>
      </w:r>
      <w:proofErr w:type="gramEnd"/>
      <w:r w:rsidR="00020622" w:rsidRPr="00387AD2">
        <w:rPr>
          <w:color w:val="000000" w:themeColor="text1"/>
          <w:sz w:val="24"/>
          <w:lang w:val="ru-RU"/>
        </w:rPr>
        <w:t xml:space="preserve"> где провел в заточ ении около 15 лет. В 17 веке над темницей был построен монастырь Хор Вирап. С монастыря зрению открывается божественный вид на библ</w:t>
      </w:r>
      <w:r w:rsidR="00020622" w:rsidRPr="00020622">
        <w:rPr>
          <w:lang w:val="ru-RU"/>
        </w:rPr>
        <w:t xml:space="preserve"> </w:t>
      </w:r>
      <w:r w:rsidR="00020622" w:rsidRPr="00387AD2">
        <w:rPr>
          <w:color w:val="000000" w:themeColor="text1"/>
          <w:sz w:val="24"/>
          <w:lang w:val="ru-RU"/>
        </w:rPr>
        <w:t xml:space="preserve"> ейскую гору Арарат.</w:t>
      </w:r>
    </w:p>
    <w:p w:rsidR="00020622" w:rsidRPr="00387AD2" w:rsidRDefault="00020622" w:rsidP="00020622">
      <w:pPr>
        <w:spacing w:line="266" w:lineRule="auto"/>
        <w:jc w:val="both"/>
        <w:rPr>
          <w:color w:val="000000" w:themeColor="text1"/>
          <w:sz w:val="24"/>
          <w:lang w:val="ru-RU"/>
        </w:rPr>
      </w:pPr>
      <w:r w:rsidRPr="00A81136">
        <w:rPr>
          <w:b/>
          <w:i/>
          <w:iCs/>
          <w:noProof/>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Нораванк –</w:t>
      </w:r>
      <w:r w:rsidRPr="00E05B1F">
        <w:rPr>
          <w:b/>
          <w:color w:val="404040"/>
          <w:sz w:val="24"/>
          <w:lang w:val="ru-RU"/>
        </w:rPr>
        <w:t xml:space="preserve"> </w:t>
      </w:r>
      <w:r w:rsidRPr="00387AD2">
        <w:rPr>
          <w:color w:val="000000" w:themeColor="text1"/>
          <w:sz w:val="24"/>
          <w:lang w:val="ru-RU"/>
        </w:rPr>
        <w:t>Монастырский комплекс Нораванк расположен на уступе извилистого глубокого ущелья</w:t>
      </w:r>
      <w:r w:rsidRPr="00387AD2">
        <w:rPr>
          <w:b/>
          <w:color w:val="000000" w:themeColor="text1"/>
          <w:sz w:val="24"/>
          <w:lang w:val="ru-RU"/>
        </w:rPr>
        <w:t xml:space="preserve"> </w:t>
      </w:r>
      <w:r w:rsidRPr="00387AD2">
        <w:rPr>
          <w:color w:val="000000" w:themeColor="text1"/>
          <w:sz w:val="24"/>
          <w:lang w:val="ru-RU"/>
        </w:rPr>
        <w:t xml:space="preserve">притока реки Арпа, близ селения Амагу Вайоцдзорского марза. Причудливы массы отвесных красных скал, окружающие Нораванк. В 13-14 веках монастырь стал резиденцией сюникских епископов, что превратило его в крупный религиозный, а затем и культурный центр Армении. Древнейшей постройкой Нораванка является, дошедшая до нас в руинах, церковь Карапета, </w:t>
      </w:r>
      <w:r w:rsidRPr="00387AD2">
        <w:rPr>
          <w:color w:val="000000" w:themeColor="text1"/>
          <w:sz w:val="24"/>
        </w:rPr>
        <w:t>IX</w:t>
      </w:r>
      <w:r w:rsidRPr="00387AD2">
        <w:rPr>
          <w:color w:val="000000" w:themeColor="text1"/>
          <w:sz w:val="24"/>
          <w:lang w:val="ru-RU"/>
        </w:rPr>
        <w:t>-</w:t>
      </w:r>
      <w:r w:rsidRPr="00387AD2">
        <w:rPr>
          <w:color w:val="000000" w:themeColor="text1"/>
          <w:sz w:val="24"/>
        </w:rPr>
        <w:t>X</w:t>
      </w:r>
      <w:r w:rsidRPr="00387AD2">
        <w:rPr>
          <w:color w:val="000000" w:themeColor="text1"/>
          <w:sz w:val="24"/>
          <w:lang w:val="ru-RU"/>
        </w:rPr>
        <w:t xml:space="preserve"> веков. К северу от нее расположен главный храм, также посвященный Св.Карапету, возведенный в 1221-1227 годах.</w:t>
      </w:r>
      <w:r w:rsidRPr="00387AD2">
        <w:rPr>
          <w:noProof/>
          <w:color w:val="262626" w:themeColor="text1" w:themeTint="D9"/>
          <w:sz w:val="24"/>
          <w:szCs w:val="24"/>
          <w:u w:val="single"/>
          <w:lang w:val="ru-RU"/>
        </w:rPr>
        <w:t xml:space="preserve"> </w:t>
      </w:r>
    </w:p>
    <w:p w:rsidR="00020622" w:rsidRPr="00A958A9" w:rsidRDefault="00631B58"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sidRPr="00A81136">
        <w:rPr>
          <w:b/>
          <w:i/>
          <w:iCs/>
          <w:noProof/>
          <w:color w:val="922041"/>
          <w:sz w:val="28"/>
          <w:szCs w:val="28"/>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908096" behindDoc="0" locked="0" layoutInCell="1" allowOverlap="1" wp14:anchorId="6EE07DDF" wp14:editId="3549B558">
            <wp:simplePos x="0" y="0"/>
            <wp:positionH relativeFrom="margin">
              <wp:posOffset>-5715</wp:posOffset>
            </wp:positionH>
            <wp:positionV relativeFrom="margin">
              <wp:posOffset>70485</wp:posOffset>
            </wp:positionV>
            <wp:extent cx="2699385" cy="1793875"/>
            <wp:effectExtent l="0" t="0" r="571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van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9385" cy="17938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20622" w:rsidRPr="00111976">
        <w:rPr>
          <w:rFonts w:asciiTheme="minorHAnsi" w:eastAsiaTheme="minorHAnsi" w:hAnsiTheme="minorHAnsi" w:cstheme="minorBidi"/>
          <w:color w:val="000000" w:themeColor="text1"/>
          <w:szCs w:val="22"/>
          <w:lang w:val="ru-RU"/>
        </w:rPr>
        <w:t xml:space="preserve">Прохладная вайоцдзорксая осень каждый год пробуждает желание отведать бокал отличного вина на свежем воздухе. Именно поэтому организаторы ежегодного винного фестиваля «Арени» устраивают грандиозный праздник вина. </w:t>
      </w:r>
      <w:r w:rsidR="00020622" w:rsidRPr="00A958A9">
        <w:rPr>
          <w:rFonts w:asciiTheme="minorHAnsi" w:eastAsiaTheme="minorHAnsi" w:hAnsiTheme="minorHAnsi" w:cstheme="minorBidi"/>
          <w:color w:val="000000" w:themeColor="text1"/>
          <w:szCs w:val="22"/>
          <w:lang w:val="ru-RU"/>
        </w:rPr>
        <w:t>Среди достопримечательностей Армении отдельное важное место занимает национальная кухня, и это не только сытные и вкусные блюда, но и благородный напиток — вино. Вино играет важное место в культуре страны: с незапамятных времен оно имеет символическое значение, ассоциируется с радушием, гостеприимством и доброжелательностью армянского народа. Во все времени вино было украшением каждого армянского стола. Армения занимает свое место в истории виноделия. Без преувеличения ее можно назвать родиной этого благородного напитка. История вина в стране — это более трех тысяч лет. Древняя библейская легенда гласит, что после потопа Ной высадился на горе Арарат и на склонах горы посадил виноградную лозу.</w:t>
      </w:r>
    </w:p>
    <w:p w:rsidR="000E52FA" w:rsidRDefault="00020622"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sidRPr="00A958A9">
        <w:rPr>
          <w:rFonts w:asciiTheme="minorHAnsi" w:eastAsiaTheme="minorHAnsi" w:hAnsiTheme="minorHAnsi" w:cstheme="minorBidi"/>
          <w:color w:val="000000" w:themeColor="text1"/>
          <w:szCs w:val="22"/>
          <w:lang w:val="ru-RU"/>
        </w:rPr>
        <w:t>Винодельческие традиции чтились на протяжении всей великой истории страны. Сегодня в Армении выращивают более двухсот видов винограда, самые знаменитые из которых кишмиш, ахтанак, мускат. Из такого разнообразия винограда изготавливают сухие и полусладкие вина.</w:t>
      </w:r>
    </w:p>
    <w:p w:rsidR="00020622" w:rsidRPr="00111976" w:rsidRDefault="00631B58"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Pr>
          <w:rFonts w:asciiTheme="minorHAnsi" w:eastAsiaTheme="minorHAnsi" w:hAnsiTheme="minorHAnsi" w:cstheme="minorBidi"/>
          <w:noProof/>
          <w:color w:val="000000" w:themeColor="text1"/>
          <w:szCs w:val="22"/>
          <w:lang w:val="ru-RU" w:eastAsia="ru-RU"/>
        </w:rPr>
        <w:drawing>
          <wp:anchor distT="0" distB="0" distL="114300" distR="114300" simplePos="0" relativeHeight="251912192" behindDoc="0" locked="0" layoutInCell="1" allowOverlap="1" wp14:anchorId="565BF18D" wp14:editId="204EA429">
            <wp:simplePos x="0" y="0"/>
            <wp:positionH relativeFrom="margin">
              <wp:posOffset>3434715</wp:posOffset>
            </wp:positionH>
            <wp:positionV relativeFrom="margin">
              <wp:posOffset>5030470</wp:posOffset>
            </wp:positionV>
            <wp:extent cx="3631565" cy="2411730"/>
            <wp:effectExtent l="0" t="0" r="6985" b="7620"/>
            <wp:wrapSquare wrapText="bothSides"/>
            <wp:docPr id="41" name="Picture 41" descr="C:\Users\Raya\Desktop\g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gin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1565"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lang w:val="ru-RU" w:eastAsia="ru-RU"/>
        </w:rPr>
        <w:drawing>
          <wp:anchor distT="0" distB="0" distL="114300" distR="114300" simplePos="0" relativeHeight="251909120" behindDoc="0" locked="0" layoutInCell="1" allowOverlap="1" wp14:anchorId="7D270EAF" wp14:editId="5E6B52FF">
            <wp:simplePos x="0" y="0"/>
            <wp:positionH relativeFrom="margin">
              <wp:posOffset>-10160</wp:posOffset>
            </wp:positionH>
            <wp:positionV relativeFrom="margin">
              <wp:posOffset>5030470</wp:posOffset>
            </wp:positionV>
            <wp:extent cx="3168650" cy="240601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vi.jpeg"/>
                    <pic:cNvPicPr/>
                  </pic:nvPicPr>
                  <pic:blipFill>
                    <a:blip r:embed="rId31">
                      <a:extLst>
                        <a:ext uri="{28A0092B-C50C-407E-A947-70E740481C1C}">
                          <a14:useLocalDpi xmlns:a14="http://schemas.microsoft.com/office/drawing/2010/main" val="0"/>
                        </a:ext>
                      </a:extLst>
                    </a:blip>
                    <a:stretch>
                      <a:fillRect/>
                    </a:stretch>
                  </pic:blipFill>
                  <pic:spPr>
                    <a:xfrm>
                      <a:off x="0" y="0"/>
                      <a:ext cx="3168650" cy="2406015"/>
                    </a:xfrm>
                    <a:prstGeom prst="rect">
                      <a:avLst/>
                    </a:prstGeom>
                  </pic:spPr>
                </pic:pic>
              </a:graphicData>
            </a:graphic>
            <wp14:sizeRelH relativeFrom="margin">
              <wp14:pctWidth>0</wp14:pctWidth>
            </wp14:sizeRelH>
            <wp14:sizeRelV relativeFrom="margin">
              <wp14:pctHeight>0</wp14:pctHeight>
            </wp14:sizeRelV>
          </wp:anchor>
        </w:drawing>
      </w:r>
      <w:r w:rsidR="00020622" w:rsidRPr="00A958A9">
        <w:rPr>
          <w:rFonts w:asciiTheme="minorHAnsi" w:eastAsiaTheme="minorHAnsi" w:hAnsiTheme="minorHAnsi" w:cstheme="minorBidi"/>
          <w:color w:val="000000" w:themeColor="text1"/>
          <w:szCs w:val="22"/>
          <w:lang w:val="ru-RU"/>
        </w:rPr>
        <w:t>Отведать сочный виноград и познакомиться с лучшими образцами вина можно во время посещения страны. Вы можете побывать на винном фестивале Арени — ежегодном культурном событии. Эта красивая церемония проходит в селе Арени, где в большом разнообразии представляют вина виноделов, а также лучшие образцы домашних вин.</w:t>
      </w:r>
      <w:r w:rsidR="00020622" w:rsidRPr="00111976">
        <w:rPr>
          <w:rFonts w:asciiTheme="minorHAnsi" w:eastAsiaTheme="minorHAnsi" w:hAnsiTheme="minorHAnsi" w:cstheme="minorBidi"/>
          <w:color w:val="000000" w:themeColor="text1"/>
          <w:szCs w:val="22"/>
          <w:lang w:val="ru-RU"/>
        </w:rPr>
        <w:t xml:space="preserve"> Помимо лучших сортов вина, гости фестиваля смогут увидеть традиционные армянские песни и пляски. В программу фестиваля также включают старинные ритуалы, связанные с армянским виноделием.</w:t>
      </w:r>
    </w:p>
    <w:p w:rsidR="00020622" w:rsidRPr="00111976" w:rsidRDefault="000E52FA" w:rsidP="00020622">
      <w:pPr>
        <w:pStyle w:val="af0"/>
        <w:spacing w:before="0" w:beforeAutospacing="0" w:after="180" w:afterAutospacing="0"/>
        <w:jc w:val="both"/>
        <w:textAlignment w:val="baseline"/>
        <w:rPr>
          <w:rFonts w:asciiTheme="minorHAnsi" w:eastAsiaTheme="minorHAnsi" w:hAnsiTheme="minorHAnsi" w:cstheme="minorBidi"/>
          <w:color w:val="000000" w:themeColor="text1"/>
          <w:szCs w:val="22"/>
          <w:lang w:val="ru-RU"/>
        </w:rPr>
      </w:pPr>
      <w:r>
        <w:rPr>
          <w:noProof/>
          <w:lang w:val="ru-RU" w:eastAsia="ru-RU"/>
        </w:rPr>
        <w:lastRenderedPageBreak/>
        <w:drawing>
          <wp:anchor distT="0" distB="0" distL="114300" distR="114300" simplePos="0" relativeHeight="251916288" behindDoc="0" locked="0" layoutInCell="1" allowOverlap="1" wp14:anchorId="43044504" wp14:editId="15D8930E">
            <wp:simplePos x="0" y="0"/>
            <wp:positionH relativeFrom="margin">
              <wp:posOffset>3267075</wp:posOffset>
            </wp:positionH>
            <wp:positionV relativeFrom="margin">
              <wp:posOffset>3215640</wp:posOffset>
            </wp:positionV>
            <wp:extent cx="2045335" cy="1547495"/>
            <wp:effectExtent l="0" t="0" r="0" b="0"/>
            <wp:wrapSquare wrapText="bothSides"/>
            <wp:docPr id="42" name="Picture 42" descr="Areni Weinfa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ni Weinfabri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533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15264" behindDoc="0" locked="0" layoutInCell="1" allowOverlap="1" wp14:anchorId="4850D6C1" wp14:editId="604B7411">
            <wp:simplePos x="0" y="0"/>
            <wp:positionH relativeFrom="margin">
              <wp:posOffset>1399540</wp:posOffset>
            </wp:positionH>
            <wp:positionV relativeFrom="margin">
              <wp:posOffset>3215005</wp:posOffset>
            </wp:positionV>
            <wp:extent cx="2047240" cy="1547495"/>
            <wp:effectExtent l="0" t="0" r="0" b="0"/>
            <wp:wrapSquare wrapText="bothSides"/>
            <wp:docPr id="32" name="Picture 32" descr="Areni Wei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ni Wein Festiv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24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14240" behindDoc="0" locked="0" layoutInCell="1" allowOverlap="1" wp14:anchorId="2754E5BB" wp14:editId="7EFE0A7A">
            <wp:simplePos x="0" y="0"/>
            <wp:positionH relativeFrom="margin">
              <wp:posOffset>-571500</wp:posOffset>
            </wp:positionH>
            <wp:positionV relativeFrom="margin">
              <wp:posOffset>3225165</wp:posOffset>
            </wp:positionV>
            <wp:extent cx="2047167" cy="1548000"/>
            <wp:effectExtent l="0" t="0" r="0" b="0"/>
            <wp:wrapSquare wrapText="bothSides"/>
            <wp:docPr id="31" name="Picture 31" descr="Areni Wei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ni Wein Festiv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167"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17312" behindDoc="0" locked="0" layoutInCell="1" allowOverlap="1" wp14:anchorId="4208B301" wp14:editId="62C7FA76">
            <wp:simplePos x="0" y="0"/>
            <wp:positionH relativeFrom="margin">
              <wp:posOffset>5238115</wp:posOffset>
            </wp:positionH>
            <wp:positionV relativeFrom="margin">
              <wp:posOffset>3220085</wp:posOffset>
            </wp:positionV>
            <wp:extent cx="2046836" cy="1548000"/>
            <wp:effectExtent l="0" t="0" r="0" b="0"/>
            <wp:wrapSquare wrapText="bothSides"/>
            <wp:docPr id="43" name="Picture 43" descr="Areni Wei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ni Wein Festiv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6836"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622" w:rsidRPr="00111976">
        <w:rPr>
          <w:rFonts w:asciiTheme="minorHAnsi" w:eastAsiaTheme="minorHAnsi" w:hAnsiTheme="minorHAnsi" w:cstheme="minorBidi"/>
          <w:color w:val="000000" w:themeColor="text1"/>
          <w:szCs w:val="22"/>
          <w:lang w:val="ru-RU"/>
        </w:rPr>
        <w:t>На протяжении всего фестиваля не иссякает поток гостей, желающих попробовать вина. Да и не только вина! Шашлык, кебаб, фрукты и соленья - к услугам гостей. Рядом со сценой также организован мини-фуршет, состоящий, конечно же, из армянского лаваша, сыра, хлеба и вина. Кульминацией грандиозного праздника-фестиваля стали танцы и музыка в исполнении молодежи из Ринда, Арени, Малышки и других сел, деревень и районов страны. С каждым годом фестиваль совершенствуется, расширяется, постепенно перерастая в традицию.</w:t>
      </w:r>
    </w:p>
    <w:p w:rsidR="00020622" w:rsidRPr="00020622" w:rsidRDefault="00631B58" w:rsidP="000E52FA">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color w:val="000000" w:themeColor="text1"/>
          <w:lang w:val="ru-RU" w:eastAsia="ru-RU"/>
        </w:rPr>
        <w:drawing>
          <wp:anchor distT="0" distB="0" distL="114300" distR="114300" simplePos="0" relativeHeight="251910144" behindDoc="0" locked="0" layoutInCell="1" allowOverlap="1" wp14:anchorId="34AA16D5" wp14:editId="7C3AAA6A">
            <wp:simplePos x="0" y="0"/>
            <wp:positionH relativeFrom="margin">
              <wp:posOffset>3612515</wp:posOffset>
            </wp:positionH>
            <wp:positionV relativeFrom="margin">
              <wp:posOffset>1492250</wp:posOffset>
            </wp:positionV>
            <wp:extent cx="3241675" cy="21050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e.JPG"/>
                    <pic:cNvPicPr/>
                  </pic:nvPicPr>
                  <pic:blipFill>
                    <a:blip r:embed="rId36">
                      <a:extLst>
                        <a:ext uri="{28A0092B-C50C-407E-A947-70E740481C1C}">
                          <a14:useLocalDpi xmlns:a14="http://schemas.microsoft.com/office/drawing/2010/main" val="0"/>
                        </a:ext>
                      </a:extLst>
                    </a:blip>
                    <a:stretch>
                      <a:fillRect/>
                    </a:stretch>
                  </pic:blipFill>
                  <pic:spPr>
                    <a:xfrm>
                      <a:off x="0" y="0"/>
                      <a:ext cx="3241675" cy="21050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lang w:val="ru-RU" w:eastAsia="ru-RU"/>
        </w:rPr>
        <w:drawing>
          <wp:anchor distT="0" distB="0" distL="114300" distR="114300" simplePos="0" relativeHeight="251911168" behindDoc="0" locked="0" layoutInCell="1" allowOverlap="1" wp14:anchorId="71A897D2" wp14:editId="6BD5421B">
            <wp:simplePos x="0" y="0"/>
            <wp:positionH relativeFrom="margin">
              <wp:posOffset>40640</wp:posOffset>
            </wp:positionH>
            <wp:positionV relativeFrom="margin">
              <wp:posOffset>1492250</wp:posOffset>
            </wp:positionV>
            <wp:extent cx="3415030" cy="21050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ni-wine-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5030" cy="2105025"/>
                    </a:xfrm>
                    <a:prstGeom prst="rect">
                      <a:avLst/>
                    </a:prstGeom>
                  </pic:spPr>
                </pic:pic>
              </a:graphicData>
            </a:graphic>
            <wp14:sizeRelH relativeFrom="margin">
              <wp14:pctWidth>0</wp14:pctWidth>
            </wp14:sizeRelH>
            <wp14:sizeRelV relativeFrom="margin">
              <wp14:pctHeight>0</wp14:pctHeight>
            </wp14:sizeRelV>
          </wp:anchor>
        </w:drawing>
      </w:r>
      <w:r w:rsidR="000E52FA" w:rsidRPr="002615CA">
        <w:rPr>
          <w:lang w:val="ru-RU"/>
        </w:rPr>
        <w:t xml:space="preserve">   </w:t>
      </w:r>
    </w:p>
    <w:p w:rsidR="00631B58" w:rsidRPr="00631B58" w:rsidRDefault="00631B58" w:rsidP="00631B58">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День 5 – 07.10 Эчмиадзин (Рипсиме, Кафедральный Собор - Воскресная литургия, Гаяне), Звартноц</w:t>
      </w:r>
    </w:p>
    <w:p w:rsidR="000E52FA" w:rsidRPr="00293DF1" w:rsidRDefault="000E52FA" w:rsidP="000E52FA">
      <w:pPr>
        <w:shd w:val="clear" w:color="auto" w:fill="FFFFFF"/>
        <w:spacing w:after="0"/>
        <w:jc w:val="both"/>
        <w:rPr>
          <w:rFonts w:cstheme="minorHAnsi"/>
          <w:b/>
          <w:bCs/>
          <w:i/>
          <w:iCs/>
          <w:color w:val="FF0000"/>
          <w:sz w:val="24"/>
          <w:szCs w:val="24"/>
          <w:lang w:val="ru-RU"/>
        </w:rPr>
      </w:pPr>
      <w:r w:rsidRPr="000E52FA">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История монастыря </w:t>
      </w:r>
      <w:r w:rsidRPr="00293DF1">
        <w:rPr>
          <w:sz w:val="24"/>
          <w:szCs w:val="24"/>
          <w:lang w:val="ru-RU"/>
        </w:rPr>
        <w:t>тесно связана с</w:t>
      </w:r>
      <w:r w:rsidRPr="000A1200">
        <w:rPr>
          <w:sz w:val="24"/>
          <w:szCs w:val="24"/>
        </w:rPr>
        <w:t> </w:t>
      </w:r>
      <w:r w:rsidRPr="00293DF1">
        <w:rPr>
          <w:sz w:val="24"/>
          <w:szCs w:val="24"/>
          <w:lang w:val="ru-RU"/>
        </w:rPr>
        <w:t>местом, где он</w:t>
      </w:r>
      <w:r w:rsidRPr="000A1200">
        <w:rPr>
          <w:sz w:val="24"/>
          <w:szCs w:val="24"/>
        </w:rPr>
        <w:t> </w:t>
      </w:r>
      <w:r w:rsidRPr="00293DF1">
        <w:rPr>
          <w:sz w:val="24"/>
          <w:szCs w:val="24"/>
          <w:lang w:val="ru-RU"/>
        </w:rPr>
        <w:t>находится, с</w:t>
      </w:r>
      <w:r w:rsidRPr="000A1200">
        <w:rPr>
          <w:sz w:val="24"/>
          <w:szCs w:val="24"/>
        </w:rPr>
        <w:t> </w:t>
      </w:r>
      <w:r w:rsidRPr="00293DF1">
        <w:rPr>
          <w:sz w:val="24"/>
          <w:szCs w:val="24"/>
          <w:lang w:val="ru-RU"/>
        </w:rPr>
        <w:t>Варгашапатом. Этот небольшой город был основан еще во</w:t>
      </w:r>
      <w:r w:rsidRPr="000A1200">
        <w:rPr>
          <w:sz w:val="24"/>
          <w:szCs w:val="24"/>
        </w:rPr>
        <w:t> II </w:t>
      </w:r>
      <w:r w:rsidRPr="00293DF1">
        <w:rPr>
          <w:sz w:val="24"/>
          <w:szCs w:val="24"/>
          <w:lang w:val="ru-RU"/>
        </w:rPr>
        <w:t xml:space="preserve"> в. н. э. на</w:t>
      </w:r>
      <w:r w:rsidRPr="000A1200">
        <w:rPr>
          <w:sz w:val="24"/>
          <w:szCs w:val="24"/>
        </w:rPr>
        <w:t> </w:t>
      </w:r>
      <w:r w:rsidRPr="00293DF1">
        <w:rPr>
          <w:sz w:val="24"/>
          <w:szCs w:val="24"/>
          <w:lang w:val="ru-RU"/>
        </w:rPr>
        <w:t>месте древнего армянского поселения. Так как территория Армении всегда была неспокойна, одни административные центры приходили в</w:t>
      </w:r>
      <w:r w:rsidRPr="000A1200">
        <w:rPr>
          <w:sz w:val="24"/>
          <w:szCs w:val="24"/>
        </w:rPr>
        <w:t> </w:t>
      </w:r>
      <w:r w:rsidRPr="00293DF1">
        <w:rPr>
          <w:sz w:val="24"/>
          <w:szCs w:val="24"/>
          <w:lang w:val="ru-RU"/>
        </w:rPr>
        <w:t>упадок, другие наоборот возникали вновь. Варгашапат стал вскоре крупным административным центром со</w:t>
      </w:r>
      <w:r w:rsidRPr="000A1200">
        <w:rPr>
          <w:sz w:val="24"/>
          <w:szCs w:val="24"/>
        </w:rPr>
        <w:t> </w:t>
      </w:r>
      <w:r w:rsidRPr="00293DF1">
        <w:rPr>
          <w:sz w:val="24"/>
          <w:szCs w:val="24"/>
          <w:lang w:val="ru-RU"/>
        </w:rPr>
        <w:t>своей крепостью, царским дворцом и</w:t>
      </w:r>
      <w:r w:rsidRPr="000A1200">
        <w:rPr>
          <w:sz w:val="24"/>
          <w:szCs w:val="24"/>
        </w:rPr>
        <w:t> </w:t>
      </w:r>
      <w:r w:rsidRPr="00293DF1">
        <w:rPr>
          <w:sz w:val="24"/>
          <w:szCs w:val="24"/>
          <w:lang w:val="ru-RU"/>
        </w:rPr>
        <w:t>храмом. В</w:t>
      </w:r>
      <w:r w:rsidRPr="000A1200">
        <w:rPr>
          <w:sz w:val="24"/>
          <w:szCs w:val="24"/>
        </w:rPr>
        <w:t> </w:t>
      </w:r>
      <w:r w:rsidRPr="00293DF1">
        <w:rPr>
          <w:sz w:val="24"/>
          <w:szCs w:val="24"/>
          <w:lang w:val="ru-RU"/>
        </w:rPr>
        <w:t>301 году Армения принимает христианство, как государственную религию. Считается, что первому Патриарху</w:t>
      </w:r>
      <w:r w:rsidRPr="000A1200">
        <w:rPr>
          <w:sz w:val="24"/>
          <w:szCs w:val="24"/>
        </w:rPr>
        <w:t> </w:t>
      </w:r>
      <w:r w:rsidRPr="00293DF1">
        <w:rPr>
          <w:sz w:val="24"/>
          <w:szCs w:val="24"/>
          <w:lang w:val="ru-RU"/>
        </w:rPr>
        <w:t>— Григорию Просветителю приснился сон, в</w:t>
      </w:r>
      <w:r w:rsidRPr="000A1200">
        <w:rPr>
          <w:sz w:val="24"/>
          <w:szCs w:val="24"/>
        </w:rPr>
        <w:t> </w:t>
      </w:r>
      <w:r w:rsidRPr="00293DF1">
        <w:rPr>
          <w:sz w:val="24"/>
          <w:szCs w:val="24"/>
          <w:lang w:val="ru-RU"/>
        </w:rPr>
        <w:t>котором Иисус Христос сошел с</w:t>
      </w:r>
      <w:r w:rsidRPr="000A1200">
        <w:rPr>
          <w:sz w:val="24"/>
          <w:szCs w:val="24"/>
        </w:rPr>
        <w:t> </w:t>
      </w:r>
      <w:r w:rsidRPr="00293DF1">
        <w:rPr>
          <w:sz w:val="24"/>
          <w:szCs w:val="24"/>
          <w:lang w:val="ru-RU"/>
        </w:rPr>
        <w:t>небес на</w:t>
      </w:r>
      <w:r w:rsidRPr="000A1200">
        <w:rPr>
          <w:sz w:val="24"/>
          <w:szCs w:val="24"/>
        </w:rPr>
        <w:t> </w:t>
      </w:r>
      <w:r w:rsidRPr="00293DF1">
        <w:rPr>
          <w:sz w:val="24"/>
          <w:szCs w:val="24"/>
          <w:lang w:val="ru-RU"/>
        </w:rPr>
        <w:t>землю как раз в</w:t>
      </w:r>
      <w:r w:rsidRPr="000A1200">
        <w:rPr>
          <w:sz w:val="24"/>
          <w:szCs w:val="24"/>
        </w:rPr>
        <w:t> </w:t>
      </w:r>
      <w:r w:rsidRPr="00293DF1">
        <w:rPr>
          <w:sz w:val="24"/>
          <w:szCs w:val="24"/>
          <w:lang w:val="ru-RU"/>
        </w:rPr>
        <w:t>Варгашапате и</w:t>
      </w:r>
      <w:r w:rsidRPr="000A1200">
        <w:rPr>
          <w:sz w:val="24"/>
          <w:szCs w:val="24"/>
        </w:rPr>
        <w:t> </w:t>
      </w:r>
      <w:r w:rsidRPr="00293DF1">
        <w:rPr>
          <w:sz w:val="24"/>
          <w:szCs w:val="24"/>
          <w:lang w:val="ru-RU"/>
        </w:rPr>
        <w:t>указал место для строительства христианского храма на</w:t>
      </w:r>
      <w:r w:rsidRPr="000A1200">
        <w:rPr>
          <w:sz w:val="24"/>
          <w:szCs w:val="24"/>
        </w:rPr>
        <w:t> </w:t>
      </w:r>
      <w:r w:rsidRPr="00293DF1">
        <w:rPr>
          <w:sz w:val="24"/>
          <w:szCs w:val="24"/>
          <w:lang w:val="ru-RU"/>
        </w:rPr>
        <w:t>месте старого языческого. Церковь была заложена и</w:t>
      </w:r>
      <w:r w:rsidRPr="000A1200">
        <w:rPr>
          <w:sz w:val="24"/>
          <w:szCs w:val="24"/>
        </w:rPr>
        <w:t> </w:t>
      </w:r>
      <w:r w:rsidRPr="00293DF1">
        <w:rPr>
          <w:sz w:val="24"/>
          <w:szCs w:val="24"/>
          <w:lang w:val="ru-RU"/>
        </w:rPr>
        <w:t>построена в</w:t>
      </w:r>
      <w:r w:rsidRPr="000A1200">
        <w:rPr>
          <w:sz w:val="24"/>
          <w:szCs w:val="24"/>
        </w:rPr>
        <w:t> </w:t>
      </w:r>
      <w:r w:rsidRPr="00293DF1">
        <w:rPr>
          <w:sz w:val="24"/>
          <w:szCs w:val="24"/>
          <w:lang w:val="ru-RU"/>
        </w:rPr>
        <w:t>303 г., получив название Эчмиадзин, что на</w:t>
      </w:r>
      <w:r w:rsidRPr="000A1200">
        <w:rPr>
          <w:sz w:val="24"/>
          <w:szCs w:val="24"/>
        </w:rPr>
        <w:t> </w:t>
      </w:r>
      <w:r w:rsidRPr="00293DF1">
        <w:rPr>
          <w:sz w:val="24"/>
          <w:szCs w:val="24"/>
          <w:lang w:val="ru-RU"/>
        </w:rPr>
        <w:t>армянском языке означает</w:t>
      </w:r>
      <w:r w:rsidRPr="000A1200">
        <w:rPr>
          <w:sz w:val="24"/>
          <w:szCs w:val="24"/>
        </w:rPr>
        <w:t> </w:t>
      </w:r>
      <w:r w:rsidRPr="00293DF1">
        <w:rPr>
          <w:sz w:val="24"/>
          <w:szCs w:val="24"/>
          <w:lang w:val="ru-RU"/>
        </w:rPr>
        <w:t>— место сошествия Единородного.</w:t>
      </w:r>
    </w:p>
    <w:p w:rsidR="000E52FA" w:rsidRPr="000E52FA" w:rsidRDefault="000E52FA" w:rsidP="000E52FA">
      <w:pPr>
        <w:jc w:val="both"/>
        <w:rPr>
          <w:lang w:val="ru-RU"/>
        </w:rPr>
      </w:pPr>
      <w:r w:rsidRPr="00293DF1">
        <w:rPr>
          <w:sz w:val="24"/>
          <w:szCs w:val="24"/>
          <w:lang w:val="ru-RU"/>
        </w:rPr>
        <w:t>За</w:t>
      </w:r>
      <w:r w:rsidRPr="000A1200">
        <w:rPr>
          <w:sz w:val="24"/>
          <w:szCs w:val="24"/>
        </w:rPr>
        <w:t> </w:t>
      </w:r>
      <w:r w:rsidRPr="00293DF1">
        <w:rPr>
          <w:sz w:val="24"/>
          <w:szCs w:val="24"/>
          <w:lang w:val="ru-RU"/>
        </w:rPr>
        <w:t>свою историю монастырь превратился в</w:t>
      </w:r>
      <w:r w:rsidRPr="000A1200">
        <w:rPr>
          <w:sz w:val="24"/>
          <w:szCs w:val="24"/>
        </w:rPr>
        <w:t> </w:t>
      </w:r>
      <w:r w:rsidRPr="00293DF1">
        <w:rPr>
          <w:sz w:val="24"/>
          <w:szCs w:val="24"/>
          <w:lang w:val="ru-RU"/>
        </w:rPr>
        <w:t>настоящее хранилище дорогих подарков, драгоценностей, изделий лучших мастеров, и</w:t>
      </w:r>
      <w:r w:rsidRPr="000A1200">
        <w:rPr>
          <w:sz w:val="24"/>
          <w:szCs w:val="24"/>
        </w:rPr>
        <w:t> </w:t>
      </w:r>
      <w:r w:rsidRPr="00293DF1">
        <w:rPr>
          <w:sz w:val="24"/>
          <w:szCs w:val="24"/>
          <w:lang w:val="ru-RU"/>
        </w:rPr>
        <w:t>что еще важнее собрал и</w:t>
      </w:r>
      <w:r w:rsidRPr="000A1200">
        <w:rPr>
          <w:sz w:val="24"/>
          <w:szCs w:val="24"/>
        </w:rPr>
        <w:t> </w:t>
      </w:r>
      <w:r w:rsidRPr="00293DF1">
        <w:rPr>
          <w:sz w:val="24"/>
          <w:szCs w:val="24"/>
          <w:lang w:val="ru-RU"/>
        </w:rPr>
        <w:t>сохранил одну из</w:t>
      </w:r>
      <w:r w:rsidRPr="000A1200">
        <w:rPr>
          <w:sz w:val="24"/>
          <w:szCs w:val="24"/>
        </w:rPr>
        <w:t> </w:t>
      </w:r>
      <w:r w:rsidRPr="00293DF1">
        <w:rPr>
          <w:sz w:val="24"/>
          <w:szCs w:val="24"/>
          <w:lang w:val="ru-RU"/>
        </w:rPr>
        <w:t xml:space="preserve">самых больших коллекций </w:t>
      </w:r>
      <w:r w:rsidRPr="00293DF1">
        <w:rPr>
          <w:sz w:val="24"/>
          <w:szCs w:val="24"/>
          <w:lang w:val="ru-RU"/>
        </w:rPr>
        <w:lastRenderedPageBreak/>
        <w:t>древних рукописей в</w:t>
      </w:r>
      <w:r w:rsidRPr="000A1200">
        <w:rPr>
          <w:sz w:val="24"/>
          <w:szCs w:val="24"/>
        </w:rPr>
        <w:t> </w:t>
      </w:r>
      <w:r w:rsidRPr="00293DF1">
        <w:rPr>
          <w:sz w:val="24"/>
          <w:szCs w:val="24"/>
          <w:lang w:val="ru-RU"/>
        </w:rPr>
        <w:t>мире. В</w:t>
      </w:r>
      <w:r w:rsidRPr="000A1200">
        <w:rPr>
          <w:sz w:val="24"/>
          <w:szCs w:val="24"/>
        </w:rPr>
        <w:t> </w:t>
      </w:r>
      <w:r w:rsidRPr="00293DF1">
        <w:rPr>
          <w:sz w:val="24"/>
          <w:szCs w:val="24"/>
          <w:lang w:val="ru-RU"/>
        </w:rPr>
        <w:t>советские годы, часть ценностей Эчмиадзина была перевезена в</w:t>
      </w:r>
      <w:r w:rsidRPr="000A1200">
        <w:rPr>
          <w:sz w:val="24"/>
          <w:szCs w:val="24"/>
        </w:rPr>
        <w:t> </w:t>
      </w:r>
      <w:r w:rsidRPr="00293DF1">
        <w:rPr>
          <w:sz w:val="24"/>
          <w:szCs w:val="24"/>
          <w:lang w:val="ru-RU"/>
        </w:rPr>
        <w:t>музеи Еревана. Собрание древних текстов оказалось полностью в</w:t>
      </w:r>
      <w:r w:rsidRPr="000A1200">
        <w:rPr>
          <w:sz w:val="24"/>
          <w:szCs w:val="24"/>
        </w:rPr>
        <w:t> </w:t>
      </w:r>
      <w:r w:rsidRPr="00293DF1">
        <w:rPr>
          <w:sz w:val="24"/>
          <w:szCs w:val="24"/>
          <w:lang w:val="ru-RU"/>
        </w:rPr>
        <w:t>специально созданном институте Матенадаран. Но</w:t>
      </w:r>
      <w:r w:rsidRPr="000A1200">
        <w:rPr>
          <w:sz w:val="24"/>
          <w:szCs w:val="24"/>
        </w:rPr>
        <w:t> </w:t>
      </w:r>
      <w:r w:rsidRPr="00293DF1">
        <w:rPr>
          <w:sz w:val="24"/>
          <w:szCs w:val="24"/>
          <w:lang w:val="ru-RU"/>
        </w:rPr>
        <w:t>даже сейчас церкви и</w:t>
      </w:r>
      <w:r w:rsidRPr="000A1200">
        <w:rPr>
          <w:sz w:val="24"/>
          <w:szCs w:val="24"/>
        </w:rPr>
        <w:t> </w:t>
      </w:r>
      <w:r w:rsidRPr="00293DF1">
        <w:rPr>
          <w:sz w:val="24"/>
          <w:szCs w:val="24"/>
          <w:lang w:val="ru-RU"/>
        </w:rPr>
        <w:t>музей обители хранят множество христианских реликвий и</w:t>
      </w:r>
      <w:r w:rsidRPr="000A1200">
        <w:rPr>
          <w:sz w:val="24"/>
          <w:szCs w:val="24"/>
        </w:rPr>
        <w:t> </w:t>
      </w:r>
      <w:r w:rsidRPr="00293DF1">
        <w:rPr>
          <w:sz w:val="24"/>
          <w:szCs w:val="24"/>
          <w:lang w:val="ru-RU"/>
        </w:rPr>
        <w:t>действительно драгоценных вещей.</w:t>
      </w:r>
      <w:r>
        <w:rPr>
          <w:sz w:val="24"/>
          <w:szCs w:val="24"/>
          <w:lang w:val="ru-RU"/>
        </w:rPr>
        <w:t xml:space="preserve"> </w:t>
      </w:r>
      <w:r w:rsidRPr="00293DF1">
        <w:rPr>
          <w:sz w:val="24"/>
          <w:szCs w:val="24"/>
          <w:lang w:val="ru-RU"/>
        </w:rPr>
        <w:t>На</w:t>
      </w:r>
      <w:r w:rsidRPr="000A1200">
        <w:rPr>
          <w:sz w:val="24"/>
          <w:szCs w:val="24"/>
        </w:rPr>
        <w:t> </w:t>
      </w:r>
      <w:r w:rsidRPr="00293DF1">
        <w:rPr>
          <w:sz w:val="24"/>
          <w:szCs w:val="24"/>
          <w:lang w:val="ru-RU"/>
        </w:rPr>
        <w:t xml:space="preserve">территории Эчмиадзинского монастыря находятся Кафедральный Эчмиадзинский собор, резиденция Католикоса всех Армян, семинария, типография, храм святой Рипсимэ (618 год основания), церковь святой Гаянэ (630 г.), церковь святой Шокагат </w:t>
      </w:r>
      <w:r w:rsidR="00DF10E8" w:rsidRPr="00293DF1">
        <w:rPr>
          <w:noProof/>
          <w:sz w:val="24"/>
          <w:szCs w:val="24"/>
          <w:lang w:val="ru-RU" w:eastAsia="ru-RU"/>
        </w:rPr>
        <w:drawing>
          <wp:anchor distT="0" distB="0" distL="114300" distR="114300" simplePos="0" relativeHeight="251931648" behindDoc="0" locked="0" layoutInCell="1" allowOverlap="1" wp14:anchorId="7D7E147E" wp14:editId="68E51E8E">
            <wp:simplePos x="0" y="0"/>
            <wp:positionH relativeFrom="margin">
              <wp:posOffset>52705</wp:posOffset>
            </wp:positionH>
            <wp:positionV relativeFrom="margin">
              <wp:posOffset>1646555</wp:posOffset>
            </wp:positionV>
            <wp:extent cx="3425825" cy="2256790"/>
            <wp:effectExtent l="0" t="0" r="317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miacin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5825" cy="2256790"/>
                    </a:xfrm>
                    <a:prstGeom prst="rect">
                      <a:avLst/>
                    </a:prstGeom>
                  </pic:spPr>
                </pic:pic>
              </a:graphicData>
            </a:graphic>
            <wp14:sizeRelH relativeFrom="margin">
              <wp14:pctWidth>0</wp14:pctWidth>
            </wp14:sizeRelH>
            <wp14:sizeRelV relativeFrom="margin">
              <wp14:pctHeight>0</wp14:pctHeight>
            </wp14:sizeRelV>
          </wp:anchor>
        </w:drawing>
      </w:r>
      <w:r w:rsidR="00DF10E8">
        <w:rPr>
          <w:noProof/>
          <w:lang w:val="ru-RU" w:eastAsia="ru-RU"/>
        </w:rPr>
        <w:drawing>
          <wp:anchor distT="0" distB="0" distL="114300" distR="114300" simplePos="0" relativeHeight="251932672" behindDoc="0" locked="0" layoutInCell="1" allowOverlap="1" wp14:anchorId="02474B44" wp14:editId="041F1B2A">
            <wp:simplePos x="0" y="0"/>
            <wp:positionH relativeFrom="margin">
              <wp:posOffset>3624580</wp:posOffset>
            </wp:positionH>
            <wp:positionV relativeFrom="margin">
              <wp:posOffset>1647190</wp:posOffset>
            </wp:positionV>
            <wp:extent cx="3254375" cy="2257425"/>
            <wp:effectExtent l="0" t="0" r="3175" b="9525"/>
            <wp:wrapSquare wrapText="bothSides"/>
            <wp:docPr id="19" name="Picture 19" descr="ÐÐ°ÑÑÐ¸Ð½ÐºÐ¸ Ð¿Ð¾ Ð·Ð°Ð¿ÑÐ¾ÑÑ Ð­ÑÐ¼Ð¸Ð°Ð´Ð·Ð¸Ð½ÑÐºÐ¸Ð¹ ÐÐ°ÑÐµÐ´ÑÐ°Ð»ÑÐ½ÑÐ¹ Ð¡Ð¾Ð±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¼Ð¸Ð°Ð´Ð·Ð¸Ð½ÑÐºÐ¸Ð¹ ÐÐ°ÑÐµÐ´ÑÐ°Ð»ÑÐ½ÑÐ¹ Ð¡Ð¾Ð±Ð¾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437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3DF1">
        <w:rPr>
          <w:sz w:val="24"/>
          <w:szCs w:val="24"/>
          <w:lang w:val="ru-RU"/>
        </w:rPr>
        <w:t>(1694</w:t>
      </w:r>
      <w:r w:rsidRPr="000A1200">
        <w:rPr>
          <w:sz w:val="24"/>
          <w:szCs w:val="24"/>
        </w:rPr>
        <w:t> </w:t>
      </w:r>
      <w:r w:rsidRPr="00293DF1">
        <w:rPr>
          <w:sz w:val="24"/>
          <w:szCs w:val="24"/>
          <w:lang w:val="ru-RU"/>
        </w:rPr>
        <w:t>г.).</w:t>
      </w:r>
      <w:r w:rsidRPr="005E614F">
        <w:rPr>
          <w:lang w:val="ru-RU"/>
        </w:rPr>
        <w:t xml:space="preserve"> </w:t>
      </w:r>
    </w:p>
    <w:p w:rsidR="009E6357" w:rsidRPr="002615CA" w:rsidRDefault="009E6357" w:rsidP="000E52FA">
      <w:pPr>
        <w:jc w:val="both"/>
        <w:rPr>
          <w:sz w:val="24"/>
          <w:szCs w:val="24"/>
          <w:lang w:val="ru-RU"/>
        </w:rPr>
      </w:pPr>
    </w:p>
    <w:p w:rsidR="000E52FA" w:rsidRDefault="000E52FA" w:rsidP="000E52FA">
      <w:pPr>
        <w:jc w:val="both"/>
        <w:rPr>
          <w:sz w:val="24"/>
          <w:szCs w:val="24"/>
          <w:lang w:val="ru-RU"/>
        </w:rPr>
      </w:pPr>
      <w:r w:rsidRPr="005E614F">
        <w:rPr>
          <w:sz w:val="24"/>
          <w:szCs w:val="24"/>
          <w:lang w:val="ru-RU"/>
        </w:rPr>
        <w:t xml:space="preserve">В 5 км от Эчмиадзина находится ярчайший памятник средневекового армянского зодчества - </w:t>
      </w:r>
      <w:r w:rsidRPr="000E52FA">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великолепный Храм Звартноц, </w:t>
      </w:r>
      <w:r w:rsidRPr="005E614F">
        <w:rPr>
          <w:sz w:val="24"/>
          <w:szCs w:val="24"/>
          <w:lang w:val="ru-RU"/>
        </w:rPr>
        <w:t>построенный в VII веке. К сожалению, как и большинство других древних армянских храмов, Звартноц дошел до наших дней лишь в развалинах, полностью разрушенный мощным землетрясением в X веке. Но даже руины этого храма дают нам представление о его редкой и величественной красоте.</w:t>
      </w:r>
      <w:r>
        <w:rPr>
          <w:sz w:val="24"/>
          <w:szCs w:val="24"/>
          <w:lang w:val="ru-RU"/>
        </w:rPr>
        <w:t xml:space="preserve"> </w:t>
      </w:r>
      <w:r w:rsidRPr="005E614F">
        <w:rPr>
          <w:sz w:val="24"/>
          <w:szCs w:val="24"/>
          <w:lang w:val="ru-RU"/>
        </w:rPr>
        <w:t>Это был трехъярусный круглый храм высотой 49 метров, состоящий из трех поставленных друг на друга уменьшающихся цилиндров, увенчанных сферическим конусом, наподобие пирамиды. Храм возвышался на площадке, вокруг которой шел ступенчатый пьедестал, частично сохранившийся.</w:t>
      </w:r>
    </w:p>
    <w:p w:rsidR="000E52FA" w:rsidRPr="00C3414C" w:rsidRDefault="000E52FA" w:rsidP="000E52FA">
      <w:pPr>
        <w:jc w:val="both"/>
        <w:rPr>
          <w:sz w:val="24"/>
          <w:szCs w:val="24"/>
          <w:lang w:val="ru-RU"/>
        </w:rPr>
      </w:pPr>
      <w:r w:rsidRPr="005E614F">
        <w:rPr>
          <w:sz w:val="24"/>
          <w:szCs w:val="24"/>
          <w:lang w:val="ru-RU"/>
        </w:rPr>
        <w:t>Сегодня территория Звартноца – это археологический заповедник и открытый в 1937 году музей, в котором можно увидеть модели-варианты реконструкции храма, многочисленные скульптурные фрагменты, впечатляющие размерами. Хорошо сохранились огромные каменные плиты с высеченными на них фигурами, солнечными часами, гроздьями винограда и плодами граната.</w:t>
      </w:r>
      <w:r>
        <w:rPr>
          <w:sz w:val="24"/>
          <w:szCs w:val="24"/>
          <w:lang w:val="ru-RU"/>
        </w:rPr>
        <w:t xml:space="preserve"> </w:t>
      </w:r>
      <w:r w:rsidRPr="005E614F">
        <w:rPr>
          <w:sz w:val="24"/>
          <w:szCs w:val="24"/>
          <w:lang w:val="ru-RU"/>
        </w:rPr>
        <w:t>Руины Храма Звартноц входят в Список Всемирного наследия ЮНЕСКО</w:t>
      </w:r>
    </w:p>
    <w:p w:rsidR="00020622" w:rsidRPr="002615CA" w:rsidRDefault="00631B58" w:rsidP="00D3215B">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6 - 08.10. </w:t>
      </w:r>
      <w:r w:rsidR="00D3215B">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Озеро Севан (Севанаванк)</w:t>
      </w:r>
    </w:p>
    <w:p w:rsidR="000E52FA" w:rsidRDefault="000E52FA" w:rsidP="000E52FA">
      <w:pPr>
        <w:jc w:val="both"/>
        <w:rPr>
          <w:sz w:val="24"/>
          <w:szCs w:val="24"/>
          <w:lang w:val="ru-RU"/>
        </w:rPr>
      </w:pPr>
      <w:r w:rsidRPr="00F54A90">
        <w:rPr>
          <w:sz w:val="24"/>
          <w:szCs w:val="24"/>
          <w:lang w:val="ru-RU"/>
        </w:rPr>
        <w:t xml:space="preserve">Утро начнется с посещения </w:t>
      </w:r>
      <w:r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озера Севан</w:t>
      </w:r>
      <w:r w:rsidRPr="00F54A90">
        <w:rPr>
          <w:sz w:val="24"/>
          <w:szCs w:val="24"/>
          <w:lang w:val="ru-RU"/>
        </w:rPr>
        <w:t xml:space="preserve"> –жемчужина и один из символов Армении. Не побывав на берегу этого чистейшего озера, сложно составить полное представление об Армении. Лазурно-синий </w:t>
      </w:r>
      <w:r w:rsidRPr="00F54A90">
        <w:rPr>
          <w:sz w:val="24"/>
          <w:szCs w:val="24"/>
          <w:lang w:val="ru-RU"/>
        </w:rPr>
        <w:lastRenderedPageBreak/>
        <w:t xml:space="preserve">цвет воды особенно в тех местах, где пляж золотисто-песчаный, создает впечатление, что вы где-то на Мальдивах. </w:t>
      </w:r>
    </w:p>
    <w:p w:rsidR="000E52FA" w:rsidRPr="000E52FA" w:rsidRDefault="000E52FA" w:rsidP="000E52FA">
      <w:pPr>
        <w:jc w:val="both"/>
        <w:rPr>
          <w:sz w:val="24"/>
          <w:szCs w:val="24"/>
          <w:lang w:val="ru-RU"/>
        </w:rPr>
      </w:pPr>
      <w:r w:rsidRPr="00F54A90">
        <w:rPr>
          <w:sz w:val="24"/>
          <w:szCs w:val="24"/>
          <w:lang w:val="ru-RU"/>
        </w:rPr>
        <w:t xml:space="preserve">Особенно, с учетом того, что с одного берега трудно разглядеть другой. А на самом деле, вы дышите свежим горным воздухом Армении и любуетесь пейзажами Севана. И тут начинаешь понимать, почему местные жители часто называют любимое озеро "морем". Тут даже не важно, сколько Вам лет! Главное — ощутить всю прелесть озера, окруженного живописными холмами. Это место — рай для художников, музыкантов и поэтов круглый год. </w:t>
      </w:r>
    </w:p>
    <w:p w:rsidR="000E52FA" w:rsidRPr="00F54A90" w:rsidRDefault="000E52FA" w:rsidP="000E52FA">
      <w:pPr>
        <w:jc w:val="both"/>
        <w:rPr>
          <w:sz w:val="24"/>
          <w:szCs w:val="24"/>
          <w:lang w:val="ru-RU"/>
        </w:rPr>
      </w:pPr>
      <w:r w:rsidRPr="00F54A90">
        <w:rPr>
          <w:sz w:val="24"/>
          <w:szCs w:val="24"/>
          <w:lang w:val="ru-RU"/>
        </w:rPr>
        <w:t>Далее мы посетим прекрасный памятник архитектуры —</w:t>
      </w:r>
      <w:r w:rsidRPr="00EA5A69">
        <w:rPr>
          <w:color w:val="D1009A"/>
          <w:sz w:val="24"/>
          <w:szCs w:val="24"/>
          <w:lang w:val="ru-RU"/>
        </w:rPr>
        <w:t xml:space="preserve"> </w:t>
      </w:r>
      <w:r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монастырь Севанаванк, </w:t>
      </w:r>
      <w:r w:rsidRPr="00F54A90">
        <w:rPr>
          <w:sz w:val="24"/>
          <w:szCs w:val="24"/>
          <w:lang w:val="ru-RU"/>
        </w:rPr>
        <w:t>основанный в 874 году княжной Сюника и царевной Мариам Багратуни. Он расположен на полуострове. Две церкви живописно украшают небольшие холмы полуострова — большая церковь Св. Апостолов и малая — Св. Ованеса Мкртича (Иоанна Крестителя).</w:t>
      </w:r>
    </w:p>
    <w:p w:rsidR="00DF10E8" w:rsidRDefault="000E52FA" w:rsidP="000E52FA">
      <w:pPr>
        <w:jc w:val="both"/>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E6357">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Севан — красота, созданная природой, о нем можно писать очень долго. Но лучше просто приехать и увидеть, раскрыв для себя Армению с новой стороны.</w:t>
      </w:r>
    </w:p>
    <w:p w:rsidR="00D3215B" w:rsidRDefault="00D3215B" w:rsidP="00DF10E8">
      <w:pPr>
        <w:rPr>
          <w:sz w:val="28"/>
          <w:szCs w:val="28"/>
          <w:lang w:val="ru-RU"/>
        </w:rPr>
      </w:pPr>
      <w:r>
        <w:rPr>
          <w:noProof/>
          <w:sz w:val="24"/>
          <w:szCs w:val="24"/>
          <w:lang w:val="ru-RU" w:eastAsia="ru-RU"/>
        </w:rPr>
        <w:drawing>
          <wp:anchor distT="0" distB="0" distL="114300" distR="114300" simplePos="0" relativeHeight="251925504" behindDoc="0" locked="0" layoutInCell="1" allowOverlap="1" wp14:anchorId="48CF1E6A" wp14:editId="4CCEA9D7">
            <wp:simplePos x="0" y="0"/>
            <wp:positionH relativeFrom="margin">
              <wp:posOffset>-13970</wp:posOffset>
            </wp:positionH>
            <wp:positionV relativeFrom="margin">
              <wp:posOffset>3543935</wp:posOffset>
            </wp:positionV>
            <wp:extent cx="3557270" cy="2333625"/>
            <wp:effectExtent l="0" t="0" r="508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an 500p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57270" cy="2333625"/>
                    </a:xfrm>
                    <a:prstGeom prst="rect">
                      <a:avLst/>
                    </a:prstGeom>
                  </pic:spPr>
                </pic:pic>
              </a:graphicData>
            </a:graphic>
            <wp14:sizeRelH relativeFrom="margin">
              <wp14:pctWidth>0</wp14:pctWidth>
            </wp14:sizeRelH>
            <wp14:sizeRelV relativeFrom="margin">
              <wp14:pctHeight>0</wp14:pctHeight>
            </wp14:sizeRelV>
          </wp:anchor>
        </w:drawing>
      </w:r>
      <w:r w:rsidRPr="006718DB">
        <w:rPr>
          <w:b/>
          <w:i/>
          <w:iCs/>
          <w:noProof/>
          <w:color w:val="7030A0"/>
          <w:sz w:val="28"/>
          <w:szCs w:val="28"/>
          <w:lang w:val="ru-RU"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924480" behindDoc="0" locked="0" layoutInCell="1" allowOverlap="1" wp14:anchorId="2F567513" wp14:editId="22D616D2">
            <wp:simplePos x="0" y="0"/>
            <wp:positionH relativeFrom="margin">
              <wp:posOffset>3650615</wp:posOffset>
            </wp:positionH>
            <wp:positionV relativeFrom="margin">
              <wp:posOffset>3550920</wp:posOffset>
            </wp:positionV>
            <wp:extent cx="3252470" cy="2333625"/>
            <wp:effectExtent l="0" t="0" r="5080" b="9525"/>
            <wp:wrapSquare wrapText="bothSides"/>
            <wp:docPr id="45" name="Рисунок 6" descr="&amp;Kcy;&amp;acy;&amp;rcy;&amp;tcy;&amp;icy;&amp;ncy;&amp;kcy;&amp;icy; &amp;pcy;&amp;ocy; &amp;zcy;&amp;acy;&amp;pcy;&amp;rcy;&amp;ocy;&amp;scy;&amp;ucy; &amp;ocy;&amp;zcy;&amp;iecy;&amp;rcy;&amp;ocy; &amp;scy;&amp;iecy;&amp;vcy;&amp;a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Kcy;&amp;acy;&amp;rcy;&amp;tcy;&amp;icy;&amp;ncy;&amp;kcy;&amp;icy; &amp;pcy;&amp;ocy; &amp;zcy;&amp;acy;&amp;pcy;&amp;rcy;&amp;ocy;&amp;scy;&amp;ucy; &amp;ocy;&amp;zcy;&amp;iecy;&amp;rcy;&amp;ocy; &amp;scy;&amp;iecy;&amp;vcy;&amp;acy;&amp;ncy;"/>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252470" cy="2333625"/>
                    </a:xfrm>
                    <a:prstGeom prst="rect">
                      <a:avLst/>
                    </a:prstGeom>
                  </pic:spPr>
                </pic:pic>
              </a:graphicData>
            </a:graphic>
            <wp14:sizeRelH relativeFrom="page">
              <wp14:pctWidth>0</wp14:pctWidth>
            </wp14:sizeRelH>
            <wp14:sizeRelV relativeFrom="page">
              <wp14:pctHeight>0</wp14:pctHeight>
            </wp14:sizeRelV>
          </wp:anchor>
        </w:drawing>
      </w:r>
    </w:p>
    <w:p w:rsidR="00D3215B" w:rsidRPr="00631B58" w:rsidRDefault="00D3215B" w:rsidP="00D3215B">
      <w:pPr>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День </w:t>
      </w:r>
      <w:r>
        <w:rPr>
          <w:b/>
          <w:i/>
          <w:iCs/>
          <w:color w:val="92204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3215B">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09</w:t>
      </w:r>
      <w:r w:rsidRPr="00631B58">
        <w:rPr>
          <w:b/>
          <w:i/>
          <w:iCs/>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 Трансфер в аэропорт – Отбытие</w:t>
      </w:r>
    </w:p>
    <w:p w:rsidR="00D3215B" w:rsidRPr="0049023F" w:rsidRDefault="00D3215B" w:rsidP="00D3215B">
      <w:pPr>
        <w:pStyle w:val="a6"/>
        <w:numPr>
          <w:ilvl w:val="0"/>
          <w:numId w:val="14"/>
        </w:numPr>
        <w:ind w:left="142"/>
        <w:jc w:val="both"/>
        <w:rPr>
          <w:bCs/>
          <w:i/>
          <w:iCs/>
          <w:color w:val="5C173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9023F">
        <w:rPr>
          <w:bCs/>
          <w:i/>
          <w:iCs/>
          <w:color w:val="5C173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Водители забирают туристов из отелей, а туры заканчиваются в центре Еревана, у офиса компании. </w:t>
      </w:r>
    </w:p>
    <w:p w:rsidR="00DF10E8" w:rsidRPr="00D3215B" w:rsidRDefault="00DF10E8" w:rsidP="00D3215B">
      <w:pPr>
        <w:rPr>
          <w:sz w:val="28"/>
          <w:szCs w:val="28"/>
          <w:lang w:val="ru-RU"/>
        </w:rPr>
      </w:pPr>
    </w:p>
    <w:p w:rsidR="00D3215B" w:rsidRPr="001D4BD1" w:rsidRDefault="00D3215B" w:rsidP="00D3215B">
      <w:pPr>
        <w:spacing w:after="0"/>
        <w:jc w:val="center"/>
        <w:rPr>
          <w:noProof/>
          <w:sz w:val="24"/>
          <w:szCs w:val="24"/>
          <w:lang w:val="ru-RU"/>
        </w:rPr>
      </w:pPr>
    </w:p>
    <w:p w:rsidR="00D3215B" w:rsidRPr="001D4BD1" w:rsidRDefault="00D3215B" w:rsidP="00D3215B">
      <w:pPr>
        <w:spacing w:after="0"/>
        <w:jc w:val="center"/>
        <w:rPr>
          <w:noProof/>
          <w:sz w:val="24"/>
          <w:szCs w:val="24"/>
          <w:lang w:val="ru-RU"/>
        </w:rPr>
      </w:pPr>
    </w:p>
    <w:p w:rsidR="00D3215B" w:rsidRPr="001D4BD1" w:rsidRDefault="00D3215B" w:rsidP="00D3215B">
      <w:pPr>
        <w:spacing w:after="0"/>
        <w:jc w:val="center"/>
        <w:rPr>
          <w:noProof/>
          <w:sz w:val="24"/>
          <w:szCs w:val="24"/>
          <w:lang w:val="ru-RU"/>
        </w:rPr>
      </w:pPr>
    </w:p>
    <w:p w:rsidR="00D3215B" w:rsidRPr="001D4BD1" w:rsidRDefault="00D3215B" w:rsidP="00D3215B">
      <w:pPr>
        <w:spacing w:after="0"/>
        <w:jc w:val="center"/>
        <w:rPr>
          <w:noProof/>
          <w:sz w:val="24"/>
          <w:szCs w:val="24"/>
          <w:lang w:val="ru-RU"/>
        </w:rPr>
      </w:pPr>
    </w:p>
    <w:p w:rsidR="001C3EF9" w:rsidRPr="00DF10E8" w:rsidRDefault="0011058A" w:rsidP="00D3215B">
      <w:pPr>
        <w:spacing w:after="0"/>
        <w:jc w:val="center"/>
        <w:rPr>
          <w:b/>
          <w:color w:val="92204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81136">
        <w:rPr>
          <w:b/>
          <w:color w:val="922041"/>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Стоимость БРУТТО на человека</w:t>
      </w:r>
    </w:p>
    <w:tbl>
      <w:tblPr>
        <w:tblStyle w:val="a5"/>
        <w:tblpPr w:leftFromText="180" w:rightFromText="180" w:vertAnchor="text" w:horzAnchor="margin" w:tblpXSpec="center" w:tblpY="397"/>
        <w:tblW w:w="0" w:type="auto"/>
        <w:tblLook w:val="04A0" w:firstRow="1" w:lastRow="0" w:firstColumn="1" w:lastColumn="0" w:noHBand="0" w:noVBand="1"/>
      </w:tblPr>
      <w:tblGrid>
        <w:gridCol w:w="1495"/>
        <w:gridCol w:w="1490"/>
        <w:gridCol w:w="1376"/>
        <w:gridCol w:w="1348"/>
      </w:tblGrid>
      <w:tr w:rsidR="002615CA" w:rsidTr="002615CA">
        <w:tc>
          <w:tcPr>
            <w:tcW w:w="1495" w:type="dxa"/>
            <w:tcBorders>
              <w:top w:val="double" w:sz="4" w:space="0" w:color="auto"/>
              <w:left w:val="double" w:sz="4" w:space="0" w:color="auto"/>
              <w:bottom w:val="double" w:sz="4" w:space="0" w:color="auto"/>
              <w:right w:val="double" w:sz="4" w:space="0" w:color="auto"/>
            </w:tcBorders>
            <w:shd w:val="clear" w:color="auto" w:fill="8F2242"/>
          </w:tcPr>
          <w:p w:rsidR="002615CA" w:rsidRDefault="002615CA" w:rsidP="00B7467B">
            <w:pPr>
              <w:jc w:val="center"/>
              <w:rPr>
                <w:rFonts w:ascii="Times New Roman" w:hAnsi="Times New Roman" w:cs="Times New Roman"/>
                <w:b/>
                <w:color w:val="CC3300"/>
                <w:sz w:val="24"/>
                <w:szCs w:val="24"/>
              </w:rPr>
            </w:pPr>
            <w:r w:rsidRPr="00A81136">
              <w:rPr>
                <w:rFonts w:eastAsia="Times New Roman" w:cs="Calibri"/>
                <w:b/>
                <w:bCs/>
                <w:color w:val="FFFFFF" w:themeColor="background1"/>
                <w:sz w:val="28"/>
                <w:lang w:val="ru-RU"/>
              </w:rPr>
              <w:t>Отели</w:t>
            </w:r>
          </w:p>
        </w:tc>
        <w:tc>
          <w:tcPr>
            <w:tcW w:w="1490" w:type="dxa"/>
            <w:tcBorders>
              <w:top w:val="double" w:sz="4" w:space="0" w:color="auto"/>
              <w:left w:val="double" w:sz="4" w:space="0" w:color="auto"/>
              <w:bottom w:val="double" w:sz="4" w:space="0" w:color="auto"/>
              <w:right w:val="double" w:sz="4" w:space="0" w:color="auto"/>
            </w:tcBorders>
            <w:shd w:val="clear" w:color="auto" w:fill="8F2242"/>
          </w:tcPr>
          <w:p w:rsidR="002615CA" w:rsidRPr="00B7467B" w:rsidRDefault="002615CA" w:rsidP="00B7467B">
            <w:pPr>
              <w:jc w:val="center"/>
              <w:rPr>
                <w:rFonts w:eastAsia="Times New Roman" w:cs="Calibri"/>
                <w:b/>
                <w:bCs/>
                <w:color w:val="FFFFFF" w:themeColor="background1"/>
                <w:sz w:val="28"/>
                <w:lang w:val="ru-RU"/>
              </w:rPr>
            </w:pPr>
            <w:r w:rsidRPr="00B7467B">
              <w:rPr>
                <w:rFonts w:eastAsia="Times New Roman" w:cs="Calibri"/>
                <w:b/>
                <w:bCs/>
                <w:color w:val="FFFFFF" w:themeColor="background1"/>
                <w:sz w:val="28"/>
                <w:lang w:val="ru-RU"/>
              </w:rPr>
              <w:t>SGL</w:t>
            </w:r>
          </w:p>
        </w:tc>
        <w:tc>
          <w:tcPr>
            <w:tcW w:w="1376" w:type="dxa"/>
            <w:tcBorders>
              <w:top w:val="double" w:sz="4" w:space="0" w:color="auto"/>
              <w:left w:val="double" w:sz="4" w:space="0" w:color="auto"/>
              <w:bottom w:val="double" w:sz="4" w:space="0" w:color="auto"/>
              <w:right w:val="double" w:sz="4" w:space="0" w:color="auto"/>
            </w:tcBorders>
            <w:shd w:val="clear" w:color="auto" w:fill="8F2242"/>
          </w:tcPr>
          <w:p w:rsidR="002615CA" w:rsidRPr="00B7467B" w:rsidRDefault="002615CA" w:rsidP="00B7467B">
            <w:pPr>
              <w:jc w:val="center"/>
              <w:rPr>
                <w:rFonts w:eastAsia="Times New Roman" w:cs="Calibri"/>
                <w:b/>
                <w:bCs/>
                <w:color w:val="FFFFFF" w:themeColor="background1"/>
                <w:sz w:val="28"/>
                <w:lang w:val="ru-RU"/>
              </w:rPr>
            </w:pPr>
            <w:r w:rsidRPr="00B7467B">
              <w:rPr>
                <w:rFonts w:eastAsia="Times New Roman" w:cs="Calibri"/>
                <w:b/>
                <w:bCs/>
                <w:color w:val="FFFFFF" w:themeColor="background1"/>
                <w:sz w:val="28"/>
                <w:lang w:val="ru-RU"/>
              </w:rPr>
              <w:t>DBL</w:t>
            </w:r>
          </w:p>
        </w:tc>
        <w:tc>
          <w:tcPr>
            <w:tcW w:w="1348" w:type="dxa"/>
            <w:tcBorders>
              <w:top w:val="double" w:sz="4" w:space="0" w:color="auto"/>
              <w:left w:val="double" w:sz="4" w:space="0" w:color="auto"/>
              <w:bottom w:val="double" w:sz="4" w:space="0" w:color="auto"/>
              <w:right w:val="double" w:sz="4" w:space="0" w:color="auto"/>
            </w:tcBorders>
            <w:shd w:val="clear" w:color="auto" w:fill="8F2242"/>
          </w:tcPr>
          <w:p w:rsidR="002615CA" w:rsidRPr="002615CA" w:rsidRDefault="002615CA" w:rsidP="00B7467B">
            <w:pPr>
              <w:jc w:val="center"/>
              <w:rPr>
                <w:rFonts w:eastAsia="Times New Roman" w:cs="Calibri"/>
                <w:b/>
                <w:bCs/>
                <w:color w:val="FFFFFF" w:themeColor="background1"/>
                <w:sz w:val="28"/>
              </w:rPr>
            </w:pPr>
            <w:r>
              <w:rPr>
                <w:rFonts w:eastAsia="Times New Roman" w:cs="Calibri"/>
                <w:b/>
                <w:bCs/>
                <w:color w:val="FFFFFF" w:themeColor="background1"/>
                <w:sz w:val="28"/>
              </w:rPr>
              <w:t>TRP</w:t>
            </w:r>
          </w:p>
        </w:tc>
      </w:tr>
      <w:tr w:rsidR="002615CA" w:rsidTr="002615CA">
        <w:tc>
          <w:tcPr>
            <w:tcW w:w="1495" w:type="dxa"/>
            <w:tcBorders>
              <w:top w:val="double" w:sz="4" w:space="0" w:color="auto"/>
              <w:left w:val="double" w:sz="4" w:space="0" w:color="auto"/>
              <w:bottom w:val="double" w:sz="4" w:space="0" w:color="auto"/>
              <w:right w:val="double" w:sz="4" w:space="0" w:color="auto"/>
            </w:tcBorders>
            <w:shd w:val="clear" w:color="auto" w:fill="8F2242"/>
          </w:tcPr>
          <w:p w:rsidR="002615CA" w:rsidRDefault="002615CA" w:rsidP="00B7467B">
            <w:pPr>
              <w:jc w:val="center"/>
              <w:rPr>
                <w:rFonts w:ascii="Times New Roman" w:hAnsi="Times New Roman" w:cs="Times New Roman"/>
                <w:b/>
                <w:color w:val="CC3300"/>
                <w:sz w:val="24"/>
                <w:szCs w:val="24"/>
              </w:rPr>
            </w:pPr>
            <w:r w:rsidRPr="00A40AC0">
              <w:rPr>
                <w:rFonts w:eastAsia="Times New Roman" w:cs="Calibri"/>
                <w:b/>
                <w:bCs/>
                <w:color w:val="FFFFFF" w:themeColor="background1"/>
                <w:sz w:val="28"/>
              </w:rPr>
              <w:t>3*</w:t>
            </w:r>
          </w:p>
        </w:tc>
        <w:tc>
          <w:tcPr>
            <w:tcW w:w="1490"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678</w:t>
            </w:r>
          </w:p>
        </w:tc>
        <w:tc>
          <w:tcPr>
            <w:tcW w:w="1376"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519</w:t>
            </w:r>
          </w:p>
        </w:tc>
        <w:tc>
          <w:tcPr>
            <w:tcW w:w="1348"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Calibri" w:eastAsia="Times New Roman" w:hAnsi="Calibri" w:cs="Calibri"/>
                <w:color w:val="000000"/>
                <w:sz w:val="28"/>
                <w:szCs w:val="28"/>
              </w:rPr>
            </w:pPr>
            <w:r w:rsidRPr="00CB05ED">
              <w:rPr>
                <w:rFonts w:ascii="Calibri" w:eastAsia="Times New Roman" w:hAnsi="Calibri" w:cs="Calibri"/>
                <w:b/>
                <w:bCs/>
                <w:color w:val="000000"/>
              </w:rPr>
              <w:t>$     416</w:t>
            </w:r>
          </w:p>
        </w:tc>
      </w:tr>
      <w:tr w:rsidR="002615CA" w:rsidTr="002615CA">
        <w:tc>
          <w:tcPr>
            <w:tcW w:w="1495" w:type="dxa"/>
            <w:tcBorders>
              <w:top w:val="double" w:sz="4" w:space="0" w:color="auto"/>
              <w:left w:val="double" w:sz="4" w:space="0" w:color="auto"/>
              <w:bottom w:val="double" w:sz="4" w:space="0" w:color="auto"/>
              <w:right w:val="double" w:sz="4" w:space="0" w:color="auto"/>
            </w:tcBorders>
            <w:shd w:val="clear" w:color="auto" w:fill="8F2242"/>
          </w:tcPr>
          <w:p w:rsidR="002615CA" w:rsidRPr="00A40AC0" w:rsidRDefault="002615CA" w:rsidP="00B7467B">
            <w:pPr>
              <w:jc w:val="center"/>
              <w:rPr>
                <w:rFonts w:eastAsia="Times New Roman" w:cs="Calibri"/>
                <w:b/>
                <w:bCs/>
                <w:color w:val="FFFFFF" w:themeColor="background1"/>
                <w:sz w:val="28"/>
              </w:rPr>
            </w:pPr>
            <w:r>
              <w:rPr>
                <w:rFonts w:eastAsia="Times New Roman" w:cs="Calibri"/>
                <w:b/>
                <w:bCs/>
                <w:color w:val="FFFFFF" w:themeColor="background1"/>
                <w:sz w:val="28"/>
              </w:rPr>
              <w:t>3+*</w:t>
            </w:r>
          </w:p>
        </w:tc>
        <w:tc>
          <w:tcPr>
            <w:tcW w:w="1490"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880</w:t>
            </w:r>
          </w:p>
        </w:tc>
        <w:tc>
          <w:tcPr>
            <w:tcW w:w="1376"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620</w:t>
            </w:r>
          </w:p>
        </w:tc>
        <w:tc>
          <w:tcPr>
            <w:tcW w:w="1348"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Calibri" w:eastAsia="Times New Roman" w:hAnsi="Calibri" w:cs="Calibri"/>
                <w:color w:val="000000"/>
                <w:sz w:val="28"/>
                <w:szCs w:val="28"/>
              </w:rPr>
            </w:pPr>
            <w:r w:rsidRPr="00CB05ED">
              <w:rPr>
                <w:rFonts w:ascii="Calibri" w:eastAsia="Times New Roman" w:hAnsi="Calibri" w:cs="Calibri"/>
                <w:b/>
                <w:bCs/>
                <w:color w:val="000000"/>
              </w:rPr>
              <w:t>$     483</w:t>
            </w:r>
          </w:p>
        </w:tc>
      </w:tr>
      <w:tr w:rsidR="002615CA" w:rsidTr="002615CA">
        <w:tc>
          <w:tcPr>
            <w:tcW w:w="1495" w:type="dxa"/>
            <w:tcBorders>
              <w:top w:val="double" w:sz="4" w:space="0" w:color="auto"/>
              <w:left w:val="double" w:sz="4" w:space="0" w:color="auto"/>
              <w:bottom w:val="double" w:sz="4" w:space="0" w:color="auto"/>
              <w:right w:val="double" w:sz="4" w:space="0" w:color="auto"/>
            </w:tcBorders>
            <w:shd w:val="clear" w:color="auto" w:fill="8F2242"/>
          </w:tcPr>
          <w:p w:rsidR="002615CA" w:rsidRDefault="002615CA" w:rsidP="00B7467B">
            <w:pPr>
              <w:jc w:val="center"/>
              <w:rPr>
                <w:rFonts w:ascii="Times New Roman" w:hAnsi="Times New Roman" w:cs="Times New Roman"/>
                <w:b/>
                <w:color w:val="CC3300"/>
                <w:sz w:val="24"/>
                <w:szCs w:val="24"/>
              </w:rPr>
            </w:pPr>
            <w:r w:rsidRPr="00A40AC0">
              <w:rPr>
                <w:rFonts w:eastAsia="Times New Roman" w:cs="Calibri"/>
                <w:b/>
                <w:bCs/>
                <w:color w:val="FFFFFF" w:themeColor="background1"/>
                <w:sz w:val="28"/>
              </w:rPr>
              <w:t>4*</w:t>
            </w:r>
          </w:p>
        </w:tc>
        <w:tc>
          <w:tcPr>
            <w:tcW w:w="1490"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$ 1 159</w:t>
            </w:r>
          </w:p>
        </w:tc>
        <w:tc>
          <w:tcPr>
            <w:tcW w:w="1376"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797</w:t>
            </w:r>
          </w:p>
        </w:tc>
        <w:tc>
          <w:tcPr>
            <w:tcW w:w="1348"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Calibri" w:eastAsia="Times New Roman" w:hAnsi="Calibri" w:cs="Calibri"/>
                <w:color w:val="000000"/>
                <w:sz w:val="28"/>
                <w:szCs w:val="28"/>
              </w:rPr>
            </w:pPr>
            <w:r w:rsidRPr="00CB05ED">
              <w:rPr>
                <w:rFonts w:ascii="Calibri" w:eastAsia="Times New Roman" w:hAnsi="Calibri" w:cs="Calibri"/>
                <w:b/>
                <w:bCs/>
                <w:color w:val="000000"/>
              </w:rPr>
              <w:t>$     601</w:t>
            </w:r>
          </w:p>
        </w:tc>
      </w:tr>
      <w:tr w:rsidR="002615CA" w:rsidTr="002615CA">
        <w:tc>
          <w:tcPr>
            <w:tcW w:w="1495" w:type="dxa"/>
            <w:tcBorders>
              <w:top w:val="double" w:sz="4" w:space="0" w:color="auto"/>
              <w:left w:val="double" w:sz="4" w:space="0" w:color="auto"/>
              <w:bottom w:val="double" w:sz="4" w:space="0" w:color="auto"/>
              <w:right w:val="double" w:sz="4" w:space="0" w:color="auto"/>
            </w:tcBorders>
            <w:shd w:val="clear" w:color="auto" w:fill="8F2242"/>
          </w:tcPr>
          <w:p w:rsidR="002615CA" w:rsidRPr="00A40AC0" w:rsidRDefault="002615CA" w:rsidP="00B7467B">
            <w:pPr>
              <w:jc w:val="center"/>
              <w:rPr>
                <w:rFonts w:eastAsia="Times New Roman" w:cs="Calibri"/>
                <w:b/>
                <w:bCs/>
                <w:color w:val="FFFFFF" w:themeColor="background1"/>
                <w:sz w:val="28"/>
              </w:rPr>
            </w:pPr>
            <w:r>
              <w:rPr>
                <w:rFonts w:eastAsia="Times New Roman" w:cs="Calibri"/>
                <w:b/>
                <w:bCs/>
                <w:color w:val="FFFFFF" w:themeColor="background1"/>
                <w:sz w:val="28"/>
              </w:rPr>
              <w:t>5*</w:t>
            </w:r>
          </w:p>
        </w:tc>
        <w:tc>
          <w:tcPr>
            <w:tcW w:w="1490"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$ 1 567</w:t>
            </w:r>
          </w:p>
        </w:tc>
        <w:tc>
          <w:tcPr>
            <w:tcW w:w="1376"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Times New Roman" w:hAnsi="Times New Roman" w:cs="Times New Roman"/>
                <w:b/>
                <w:color w:val="CC3300"/>
                <w:sz w:val="28"/>
                <w:szCs w:val="28"/>
              </w:rPr>
            </w:pPr>
            <w:r w:rsidRPr="00CB05ED">
              <w:rPr>
                <w:rFonts w:ascii="Calibri" w:eastAsia="Times New Roman" w:hAnsi="Calibri" w:cs="Calibri"/>
                <w:b/>
                <w:bCs/>
                <w:color w:val="000000"/>
              </w:rPr>
              <w:t>$     983</w:t>
            </w:r>
          </w:p>
        </w:tc>
        <w:tc>
          <w:tcPr>
            <w:tcW w:w="1348" w:type="dxa"/>
            <w:tcBorders>
              <w:top w:val="double" w:sz="4" w:space="0" w:color="auto"/>
              <w:left w:val="double" w:sz="4" w:space="0" w:color="auto"/>
              <w:bottom w:val="double" w:sz="4" w:space="0" w:color="auto"/>
              <w:right w:val="double" w:sz="4" w:space="0" w:color="auto"/>
            </w:tcBorders>
          </w:tcPr>
          <w:p w:rsidR="002615CA" w:rsidRPr="002615CA" w:rsidRDefault="00CB05ED" w:rsidP="002615CA">
            <w:pPr>
              <w:jc w:val="center"/>
              <w:rPr>
                <w:rFonts w:ascii="Calibri" w:eastAsia="Times New Roman" w:hAnsi="Calibri" w:cs="Calibri"/>
                <w:color w:val="000000"/>
                <w:sz w:val="28"/>
                <w:szCs w:val="28"/>
              </w:rPr>
            </w:pPr>
            <w:r w:rsidRPr="00CB05ED">
              <w:rPr>
                <w:rFonts w:ascii="Calibri" w:eastAsia="Times New Roman" w:hAnsi="Calibri" w:cs="Calibri"/>
                <w:b/>
                <w:bCs/>
                <w:color w:val="000000"/>
              </w:rPr>
              <w:t>$     737</w:t>
            </w:r>
          </w:p>
        </w:tc>
      </w:tr>
    </w:tbl>
    <w:p w:rsidR="00C14D72" w:rsidRDefault="00C14D72" w:rsidP="00C14D72">
      <w:pPr>
        <w:jc w:val="both"/>
        <w:rPr>
          <w:rFonts w:ascii="Times New Roman" w:hAnsi="Times New Roman" w:cs="Times New Roman"/>
          <w:b/>
          <w:color w:val="CC3300"/>
          <w:sz w:val="24"/>
          <w:szCs w:val="24"/>
        </w:rPr>
      </w:pPr>
    </w:p>
    <w:p w:rsidR="00B7467B" w:rsidRDefault="00B7467B" w:rsidP="00C14D72">
      <w:pPr>
        <w:jc w:val="both"/>
        <w:rPr>
          <w:rFonts w:ascii="Times New Roman" w:hAnsi="Times New Roman" w:cs="Times New Roman"/>
          <w:b/>
          <w:color w:val="CC3300"/>
          <w:sz w:val="24"/>
          <w:szCs w:val="24"/>
        </w:rPr>
      </w:pPr>
    </w:p>
    <w:p w:rsidR="00B7467B" w:rsidRDefault="00B7467B" w:rsidP="00C14D72">
      <w:pPr>
        <w:jc w:val="both"/>
        <w:rPr>
          <w:rFonts w:ascii="Times New Roman" w:hAnsi="Times New Roman" w:cs="Times New Roman"/>
          <w:b/>
          <w:color w:val="CC3300"/>
          <w:sz w:val="24"/>
          <w:szCs w:val="24"/>
        </w:rPr>
      </w:pPr>
    </w:p>
    <w:p w:rsidR="00B7467B" w:rsidRPr="00B7467B" w:rsidRDefault="00B7467B" w:rsidP="00C14D72">
      <w:pPr>
        <w:jc w:val="both"/>
        <w:rPr>
          <w:rFonts w:ascii="Times New Roman" w:hAnsi="Times New Roman" w:cs="Times New Roman"/>
          <w:b/>
          <w:color w:val="CC3300"/>
          <w:sz w:val="24"/>
          <w:szCs w:val="24"/>
        </w:rPr>
        <w:sectPr w:rsidR="00B7467B" w:rsidRPr="00B7467B" w:rsidSect="00B1098C">
          <w:headerReference w:type="default" r:id="rId42"/>
          <w:footerReference w:type="default" r:id="rId43"/>
          <w:type w:val="continuous"/>
          <w:pgSz w:w="12240" w:h="15840"/>
          <w:pgMar w:top="426" w:right="616" w:bottom="450" w:left="810" w:header="0" w:footer="113" w:gutter="0"/>
          <w:cols w:space="720"/>
          <w:docGrid w:linePitch="360"/>
        </w:sectPr>
      </w:pPr>
    </w:p>
    <w:p w:rsidR="00844873" w:rsidRDefault="00844873" w:rsidP="00C14D72">
      <w:pPr>
        <w:rPr>
          <w:rFonts w:cstheme="minorHAnsi"/>
          <w:b/>
          <w:color w:val="A82128"/>
          <w:sz w:val="24"/>
          <w:szCs w:val="24"/>
        </w:rPr>
      </w:pPr>
    </w:p>
    <w:tbl>
      <w:tblPr>
        <w:tblpPr w:leftFromText="180" w:rightFromText="180" w:vertAnchor="text" w:horzAnchor="margin" w:tblpY="449"/>
        <w:tblW w:w="0" w:type="auto"/>
        <w:tblLook w:val="0000" w:firstRow="0" w:lastRow="0" w:firstColumn="0" w:lastColumn="0" w:noHBand="0" w:noVBand="0"/>
      </w:tblPr>
      <w:tblGrid>
        <w:gridCol w:w="5520"/>
        <w:gridCol w:w="5599"/>
      </w:tblGrid>
      <w:tr w:rsidR="00844873" w:rsidTr="002F020C">
        <w:trPr>
          <w:trHeight w:val="2272"/>
        </w:trPr>
        <w:tc>
          <w:tcPr>
            <w:tcW w:w="5520" w:type="dxa"/>
          </w:tcPr>
          <w:p w:rsidR="00844873" w:rsidRPr="00A81136" w:rsidRDefault="00844873" w:rsidP="002615CA">
            <w:pPr>
              <w:rPr>
                <w:rFonts w:cstheme="minorHAnsi"/>
                <w:b/>
                <w:color w:val="922041"/>
                <w:sz w:val="24"/>
                <w:szCs w:val="24"/>
                <w:lang w:val="ru-RU"/>
              </w:rPr>
            </w:pPr>
            <w:r w:rsidRPr="00A81136">
              <w:rPr>
                <w:rFonts w:cstheme="minorHAnsi"/>
                <w:b/>
                <w:color w:val="922041"/>
                <w:sz w:val="24"/>
                <w:szCs w:val="24"/>
                <w:lang w:val="ru-RU"/>
              </w:rPr>
              <w:t>Указанные цены тур-пакета включают:</w:t>
            </w:r>
          </w:p>
          <w:p w:rsidR="00844873" w:rsidRPr="0020112C" w:rsidRDefault="00844873" w:rsidP="002615CA">
            <w:pPr>
              <w:pStyle w:val="a6"/>
              <w:numPr>
                <w:ilvl w:val="0"/>
                <w:numId w:val="8"/>
              </w:numPr>
              <w:spacing w:after="0" w:line="240" w:lineRule="auto"/>
              <w:ind w:left="360"/>
              <w:rPr>
                <w:rFonts w:cstheme="minorHAnsi"/>
                <w:color w:val="3B1C03"/>
                <w:sz w:val="24"/>
                <w:lang w:val="ru-RU"/>
              </w:rPr>
            </w:pPr>
            <w:r w:rsidRPr="0020112C">
              <w:rPr>
                <w:rFonts w:cstheme="minorHAnsi"/>
                <w:color w:val="3B1C03"/>
                <w:sz w:val="24"/>
                <w:lang w:val="ru-RU"/>
              </w:rPr>
              <w:t>Проживание в гостинице на базе завтраков</w:t>
            </w:r>
          </w:p>
          <w:p w:rsidR="00844873" w:rsidRPr="0020112C" w:rsidRDefault="00844873" w:rsidP="002615CA">
            <w:pPr>
              <w:pStyle w:val="a6"/>
              <w:numPr>
                <w:ilvl w:val="0"/>
                <w:numId w:val="8"/>
              </w:numPr>
              <w:spacing w:after="0" w:line="240" w:lineRule="auto"/>
              <w:ind w:left="360"/>
              <w:rPr>
                <w:rFonts w:cstheme="minorHAnsi"/>
                <w:color w:val="3B1C03"/>
                <w:sz w:val="24"/>
              </w:rPr>
            </w:pPr>
            <w:proofErr w:type="spellStart"/>
            <w:r w:rsidRPr="0020112C">
              <w:rPr>
                <w:rFonts w:cstheme="minorHAnsi"/>
                <w:color w:val="3B1C03"/>
                <w:sz w:val="24"/>
              </w:rPr>
              <w:t>Указанные</w:t>
            </w:r>
            <w:proofErr w:type="spellEnd"/>
            <w:r w:rsidRPr="0020112C">
              <w:rPr>
                <w:rFonts w:cstheme="minorHAnsi"/>
                <w:color w:val="3B1C03"/>
                <w:sz w:val="24"/>
              </w:rPr>
              <w:t xml:space="preserve"> </w:t>
            </w:r>
            <w:proofErr w:type="spellStart"/>
            <w:r w:rsidRPr="0020112C">
              <w:rPr>
                <w:rFonts w:cstheme="minorHAnsi"/>
                <w:color w:val="3B1C03"/>
                <w:sz w:val="24"/>
              </w:rPr>
              <w:t>экскурсии</w:t>
            </w:r>
            <w:proofErr w:type="spellEnd"/>
            <w:r w:rsidRPr="0020112C">
              <w:rPr>
                <w:rFonts w:cstheme="minorHAnsi"/>
                <w:color w:val="3B1C03"/>
                <w:sz w:val="24"/>
              </w:rPr>
              <w:t xml:space="preserve"> </w:t>
            </w:r>
          </w:p>
          <w:p w:rsidR="00844873" w:rsidRDefault="00844873" w:rsidP="002615CA">
            <w:pPr>
              <w:pStyle w:val="a6"/>
              <w:numPr>
                <w:ilvl w:val="0"/>
                <w:numId w:val="8"/>
              </w:numPr>
              <w:spacing w:after="0" w:line="240" w:lineRule="auto"/>
              <w:ind w:left="360"/>
              <w:rPr>
                <w:rFonts w:cstheme="minorHAnsi"/>
                <w:color w:val="3B1C03"/>
                <w:sz w:val="24"/>
              </w:rPr>
            </w:pPr>
            <w:proofErr w:type="spellStart"/>
            <w:r w:rsidRPr="0020112C">
              <w:rPr>
                <w:rFonts w:cstheme="minorHAnsi"/>
                <w:color w:val="3B1C03"/>
                <w:sz w:val="24"/>
              </w:rPr>
              <w:t>Русскоговорящий</w:t>
            </w:r>
            <w:proofErr w:type="spellEnd"/>
            <w:r w:rsidRPr="0020112C">
              <w:rPr>
                <w:rFonts w:cstheme="minorHAnsi"/>
                <w:color w:val="3B1C03"/>
                <w:sz w:val="24"/>
              </w:rPr>
              <w:t xml:space="preserve"> </w:t>
            </w:r>
            <w:proofErr w:type="spellStart"/>
            <w:r w:rsidRPr="0020112C">
              <w:rPr>
                <w:rFonts w:cstheme="minorHAnsi"/>
                <w:color w:val="3B1C03"/>
                <w:sz w:val="24"/>
              </w:rPr>
              <w:t>гид</w:t>
            </w:r>
            <w:proofErr w:type="spellEnd"/>
          </w:p>
          <w:p w:rsidR="00844873" w:rsidRPr="0020112C" w:rsidRDefault="00844873" w:rsidP="002615CA">
            <w:pPr>
              <w:pStyle w:val="a6"/>
              <w:numPr>
                <w:ilvl w:val="0"/>
                <w:numId w:val="8"/>
              </w:numPr>
              <w:spacing w:after="0" w:line="240" w:lineRule="auto"/>
              <w:ind w:left="360"/>
              <w:rPr>
                <w:rFonts w:cstheme="minorHAnsi"/>
                <w:color w:val="3B1C03"/>
                <w:sz w:val="24"/>
              </w:rPr>
            </w:pPr>
            <w:proofErr w:type="spellStart"/>
            <w:r w:rsidRPr="0020112C">
              <w:rPr>
                <w:rFonts w:cstheme="minorHAnsi"/>
                <w:color w:val="3B1C03"/>
                <w:sz w:val="24"/>
              </w:rPr>
              <w:t>Входные</w:t>
            </w:r>
            <w:proofErr w:type="spellEnd"/>
            <w:r w:rsidRPr="0020112C">
              <w:rPr>
                <w:rFonts w:cstheme="minorHAnsi"/>
                <w:color w:val="3B1C03"/>
                <w:sz w:val="24"/>
              </w:rPr>
              <w:t xml:space="preserve"> </w:t>
            </w:r>
            <w:proofErr w:type="spellStart"/>
            <w:r w:rsidRPr="0020112C">
              <w:rPr>
                <w:rFonts w:cstheme="minorHAnsi"/>
                <w:color w:val="3B1C03"/>
                <w:sz w:val="24"/>
              </w:rPr>
              <w:t>билеты</w:t>
            </w:r>
            <w:proofErr w:type="spellEnd"/>
          </w:p>
          <w:p w:rsidR="00844873" w:rsidRDefault="00844873" w:rsidP="002615CA">
            <w:pPr>
              <w:rPr>
                <w:rFonts w:ascii="Sylfaen" w:hAnsi="Sylfaen" w:cstheme="minorHAnsi"/>
                <w:b/>
                <w:color w:val="A82128"/>
                <w:sz w:val="24"/>
                <w:szCs w:val="24"/>
              </w:rPr>
            </w:pPr>
          </w:p>
          <w:p w:rsidR="004B049E" w:rsidRDefault="004B049E" w:rsidP="002615CA">
            <w:pPr>
              <w:rPr>
                <w:rFonts w:ascii="Sylfaen" w:hAnsi="Sylfaen" w:cstheme="minorHAnsi"/>
                <w:b/>
                <w:color w:val="A82128"/>
                <w:sz w:val="24"/>
                <w:szCs w:val="24"/>
              </w:rPr>
            </w:pPr>
          </w:p>
          <w:p w:rsidR="004B049E" w:rsidRPr="00844873" w:rsidRDefault="004B049E" w:rsidP="002615CA">
            <w:pPr>
              <w:rPr>
                <w:rFonts w:ascii="Sylfaen" w:hAnsi="Sylfaen" w:cstheme="minorHAnsi"/>
                <w:b/>
                <w:color w:val="A82128"/>
                <w:sz w:val="24"/>
                <w:szCs w:val="24"/>
              </w:rPr>
            </w:pPr>
          </w:p>
        </w:tc>
        <w:tc>
          <w:tcPr>
            <w:tcW w:w="5599" w:type="dxa"/>
            <w:shd w:val="clear" w:color="auto" w:fill="auto"/>
          </w:tcPr>
          <w:p w:rsidR="00844873" w:rsidRPr="00C531FD" w:rsidRDefault="00844873" w:rsidP="002615CA">
            <w:pPr>
              <w:rPr>
                <w:rFonts w:cstheme="minorHAnsi"/>
                <w:b/>
                <w:color w:val="922041"/>
                <w:sz w:val="24"/>
                <w:szCs w:val="24"/>
                <w:lang w:val="ru-RU"/>
              </w:rPr>
            </w:pPr>
            <w:r w:rsidRPr="00A81136">
              <w:rPr>
                <w:rFonts w:cstheme="minorHAnsi"/>
                <w:b/>
                <w:color w:val="922041"/>
                <w:sz w:val="24"/>
                <w:szCs w:val="24"/>
                <w:lang w:val="ru-RU"/>
              </w:rPr>
              <w:t>Указанные цены тур-пакета НЕ включают:</w:t>
            </w:r>
          </w:p>
          <w:p w:rsidR="002615CA" w:rsidRPr="002615CA" w:rsidRDefault="002615CA" w:rsidP="00CB05ED">
            <w:pPr>
              <w:pStyle w:val="a6"/>
              <w:numPr>
                <w:ilvl w:val="0"/>
                <w:numId w:val="12"/>
              </w:numPr>
              <w:spacing w:after="0" w:line="240" w:lineRule="auto"/>
              <w:rPr>
                <w:rFonts w:cstheme="minorHAnsi"/>
                <w:color w:val="3B1C03"/>
                <w:sz w:val="24"/>
                <w:lang w:val="ru-RU"/>
              </w:rPr>
            </w:pPr>
            <w:r w:rsidRPr="002615CA">
              <w:rPr>
                <w:rFonts w:cstheme="minorHAnsi"/>
                <w:color w:val="3B1C03"/>
                <w:sz w:val="24"/>
                <w:lang w:val="ru-RU"/>
              </w:rPr>
              <w:t>Обеды (</w:t>
            </w:r>
            <w:r w:rsidR="00CB05ED">
              <w:rPr>
                <w:rFonts w:cstheme="minorHAnsi"/>
                <w:color w:val="3B1C03"/>
                <w:sz w:val="24"/>
              </w:rPr>
              <w:t>15 $</w:t>
            </w:r>
            <w:r w:rsidRPr="002615CA">
              <w:rPr>
                <w:rFonts w:cstheme="minorHAnsi"/>
                <w:color w:val="3B1C03"/>
                <w:sz w:val="24"/>
                <w:lang w:val="ru-RU"/>
              </w:rPr>
              <w:t>)</w:t>
            </w:r>
          </w:p>
          <w:p w:rsidR="00844873" w:rsidRPr="00513D67" w:rsidRDefault="0049023F" w:rsidP="00CB05ED">
            <w:pPr>
              <w:pStyle w:val="a6"/>
              <w:numPr>
                <w:ilvl w:val="0"/>
                <w:numId w:val="12"/>
              </w:numPr>
              <w:spacing w:after="0" w:line="240" w:lineRule="auto"/>
              <w:rPr>
                <w:rFonts w:cstheme="minorHAnsi"/>
                <w:color w:val="3B1C03"/>
                <w:sz w:val="24"/>
                <w:lang w:val="ru-RU"/>
              </w:rPr>
            </w:pPr>
            <w:r>
              <w:rPr>
                <w:rFonts w:cstheme="minorHAnsi"/>
                <w:color w:val="3B1C03"/>
                <w:sz w:val="24"/>
                <w:lang w:val="ru-RU"/>
              </w:rPr>
              <w:t>Ужины</w:t>
            </w:r>
            <w:r>
              <w:rPr>
                <w:rFonts w:cstheme="minorHAnsi"/>
                <w:color w:val="3B1C03"/>
                <w:sz w:val="24"/>
              </w:rPr>
              <w:t xml:space="preserve"> </w:t>
            </w:r>
            <w:r w:rsidR="00844873" w:rsidRPr="00513D67">
              <w:rPr>
                <w:rFonts w:cstheme="minorHAnsi"/>
                <w:color w:val="3B1C03"/>
                <w:sz w:val="24"/>
                <w:lang w:val="ru-RU"/>
              </w:rPr>
              <w:t>(</w:t>
            </w:r>
            <w:r w:rsidR="00CB05ED">
              <w:rPr>
                <w:rFonts w:cstheme="minorHAnsi"/>
                <w:color w:val="3B1C03"/>
                <w:sz w:val="24"/>
              </w:rPr>
              <w:t>25 $</w:t>
            </w:r>
            <w:r w:rsidR="00844873" w:rsidRPr="00513D67">
              <w:rPr>
                <w:rFonts w:cstheme="minorHAnsi"/>
                <w:color w:val="3B1C03"/>
                <w:sz w:val="24"/>
                <w:lang w:val="ru-RU"/>
              </w:rPr>
              <w:t>)</w:t>
            </w:r>
          </w:p>
          <w:p w:rsidR="00844873" w:rsidRDefault="00844873" w:rsidP="002615CA">
            <w:pPr>
              <w:pStyle w:val="a6"/>
              <w:numPr>
                <w:ilvl w:val="0"/>
                <w:numId w:val="12"/>
              </w:numPr>
              <w:spacing w:after="0" w:line="240" w:lineRule="auto"/>
              <w:rPr>
                <w:rFonts w:cstheme="minorHAnsi"/>
                <w:color w:val="3B1C03"/>
                <w:sz w:val="24"/>
              </w:rPr>
            </w:pPr>
            <w:proofErr w:type="spellStart"/>
            <w:r w:rsidRPr="0020112C">
              <w:rPr>
                <w:rFonts w:cstheme="minorHAnsi"/>
                <w:color w:val="3B1C03"/>
                <w:sz w:val="24"/>
              </w:rPr>
              <w:t>Алкогольные</w:t>
            </w:r>
            <w:proofErr w:type="spellEnd"/>
            <w:r w:rsidRPr="0020112C">
              <w:rPr>
                <w:rFonts w:cstheme="minorHAnsi"/>
                <w:color w:val="3B1C03"/>
                <w:sz w:val="24"/>
              </w:rPr>
              <w:t xml:space="preserve"> </w:t>
            </w:r>
            <w:proofErr w:type="spellStart"/>
            <w:r w:rsidRPr="0020112C">
              <w:rPr>
                <w:rFonts w:cstheme="minorHAnsi"/>
                <w:color w:val="3B1C03"/>
                <w:sz w:val="24"/>
              </w:rPr>
              <w:t>напитки</w:t>
            </w:r>
            <w:proofErr w:type="spellEnd"/>
          </w:p>
          <w:p w:rsidR="00844873" w:rsidRPr="00844873" w:rsidRDefault="00844873" w:rsidP="002615CA">
            <w:pPr>
              <w:pStyle w:val="a6"/>
              <w:numPr>
                <w:ilvl w:val="0"/>
                <w:numId w:val="12"/>
              </w:numPr>
              <w:spacing w:after="0" w:line="240" w:lineRule="auto"/>
              <w:rPr>
                <w:rFonts w:cstheme="minorHAnsi"/>
                <w:color w:val="3B1C03"/>
                <w:sz w:val="24"/>
              </w:rPr>
            </w:pPr>
            <w:proofErr w:type="spellStart"/>
            <w:r w:rsidRPr="00844873">
              <w:rPr>
                <w:rFonts w:cstheme="minorHAnsi"/>
                <w:color w:val="3B1C03"/>
                <w:sz w:val="24"/>
              </w:rPr>
              <w:t>Личные</w:t>
            </w:r>
            <w:proofErr w:type="spellEnd"/>
            <w:r w:rsidRPr="00844873">
              <w:rPr>
                <w:rFonts w:cstheme="minorHAnsi"/>
                <w:color w:val="3B1C03"/>
                <w:sz w:val="24"/>
              </w:rPr>
              <w:t xml:space="preserve"> </w:t>
            </w:r>
            <w:proofErr w:type="spellStart"/>
            <w:r w:rsidRPr="00844873">
              <w:rPr>
                <w:rFonts w:cstheme="minorHAnsi"/>
                <w:color w:val="3B1C03"/>
                <w:sz w:val="24"/>
              </w:rPr>
              <w:t>расходы</w:t>
            </w:r>
            <w:proofErr w:type="spellEnd"/>
          </w:p>
        </w:tc>
      </w:tr>
    </w:tbl>
    <w:p w:rsidR="00DF10E8" w:rsidRPr="001D4BD1" w:rsidRDefault="00DF10E8" w:rsidP="0015745B">
      <w:pPr>
        <w:tabs>
          <w:tab w:val="left" w:pos="3090"/>
        </w:tabs>
        <w:ind w:left="360"/>
        <w:jc w:val="center"/>
        <w:rPr>
          <w:rFonts w:ascii="Times New Roman" w:eastAsia="Times New Roman" w:hAnsi="Times New Roman" w:cs="Times New Roman"/>
          <w:i/>
          <w:iCs/>
          <w:sz w:val="32"/>
          <w:lang w:val="ru-RU"/>
        </w:rPr>
      </w:pPr>
      <w:bookmarkStart w:id="1" w:name="_GoBack"/>
      <w:bookmarkEnd w:id="1"/>
    </w:p>
    <w:sectPr w:rsidR="00DF10E8" w:rsidRPr="001D4BD1" w:rsidSect="00C14D72">
      <w:type w:val="continuous"/>
      <w:pgSz w:w="12240" w:h="15840"/>
      <w:pgMar w:top="720" w:right="450" w:bottom="450" w:left="81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3E6" w:rsidRDefault="003363E6" w:rsidP="006A7D24">
      <w:pPr>
        <w:spacing w:after="0" w:line="240" w:lineRule="auto"/>
      </w:pPr>
      <w:r>
        <w:separator/>
      </w:r>
    </w:p>
  </w:endnote>
  <w:endnote w:type="continuationSeparator" w:id="0">
    <w:p w:rsidR="003363E6" w:rsidRDefault="003363E6" w:rsidP="006A7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58A" w:rsidRPr="00B2370F" w:rsidRDefault="002F020C" w:rsidP="001D4BD1">
    <w:pPr>
      <w:tabs>
        <w:tab w:val="center" w:pos="5407"/>
      </w:tabs>
      <w:spacing w:after="600"/>
      <w:rPr>
        <w:lang w:val="en-GB"/>
      </w:rPr>
    </w:pPr>
    <w:r>
      <w:rPr>
        <w:noProof/>
        <w:lang w:val="ru-RU" w:eastAsia="ru-RU"/>
      </w:rPr>
      <mc:AlternateContent>
        <mc:Choice Requires="wps">
          <w:drawing>
            <wp:anchor distT="0" distB="0" distL="114300" distR="114300" simplePos="0" relativeHeight="251662336" behindDoc="1" locked="0" layoutInCell="1" allowOverlap="1" wp14:anchorId="5FCEB60C" wp14:editId="182ADFB3">
              <wp:simplePos x="0" y="0"/>
              <wp:positionH relativeFrom="column">
                <wp:posOffset>-535305</wp:posOffset>
              </wp:positionH>
              <wp:positionV relativeFrom="paragraph">
                <wp:posOffset>21590</wp:posOffset>
              </wp:positionV>
              <wp:extent cx="7835900" cy="680085"/>
              <wp:effectExtent l="0" t="0" r="12700" b="24765"/>
              <wp:wrapNone/>
              <wp:docPr id="47" name="Rectangle 47"/>
              <wp:cNvGraphicFramePr/>
              <a:graphic xmlns:a="http://schemas.openxmlformats.org/drawingml/2006/main">
                <a:graphicData uri="http://schemas.microsoft.com/office/word/2010/wordprocessingShape">
                  <wps:wsp>
                    <wps:cNvSpPr/>
                    <wps:spPr>
                      <a:xfrm>
                        <a:off x="0" y="0"/>
                        <a:ext cx="7835900" cy="680085"/>
                      </a:xfrm>
                      <a:prstGeom prst="rect">
                        <a:avLst/>
                      </a:prstGeom>
                      <a:solidFill>
                        <a:srgbClr val="611B33"/>
                      </a:solidFill>
                      <a:ln>
                        <a:solidFill>
                          <a:srgbClr val="611B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2.15pt;margin-top:1.7pt;width:617pt;height:5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" fillcolor="#611b33" strokecolor="#611b33" strokeweight="2pt"/>
          </w:pict>
        </mc:Fallback>
      </mc:AlternateContent>
    </w:r>
    <w:r w:rsidR="0011058A">
      <w:rPr>
        <w:noProof/>
        <w:lang w:val="ru-RU" w:eastAsia="ru-RU"/>
      </w:rPr>
      <w:drawing>
        <wp:anchor distT="0" distB="0" distL="114300" distR="114300" simplePos="0" relativeHeight="251658240" behindDoc="0" locked="0" layoutInCell="1" allowOverlap="1" wp14:anchorId="693C9907" wp14:editId="54C7807A">
          <wp:simplePos x="0" y="0"/>
          <wp:positionH relativeFrom="margin">
            <wp:posOffset>2308225</wp:posOffset>
          </wp:positionH>
          <wp:positionV relativeFrom="margin">
            <wp:posOffset>9191625</wp:posOffset>
          </wp:positionV>
          <wp:extent cx="2313305" cy="5181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aker Travel Logo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305" cy="518160"/>
                  </a:xfrm>
                  <a:prstGeom prst="rect">
                    <a:avLst/>
                  </a:prstGeom>
                </pic:spPr>
              </pic:pic>
            </a:graphicData>
          </a:graphic>
        </wp:anchor>
      </w:drawing>
    </w:r>
    <w:r w:rsidR="001D4BD1">
      <w:rPr>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3E6" w:rsidRDefault="003363E6" w:rsidP="006A7D24">
      <w:pPr>
        <w:spacing w:after="0" w:line="240" w:lineRule="auto"/>
      </w:pPr>
      <w:r>
        <w:separator/>
      </w:r>
    </w:p>
  </w:footnote>
  <w:footnote w:type="continuationSeparator" w:id="0">
    <w:p w:rsidR="003363E6" w:rsidRDefault="003363E6" w:rsidP="006A7D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E62" w:rsidRDefault="00B1098C">
    <w:pPr>
      <w:pStyle w:val="a8"/>
      <w:rPr>
        <w:noProof/>
      </w:rPr>
    </w:pPr>
    <w:r>
      <w:rPr>
        <w:noProof/>
        <w:lang w:val="ru-RU" w:eastAsia="ru-RU"/>
      </w:rPr>
      <w:drawing>
        <wp:anchor distT="0" distB="0" distL="114300" distR="114300" simplePos="0" relativeHeight="251661312" behindDoc="0" locked="0" layoutInCell="1" allowOverlap="1" wp14:anchorId="61F6F1B2" wp14:editId="59A326AF">
          <wp:simplePos x="0" y="0"/>
          <wp:positionH relativeFrom="margin">
            <wp:posOffset>6191250</wp:posOffset>
          </wp:positionH>
          <wp:positionV relativeFrom="margin">
            <wp:posOffset>-971550</wp:posOffset>
          </wp:positionV>
          <wp:extent cx="962025" cy="104013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stencil2.png"/>
                  <pic:cNvPicPr/>
                </pic:nvPicPr>
                <pic:blipFill rotWithShape="1">
                  <a:blip r:embed="rId1" cstate="print">
                    <a:extLst>
                      <a:ext uri="{28A0092B-C50C-407E-A947-70E740481C1C}">
                        <a14:useLocalDpi xmlns:a14="http://schemas.microsoft.com/office/drawing/2010/main" val="0"/>
                      </a:ext>
                    </a:extLst>
                  </a:blip>
                  <a:srcRect l="13114" t="10519" r="14754" b="11475"/>
                  <a:stretch/>
                </pic:blipFill>
                <pic:spPr bwMode="auto">
                  <a:xfrm>
                    <a:off x="0" y="0"/>
                    <a:ext cx="962025" cy="1040130"/>
                  </a:xfrm>
                  <a:prstGeom prst="rect">
                    <a:avLst/>
                  </a:prstGeom>
                  <a:ln>
                    <a:noFill/>
                  </a:ln>
                  <a:extLst>
                    <a:ext uri="{53640926-AAD7-44D8-BBD7-CCE9431645EC}">
                      <a14:shadowObscured xmlns:a14="http://schemas.microsoft.com/office/drawing/2010/main"/>
                    </a:ext>
                  </a:extLst>
                </pic:spPr>
              </pic:pic>
            </a:graphicData>
          </a:graphic>
        </wp:anchor>
      </w:drawing>
    </w:r>
  </w:p>
  <w:p w:rsidR="0011058A" w:rsidRDefault="0011058A">
    <w:pPr>
      <w:pStyle w:val="a8"/>
      <w:rPr>
        <w:noProof/>
      </w:rPr>
    </w:pPr>
  </w:p>
  <w:p w:rsidR="0011058A" w:rsidRDefault="0011058A">
    <w:pPr>
      <w:pStyle w:val="a8"/>
    </w:pPr>
  </w:p>
  <w:p w:rsidR="0011058A" w:rsidRDefault="0011058A">
    <w:pPr>
      <w:pStyle w:val="a8"/>
      <w:rPr>
        <w:noProof/>
      </w:rPr>
    </w:pPr>
  </w:p>
  <w:p w:rsidR="0011058A" w:rsidRDefault="0011058A">
    <w:pPr>
      <w:pStyle w:val="a8"/>
    </w:pPr>
  </w:p>
  <w:p w:rsidR="0011058A" w:rsidRDefault="0011058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31EA"/>
    <w:multiLevelType w:val="hybridMultilevel"/>
    <w:tmpl w:val="3E7E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76D2D"/>
    <w:multiLevelType w:val="hybridMultilevel"/>
    <w:tmpl w:val="6D665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DC31DB"/>
    <w:multiLevelType w:val="hybridMultilevel"/>
    <w:tmpl w:val="BAC83A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3C77FB9"/>
    <w:multiLevelType w:val="hybridMultilevel"/>
    <w:tmpl w:val="E18A1F24"/>
    <w:lvl w:ilvl="0" w:tplc="E474CD5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9807ED"/>
    <w:multiLevelType w:val="hybridMultilevel"/>
    <w:tmpl w:val="648014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9205FD5"/>
    <w:multiLevelType w:val="hybridMultilevel"/>
    <w:tmpl w:val="65ACE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1D6152"/>
    <w:multiLevelType w:val="hybridMultilevel"/>
    <w:tmpl w:val="C812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F37CEF"/>
    <w:multiLevelType w:val="hybridMultilevel"/>
    <w:tmpl w:val="6D3E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BE4375"/>
    <w:multiLevelType w:val="hybridMultilevel"/>
    <w:tmpl w:val="47F4D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8A35BF6"/>
    <w:multiLevelType w:val="hybridMultilevel"/>
    <w:tmpl w:val="7C1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4637C7"/>
    <w:multiLevelType w:val="hybridMultilevel"/>
    <w:tmpl w:val="F70E98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3E4E66"/>
    <w:multiLevelType w:val="hybridMultilevel"/>
    <w:tmpl w:val="C4626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9528C3"/>
    <w:multiLevelType w:val="hybridMultilevel"/>
    <w:tmpl w:val="1CAA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AC7F90"/>
    <w:multiLevelType w:val="hybridMultilevel"/>
    <w:tmpl w:val="1FA8B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
  </w:num>
  <w:num w:numId="4">
    <w:abstractNumId w:val="8"/>
  </w:num>
  <w:num w:numId="5">
    <w:abstractNumId w:val="1"/>
  </w:num>
  <w:num w:numId="6">
    <w:abstractNumId w:val="13"/>
  </w:num>
  <w:num w:numId="7">
    <w:abstractNumId w:val="2"/>
  </w:num>
  <w:num w:numId="8">
    <w:abstractNumId w:val="11"/>
  </w:num>
  <w:num w:numId="9">
    <w:abstractNumId w:val="6"/>
  </w:num>
  <w:num w:numId="10">
    <w:abstractNumId w:val="10"/>
  </w:num>
  <w:num w:numId="11">
    <w:abstractNumId w:val="5"/>
  </w:num>
  <w:num w:numId="12">
    <w:abstractNumId w:val="9"/>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20"/>
  <w:characterSpacingControl w:val="doNotCompress"/>
  <w:hdrShapeDefaults>
    <o:shapedefaults v:ext="edit" spidmax="2049">
      <o:colormru v:ext="edit" colors="#d9d0e0,#c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81"/>
    <w:rsid w:val="000141C2"/>
    <w:rsid w:val="00014E76"/>
    <w:rsid w:val="00020622"/>
    <w:rsid w:val="00022AE3"/>
    <w:rsid w:val="0003561A"/>
    <w:rsid w:val="00045CAB"/>
    <w:rsid w:val="00053ABE"/>
    <w:rsid w:val="00082391"/>
    <w:rsid w:val="000868F3"/>
    <w:rsid w:val="000A3FD5"/>
    <w:rsid w:val="000C054C"/>
    <w:rsid w:val="000C432A"/>
    <w:rsid w:val="000E0600"/>
    <w:rsid w:val="000E52FA"/>
    <w:rsid w:val="0011058A"/>
    <w:rsid w:val="00111976"/>
    <w:rsid w:val="00132825"/>
    <w:rsid w:val="0013549E"/>
    <w:rsid w:val="0015745B"/>
    <w:rsid w:val="00167488"/>
    <w:rsid w:val="00191F7D"/>
    <w:rsid w:val="001A30D6"/>
    <w:rsid w:val="001C3EF9"/>
    <w:rsid w:val="001D0961"/>
    <w:rsid w:val="001D4BD1"/>
    <w:rsid w:val="001E4C67"/>
    <w:rsid w:val="001E7E4F"/>
    <w:rsid w:val="0020112C"/>
    <w:rsid w:val="00220091"/>
    <w:rsid w:val="00233BF5"/>
    <w:rsid w:val="0024637F"/>
    <w:rsid w:val="002615CA"/>
    <w:rsid w:val="00261F26"/>
    <w:rsid w:val="0026465F"/>
    <w:rsid w:val="002672BC"/>
    <w:rsid w:val="002819AA"/>
    <w:rsid w:val="002B4584"/>
    <w:rsid w:val="002D337D"/>
    <w:rsid w:val="002E43FF"/>
    <w:rsid w:val="002F020C"/>
    <w:rsid w:val="002F6F4B"/>
    <w:rsid w:val="003125F6"/>
    <w:rsid w:val="00314565"/>
    <w:rsid w:val="00314E75"/>
    <w:rsid w:val="00322BD2"/>
    <w:rsid w:val="003363E6"/>
    <w:rsid w:val="00371465"/>
    <w:rsid w:val="00373DBE"/>
    <w:rsid w:val="003819B1"/>
    <w:rsid w:val="00387AD2"/>
    <w:rsid w:val="003B3FE4"/>
    <w:rsid w:val="003C6B57"/>
    <w:rsid w:val="003D1603"/>
    <w:rsid w:val="003D214F"/>
    <w:rsid w:val="003E210D"/>
    <w:rsid w:val="003E44F9"/>
    <w:rsid w:val="004036D8"/>
    <w:rsid w:val="004156AF"/>
    <w:rsid w:val="0042718F"/>
    <w:rsid w:val="00476A16"/>
    <w:rsid w:val="00487F6A"/>
    <w:rsid w:val="0049023F"/>
    <w:rsid w:val="004B049E"/>
    <w:rsid w:val="004B6F2A"/>
    <w:rsid w:val="004D6BA5"/>
    <w:rsid w:val="00501C63"/>
    <w:rsid w:val="0050600B"/>
    <w:rsid w:val="00513D67"/>
    <w:rsid w:val="0051410D"/>
    <w:rsid w:val="005171AF"/>
    <w:rsid w:val="00532EB5"/>
    <w:rsid w:val="00537E3A"/>
    <w:rsid w:val="005457F4"/>
    <w:rsid w:val="005510F7"/>
    <w:rsid w:val="00564B8E"/>
    <w:rsid w:val="00592A92"/>
    <w:rsid w:val="005959B1"/>
    <w:rsid w:val="005B22A3"/>
    <w:rsid w:val="005B27D2"/>
    <w:rsid w:val="005D1872"/>
    <w:rsid w:val="005E0558"/>
    <w:rsid w:val="005E27D5"/>
    <w:rsid w:val="005E6955"/>
    <w:rsid w:val="005F5C1D"/>
    <w:rsid w:val="00631B58"/>
    <w:rsid w:val="00632BA3"/>
    <w:rsid w:val="006373E7"/>
    <w:rsid w:val="00642FCB"/>
    <w:rsid w:val="0065064B"/>
    <w:rsid w:val="006800F1"/>
    <w:rsid w:val="006825A5"/>
    <w:rsid w:val="00696060"/>
    <w:rsid w:val="006A7D24"/>
    <w:rsid w:val="006C5325"/>
    <w:rsid w:val="006E4DC9"/>
    <w:rsid w:val="007067BA"/>
    <w:rsid w:val="00707F84"/>
    <w:rsid w:val="00714030"/>
    <w:rsid w:val="00737428"/>
    <w:rsid w:val="00757C80"/>
    <w:rsid w:val="00781E50"/>
    <w:rsid w:val="00797481"/>
    <w:rsid w:val="007A4EA4"/>
    <w:rsid w:val="008246FD"/>
    <w:rsid w:val="00844873"/>
    <w:rsid w:val="00867FE3"/>
    <w:rsid w:val="00875B75"/>
    <w:rsid w:val="008816C2"/>
    <w:rsid w:val="008A56E4"/>
    <w:rsid w:val="008A654C"/>
    <w:rsid w:val="008D2DB5"/>
    <w:rsid w:val="008E178C"/>
    <w:rsid w:val="008E24EA"/>
    <w:rsid w:val="008E4A26"/>
    <w:rsid w:val="008E7CAB"/>
    <w:rsid w:val="009123C6"/>
    <w:rsid w:val="0093583E"/>
    <w:rsid w:val="00936460"/>
    <w:rsid w:val="009518CD"/>
    <w:rsid w:val="00956B3C"/>
    <w:rsid w:val="009770F2"/>
    <w:rsid w:val="0098264A"/>
    <w:rsid w:val="009B6B35"/>
    <w:rsid w:val="009E6357"/>
    <w:rsid w:val="00A40AC0"/>
    <w:rsid w:val="00A44A86"/>
    <w:rsid w:val="00A54AC9"/>
    <w:rsid w:val="00A557EB"/>
    <w:rsid w:val="00A561E0"/>
    <w:rsid w:val="00A65E81"/>
    <w:rsid w:val="00A72013"/>
    <w:rsid w:val="00A81136"/>
    <w:rsid w:val="00A822BC"/>
    <w:rsid w:val="00A87457"/>
    <w:rsid w:val="00A958A9"/>
    <w:rsid w:val="00A96FDD"/>
    <w:rsid w:val="00AA4FA1"/>
    <w:rsid w:val="00AD653E"/>
    <w:rsid w:val="00AE0858"/>
    <w:rsid w:val="00AE597A"/>
    <w:rsid w:val="00B1098C"/>
    <w:rsid w:val="00B2370F"/>
    <w:rsid w:val="00B416DE"/>
    <w:rsid w:val="00B44946"/>
    <w:rsid w:val="00B45D4C"/>
    <w:rsid w:val="00B45E62"/>
    <w:rsid w:val="00B53815"/>
    <w:rsid w:val="00B65385"/>
    <w:rsid w:val="00B74261"/>
    <w:rsid w:val="00B7467B"/>
    <w:rsid w:val="00B931B4"/>
    <w:rsid w:val="00B97380"/>
    <w:rsid w:val="00BD14D8"/>
    <w:rsid w:val="00BE61B1"/>
    <w:rsid w:val="00BF6AC6"/>
    <w:rsid w:val="00C14D72"/>
    <w:rsid w:val="00C20254"/>
    <w:rsid w:val="00C531FD"/>
    <w:rsid w:val="00C72F38"/>
    <w:rsid w:val="00C85F78"/>
    <w:rsid w:val="00C949F3"/>
    <w:rsid w:val="00CB05ED"/>
    <w:rsid w:val="00CD3592"/>
    <w:rsid w:val="00D14ED9"/>
    <w:rsid w:val="00D3215B"/>
    <w:rsid w:val="00D3614F"/>
    <w:rsid w:val="00D81B9D"/>
    <w:rsid w:val="00D845F3"/>
    <w:rsid w:val="00D949E0"/>
    <w:rsid w:val="00D96DA0"/>
    <w:rsid w:val="00DA031C"/>
    <w:rsid w:val="00DA0A37"/>
    <w:rsid w:val="00DA6475"/>
    <w:rsid w:val="00DB65DE"/>
    <w:rsid w:val="00DD2994"/>
    <w:rsid w:val="00DD3936"/>
    <w:rsid w:val="00DF10E8"/>
    <w:rsid w:val="00DF6EF9"/>
    <w:rsid w:val="00E06B45"/>
    <w:rsid w:val="00E1137C"/>
    <w:rsid w:val="00E16F16"/>
    <w:rsid w:val="00E264A3"/>
    <w:rsid w:val="00E272E4"/>
    <w:rsid w:val="00E3417A"/>
    <w:rsid w:val="00E4452D"/>
    <w:rsid w:val="00E5778C"/>
    <w:rsid w:val="00E620D9"/>
    <w:rsid w:val="00E735FF"/>
    <w:rsid w:val="00E772C4"/>
    <w:rsid w:val="00EA0B8B"/>
    <w:rsid w:val="00EA5855"/>
    <w:rsid w:val="00EE1182"/>
    <w:rsid w:val="00F30856"/>
    <w:rsid w:val="00F37807"/>
    <w:rsid w:val="00F74059"/>
    <w:rsid w:val="00F953E0"/>
    <w:rsid w:val="00FB7857"/>
    <w:rsid w:val="00FF14F8"/>
    <w:rsid w:val="00FF3794"/>
    <w:rsid w:val="00FF4D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9d0e0,#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A92"/>
  </w:style>
  <w:style w:type="paragraph" w:styleId="1">
    <w:name w:val="heading 1"/>
    <w:basedOn w:val="a"/>
    <w:link w:val="10"/>
    <w:uiPriority w:val="9"/>
    <w:qFormat/>
    <w:rsid w:val="00E16F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7481"/>
    <w:rPr>
      <w:rFonts w:ascii="Tahoma" w:hAnsi="Tahoma" w:cs="Tahoma"/>
      <w:sz w:val="16"/>
      <w:szCs w:val="16"/>
    </w:rPr>
  </w:style>
  <w:style w:type="table" w:styleId="a5">
    <w:name w:val="Table Grid"/>
    <w:basedOn w:val="a1"/>
    <w:uiPriority w:val="59"/>
    <w:rsid w:val="00EA0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B8B"/>
    <w:pPr>
      <w:ind w:left="720"/>
      <w:contextualSpacing/>
    </w:pPr>
  </w:style>
  <w:style w:type="table" w:styleId="1-1">
    <w:name w:val="Medium Shading 1 Accent 1"/>
    <w:basedOn w:val="a1"/>
    <w:uiPriority w:val="63"/>
    <w:rsid w:val="00EA0B8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7">
    <w:name w:val="Hyperlink"/>
    <w:basedOn w:val="a0"/>
    <w:uiPriority w:val="99"/>
    <w:unhideWhenUsed/>
    <w:rsid w:val="00EA0B8B"/>
    <w:rPr>
      <w:color w:val="0000FF" w:themeColor="hyperlink"/>
      <w:u w:val="single"/>
    </w:rPr>
  </w:style>
  <w:style w:type="table" w:styleId="1-5">
    <w:name w:val="Medium Shading 1 Accent 5"/>
    <w:basedOn w:val="a1"/>
    <w:uiPriority w:val="63"/>
    <w:rsid w:val="006A7D2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8">
    <w:name w:val="header"/>
    <w:basedOn w:val="a"/>
    <w:link w:val="a9"/>
    <w:uiPriority w:val="99"/>
    <w:unhideWhenUsed/>
    <w:rsid w:val="006A7D24"/>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6A7D24"/>
  </w:style>
  <w:style w:type="paragraph" w:styleId="aa">
    <w:name w:val="footer"/>
    <w:basedOn w:val="a"/>
    <w:link w:val="ab"/>
    <w:uiPriority w:val="99"/>
    <w:unhideWhenUsed/>
    <w:rsid w:val="006A7D24"/>
    <w:pPr>
      <w:tabs>
        <w:tab w:val="center" w:pos="4680"/>
        <w:tab w:val="right" w:pos="9360"/>
      </w:tabs>
      <w:spacing w:after="0" w:line="240" w:lineRule="auto"/>
    </w:pPr>
  </w:style>
  <w:style w:type="character" w:customStyle="1" w:styleId="ab">
    <w:name w:val="Нижний колонтитул Знак"/>
    <w:basedOn w:val="a0"/>
    <w:link w:val="aa"/>
    <w:uiPriority w:val="99"/>
    <w:rsid w:val="006A7D24"/>
  </w:style>
  <w:style w:type="paragraph" w:customStyle="1" w:styleId="FooterEven">
    <w:name w:val="Footer Even"/>
    <w:basedOn w:val="a"/>
    <w:qFormat/>
    <w:rsid w:val="00B2370F"/>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FooterOdd">
    <w:name w:val="Footer Odd"/>
    <w:basedOn w:val="a"/>
    <w:qFormat/>
    <w:rsid w:val="00B2370F"/>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ac">
    <w:name w:val="No Spacing"/>
    <w:link w:val="ad"/>
    <w:uiPriority w:val="1"/>
    <w:qFormat/>
    <w:rsid w:val="00DA6475"/>
    <w:pPr>
      <w:spacing w:after="0" w:line="240" w:lineRule="auto"/>
    </w:pPr>
    <w:rPr>
      <w:rFonts w:eastAsiaTheme="minorEastAsia"/>
      <w:lang w:eastAsia="ja-JP"/>
    </w:rPr>
  </w:style>
  <w:style w:type="character" w:customStyle="1" w:styleId="ad">
    <w:name w:val="Без интервала Знак"/>
    <w:basedOn w:val="a0"/>
    <w:link w:val="ac"/>
    <w:uiPriority w:val="1"/>
    <w:rsid w:val="00DA6475"/>
    <w:rPr>
      <w:rFonts w:eastAsiaTheme="minorEastAsia"/>
      <w:lang w:eastAsia="ja-JP"/>
    </w:rPr>
  </w:style>
  <w:style w:type="character" w:styleId="ae">
    <w:name w:val="Strong"/>
    <w:basedOn w:val="a0"/>
    <w:uiPriority w:val="22"/>
    <w:qFormat/>
    <w:rsid w:val="003E44F9"/>
    <w:rPr>
      <w:b/>
      <w:bCs/>
    </w:rPr>
  </w:style>
  <w:style w:type="character" w:styleId="af">
    <w:name w:val="Emphasis"/>
    <w:basedOn w:val="a0"/>
    <w:uiPriority w:val="20"/>
    <w:qFormat/>
    <w:rsid w:val="003E44F9"/>
    <w:rPr>
      <w:i/>
      <w:iCs/>
    </w:rPr>
  </w:style>
  <w:style w:type="character" w:customStyle="1" w:styleId="apple-converted-space">
    <w:name w:val="apple-converted-space"/>
    <w:basedOn w:val="a0"/>
    <w:rsid w:val="004D6BA5"/>
  </w:style>
  <w:style w:type="paragraph" w:styleId="af0">
    <w:name w:val="Normal (Web)"/>
    <w:basedOn w:val="a"/>
    <w:uiPriority w:val="99"/>
    <w:semiHidden/>
    <w:unhideWhenUsed/>
    <w:rsid w:val="004D6BA5"/>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List Accent 5"/>
    <w:basedOn w:val="a1"/>
    <w:uiPriority w:val="61"/>
    <w:rsid w:val="0011058A"/>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ontenta">
    <w:name w:val="content_a"/>
    <w:basedOn w:val="a0"/>
    <w:rsid w:val="002D337D"/>
  </w:style>
  <w:style w:type="character" w:customStyle="1" w:styleId="10">
    <w:name w:val="Заголовок 1 Знак"/>
    <w:basedOn w:val="a0"/>
    <w:link w:val="1"/>
    <w:uiPriority w:val="9"/>
    <w:rsid w:val="00E16F16"/>
    <w:rPr>
      <w:rFonts w:ascii="Times New Roman" w:eastAsia="Times New Roman" w:hAnsi="Times New Roman" w:cs="Times New Roman"/>
      <w:b/>
      <w:bCs/>
      <w:kern w:val="36"/>
      <w:sz w:val="48"/>
      <w:szCs w:val="48"/>
    </w:rPr>
  </w:style>
  <w:style w:type="character" w:customStyle="1" w:styleId="priceamd">
    <w:name w:val="price_amd"/>
    <w:basedOn w:val="a0"/>
    <w:rsid w:val="00DD39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A92"/>
  </w:style>
  <w:style w:type="paragraph" w:styleId="1">
    <w:name w:val="heading 1"/>
    <w:basedOn w:val="a"/>
    <w:link w:val="10"/>
    <w:uiPriority w:val="9"/>
    <w:qFormat/>
    <w:rsid w:val="00E16F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4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7481"/>
    <w:rPr>
      <w:rFonts w:ascii="Tahoma" w:hAnsi="Tahoma" w:cs="Tahoma"/>
      <w:sz w:val="16"/>
      <w:szCs w:val="16"/>
    </w:rPr>
  </w:style>
  <w:style w:type="table" w:styleId="a5">
    <w:name w:val="Table Grid"/>
    <w:basedOn w:val="a1"/>
    <w:uiPriority w:val="59"/>
    <w:rsid w:val="00EA0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B8B"/>
    <w:pPr>
      <w:ind w:left="720"/>
      <w:contextualSpacing/>
    </w:pPr>
  </w:style>
  <w:style w:type="table" w:styleId="1-1">
    <w:name w:val="Medium Shading 1 Accent 1"/>
    <w:basedOn w:val="a1"/>
    <w:uiPriority w:val="63"/>
    <w:rsid w:val="00EA0B8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7">
    <w:name w:val="Hyperlink"/>
    <w:basedOn w:val="a0"/>
    <w:uiPriority w:val="99"/>
    <w:unhideWhenUsed/>
    <w:rsid w:val="00EA0B8B"/>
    <w:rPr>
      <w:color w:val="0000FF" w:themeColor="hyperlink"/>
      <w:u w:val="single"/>
    </w:rPr>
  </w:style>
  <w:style w:type="table" w:styleId="1-5">
    <w:name w:val="Medium Shading 1 Accent 5"/>
    <w:basedOn w:val="a1"/>
    <w:uiPriority w:val="63"/>
    <w:rsid w:val="006A7D2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100" w:beforeAutospacing="1" w:afterLines="0" w:after="100" w:afterAutospacing="1"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8">
    <w:name w:val="header"/>
    <w:basedOn w:val="a"/>
    <w:link w:val="a9"/>
    <w:uiPriority w:val="99"/>
    <w:unhideWhenUsed/>
    <w:rsid w:val="006A7D24"/>
    <w:pPr>
      <w:tabs>
        <w:tab w:val="center" w:pos="4680"/>
        <w:tab w:val="right" w:pos="9360"/>
      </w:tabs>
      <w:spacing w:after="0" w:line="240" w:lineRule="auto"/>
    </w:pPr>
  </w:style>
  <w:style w:type="character" w:customStyle="1" w:styleId="a9">
    <w:name w:val="Верхний колонтитул Знак"/>
    <w:basedOn w:val="a0"/>
    <w:link w:val="a8"/>
    <w:uiPriority w:val="99"/>
    <w:rsid w:val="006A7D24"/>
  </w:style>
  <w:style w:type="paragraph" w:styleId="aa">
    <w:name w:val="footer"/>
    <w:basedOn w:val="a"/>
    <w:link w:val="ab"/>
    <w:uiPriority w:val="99"/>
    <w:unhideWhenUsed/>
    <w:rsid w:val="006A7D24"/>
    <w:pPr>
      <w:tabs>
        <w:tab w:val="center" w:pos="4680"/>
        <w:tab w:val="right" w:pos="9360"/>
      </w:tabs>
      <w:spacing w:after="0" w:line="240" w:lineRule="auto"/>
    </w:pPr>
  </w:style>
  <w:style w:type="character" w:customStyle="1" w:styleId="ab">
    <w:name w:val="Нижний колонтитул Знак"/>
    <w:basedOn w:val="a0"/>
    <w:link w:val="aa"/>
    <w:uiPriority w:val="99"/>
    <w:rsid w:val="006A7D24"/>
  </w:style>
  <w:style w:type="paragraph" w:customStyle="1" w:styleId="FooterEven">
    <w:name w:val="Footer Even"/>
    <w:basedOn w:val="a"/>
    <w:qFormat/>
    <w:rsid w:val="00B2370F"/>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FooterOdd">
    <w:name w:val="Footer Odd"/>
    <w:basedOn w:val="a"/>
    <w:qFormat/>
    <w:rsid w:val="00B2370F"/>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ac">
    <w:name w:val="No Spacing"/>
    <w:link w:val="ad"/>
    <w:uiPriority w:val="1"/>
    <w:qFormat/>
    <w:rsid w:val="00DA6475"/>
    <w:pPr>
      <w:spacing w:after="0" w:line="240" w:lineRule="auto"/>
    </w:pPr>
    <w:rPr>
      <w:rFonts w:eastAsiaTheme="minorEastAsia"/>
      <w:lang w:eastAsia="ja-JP"/>
    </w:rPr>
  </w:style>
  <w:style w:type="character" w:customStyle="1" w:styleId="ad">
    <w:name w:val="Без интервала Знак"/>
    <w:basedOn w:val="a0"/>
    <w:link w:val="ac"/>
    <w:uiPriority w:val="1"/>
    <w:rsid w:val="00DA6475"/>
    <w:rPr>
      <w:rFonts w:eastAsiaTheme="minorEastAsia"/>
      <w:lang w:eastAsia="ja-JP"/>
    </w:rPr>
  </w:style>
  <w:style w:type="character" w:styleId="ae">
    <w:name w:val="Strong"/>
    <w:basedOn w:val="a0"/>
    <w:uiPriority w:val="22"/>
    <w:qFormat/>
    <w:rsid w:val="003E44F9"/>
    <w:rPr>
      <w:b/>
      <w:bCs/>
    </w:rPr>
  </w:style>
  <w:style w:type="character" w:styleId="af">
    <w:name w:val="Emphasis"/>
    <w:basedOn w:val="a0"/>
    <w:uiPriority w:val="20"/>
    <w:qFormat/>
    <w:rsid w:val="003E44F9"/>
    <w:rPr>
      <w:i/>
      <w:iCs/>
    </w:rPr>
  </w:style>
  <w:style w:type="character" w:customStyle="1" w:styleId="apple-converted-space">
    <w:name w:val="apple-converted-space"/>
    <w:basedOn w:val="a0"/>
    <w:rsid w:val="004D6BA5"/>
  </w:style>
  <w:style w:type="paragraph" w:styleId="af0">
    <w:name w:val="Normal (Web)"/>
    <w:basedOn w:val="a"/>
    <w:uiPriority w:val="99"/>
    <w:semiHidden/>
    <w:unhideWhenUsed/>
    <w:rsid w:val="004D6BA5"/>
    <w:pPr>
      <w:spacing w:before="100" w:beforeAutospacing="1" w:after="100" w:afterAutospacing="1" w:line="240" w:lineRule="auto"/>
    </w:pPr>
    <w:rPr>
      <w:rFonts w:ascii="Times New Roman" w:eastAsia="Times New Roman" w:hAnsi="Times New Roman" w:cs="Times New Roman"/>
      <w:sz w:val="24"/>
      <w:szCs w:val="24"/>
    </w:rPr>
  </w:style>
  <w:style w:type="table" w:styleId="-5">
    <w:name w:val="Light List Accent 5"/>
    <w:basedOn w:val="a1"/>
    <w:uiPriority w:val="61"/>
    <w:rsid w:val="0011058A"/>
    <w:pPr>
      <w:spacing w:after="0" w:line="240" w:lineRule="auto"/>
    </w:pPr>
    <w:rPr>
      <w:rFonts w:eastAsiaTheme="minorEastAsi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ontenta">
    <w:name w:val="content_a"/>
    <w:basedOn w:val="a0"/>
    <w:rsid w:val="002D337D"/>
  </w:style>
  <w:style w:type="character" w:customStyle="1" w:styleId="10">
    <w:name w:val="Заголовок 1 Знак"/>
    <w:basedOn w:val="a0"/>
    <w:link w:val="1"/>
    <w:uiPriority w:val="9"/>
    <w:rsid w:val="00E16F16"/>
    <w:rPr>
      <w:rFonts w:ascii="Times New Roman" w:eastAsia="Times New Roman" w:hAnsi="Times New Roman" w:cs="Times New Roman"/>
      <w:b/>
      <w:bCs/>
      <w:kern w:val="36"/>
      <w:sz w:val="48"/>
      <w:szCs w:val="48"/>
    </w:rPr>
  </w:style>
  <w:style w:type="character" w:customStyle="1" w:styleId="priceamd">
    <w:name w:val="price_amd"/>
    <w:basedOn w:val="a0"/>
    <w:rsid w:val="00DD3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688">
      <w:bodyDiv w:val="1"/>
      <w:marLeft w:val="0"/>
      <w:marRight w:val="0"/>
      <w:marTop w:val="0"/>
      <w:marBottom w:val="0"/>
      <w:divBdr>
        <w:top w:val="none" w:sz="0" w:space="0" w:color="auto"/>
        <w:left w:val="none" w:sz="0" w:space="0" w:color="auto"/>
        <w:bottom w:val="none" w:sz="0" w:space="0" w:color="auto"/>
        <w:right w:val="none" w:sz="0" w:space="0" w:color="auto"/>
      </w:divBdr>
    </w:div>
    <w:div w:id="87623195">
      <w:bodyDiv w:val="1"/>
      <w:marLeft w:val="0"/>
      <w:marRight w:val="0"/>
      <w:marTop w:val="0"/>
      <w:marBottom w:val="0"/>
      <w:divBdr>
        <w:top w:val="none" w:sz="0" w:space="0" w:color="auto"/>
        <w:left w:val="none" w:sz="0" w:space="0" w:color="auto"/>
        <w:bottom w:val="none" w:sz="0" w:space="0" w:color="auto"/>
        <w:right w:val="none" w:sz="0" w:space="0" w:color="auto"/>
      </w:divBdr>
    </w:div>
    <w:div w:id="205872992">
      <w:bodyDiv w:val="1"/>
      <w:marLeft w:val="0"/>
      <w:marRight w:val="0"/>
      <w:marTop w:val="0"/>
      <w:marBottom w:val="0"/>
      <w:divBdr>
        <w:top w:val="none" w:sz="0" w:space="0" w:color="auto"/>
        <w:left w:val="none" w:sz="0" w:space="0" w:color="auto"/>
        <w:bottom w:val="none" w:sz="0" w:space="0" w:color="auto"/>
        <w:right w:val="none" w:sz="0" w:space="0" w:color="auto"/>
      </w:divBdr>
    </w:div>
    <w:div w:id="209221929">
      <w:bodyDiv w:val="1"/>
      <w:marLeft w:val="0"/>
      <w:marRight w:val="0"/>
      <w:marTop w:val="0"/>
      <w:marBottom w:val="0"/>
      <w:divBdr>
        <w:top w:val="none" w:sz="0" w:space="0" w:color="auto"/>
        <w:left w:val="none" w:sz="0" w:space="0" w:color="auto"/>
        <w:bottom w:val="none" w:sz="0" w:space="0" w:color="auto"/>
        <w:right w:val="none" w:sz="0" w:space="0" w:color="auto"/>
      </w:divBdr>
    </w:div>
    <w:div w:id="214662991">
      <w:bodyDiv w:val="1"/>
      <w:marLeft w:val="0"/>
      <w:marRight w:val="0"/>
      <w:marTop w:val="0"/>
      <w:marBottom w:val="0"/>
      <w:divBdr>
        <w:top w:val="none" w:sz="0" w:space="0" w:color="auto"/>
        <w:left w:val="none" w:sz="0" w:space="0" w:color="auto"/>
        <w:bottom w:val="none" w:sz="0" w:space="0" w:color="auto"/>
        <w:right w:val="none" w:sz="0" w:space="0" w:color="auto"/>
      </w:divBdr>
    </w:div>
    <w:div w:id="238365901">
      <w:bodyDiv w:val="1"/>
      <w:marLeft w:val="0"/>
      <w:marRight w:val="0"/>
      <w:marTop w:val="0"/>
      <w:marBottom w:val="0"/>
      <w:divBdr>
        <w:top w:val="none" w:sz="0" w:space="0" w:color="auto"/>
        <w:left w:val="none" w:sz="0" w:space="0" w:color="auto"/>
        <w:bottom w:val="none" w:sz="0" w:space="0" w:color="auto"/>
        <w:right w:val="none" w:sz="0" w:space="0" w:color="auto"/>
      </w:divBdr>
    </w:div>
    <w:div w:id="243073764">
      <w:bodyDiv w:val="1"/>
      <w:marLeft w:val="0"/>
      <w:marRight w:val="0"/>
      <w:marTop w:val="0"/>
      <w:marBottom w:val="0"/>
      <w:divBdr>
        <w:top w:val="none" w:sz="0" w:space="0" w:color="auto"/>
        <w:left w:val="none" w:sz="0" w:space="0" w:color="auto"/>
        <w:bottom w:val="none" w:sz="0" w:space="0" w:color="auto"/>
        <w:right w:val="none" w:sz="0" w:space="0" w:color="auto"/>
      </w:divBdr>
    </w:div>
    <w:div w:id="258105975">
      <w:bodyDiv w:val="1"/>
      <w:marLeft w:val="0"/>
      <w:marRight w:val="0"/>
      <w:marTop w:val="0"/>
      <w:marBottom w:val="0"/>
      <w:divBdr>
        <w:top w:val="none" w:sz="0" w:space="0" w:color="auto"/>
        <w:left w:val="none" w:sz="0" w:space="0" w:color="auto"/>
        <w:bottom w:val="none" w:sz="0" w:space="0" w:color="auto"/>
        <w:right w:val="none" w:sz="0" w:space="0" w:color="auto"/>
      </w:divBdr>
    </w:div>
    <w:div w:id="263272855">
      <w:bodyDiv w:val="1"/>
      <w:marLeft w:val="0"/>
      <w:marRight w:val="0"/>
      <w:marTop w:val="0"/>
      <w:marBottom w:val="0"/>
      <w:divBdr>
        <w:top w:val="none" w:sz="0" w:space="0" w:color="auto"/>
        <w:left w:val="none" w:sz="0" w:space="0" w:color="auto"/>
        <w:bottom w:val="none" w:sz="0" w:space="0" w:color="auto"/>
        <w:right w:val="none" w:sz="0" w:space="0" w:color="auto"/>
      </w:divBdr>
    </w:div>
    <w:div w:id="274294496">
      <w:bodyDiv w:val="1"/>
      <w:marLeft w:val="0"/>
      <w:marRight w:val="0"/>
      <w:marTop w:val="0"/>
      <w:marBottom w:val="0"/>
      <w:divBdr>
        <w:top w:val="none" w:sz="0" w:space="0" w:color="auto"/>
        <w:left w:val="none" w:sz="0" w:space="0" w:color="auto"/>
        <w:bottom w:val="none" w:sz="0" w:space="0" w:color="auto"/>
        <w:right w:val="none" w:sz="0" w:space="0" w:color="auto"/>
      </w:divBdr>
    </w:div>
    <w:div w:id="283272434">
      <w:bodyDiv w:val="1"/>
      <w:marLeft w:val="0"/>
      <w:marRight w:val="0"/>
      <w:marTop w:val="0"/>
      <w:marBottom w:val="0"/>
      <w:divBdr>
        <w:top w:val="none" w:sz="0" w:space="0" w:color="auto"/>
        <w:left w:val="none" w:sz="0" w:space="0" w:color="auto"/>
        <w:bottom w:val="none" w:sz="0" w:space="0" w:color="auto"/>
        <w:right w:val="none" w:sz="0" w:space="0" w:color="auto"/>
      </w:divBdr>
    </w:div>
    <w:div w:id="284586150">
      <w:bodyDiv w:val="1"/>
      <w:marLeft w:val="0"/>
      <w:marRight w:val="0"/>
      <w:marTop w:val="0"/>
      <w:marBottom w:val="0"/>
      <w:divBdr>
        <w:top w:val="none" w:sz="0" w:space="0" w:color="auto"/>
        <w:left w:val="none" w:sz="0" w:space="0" w:color="auto"/>
        <w:bottom w:val="none" w:sz="0" w:space="0" w:color="auto"/>
        <w:right w:val="none" w:sz="0" w:space="0" w:color="auto"/>
      </w:divBdr>
    </w:div>
    <w:div w:id="288635657">
      <w:bodyDiv w:val="1"/>
      <w:marLeft w:val="0"/>
      <w:marRight w:val="0"/>
      <w:marTop w:val="0"/>
      <w:marBottom w:val="0"/>
      <w:divBdr>
        <w:top w:val="none" w:sz="0" w:space="0" w:color="auto"/>
        <w:left w:val="none" w:sz="0" w:space="0" w:color="auto"/>
        <w:bottom w:val="none" w:sz="0" w:space="0" w:color="auto"/>
        <w:right w:val="none" w:sz="0" w:space="0" w:color="auto"/>
      </w:divBdr>
    </w:div>
    <w:div w:id="345719763">
      <w:bodyDiv w:val="1"/>
      <w:marLeft w:val="0"/>
      <w:marRight w:val="0"/>
      <w:marTop w:val="0"/>
      <w:marBottom w:val="0"/>
      <w:divBdr>
        <w:top w:val="none" w:sz="0" w:space="0" w:color="auto"/>
        <w:left w:val="none" w:sz="0" w:space="0" w:color="auto"/>
        <w:bottom w:val="none" w:sz="0" w:space="0" w:color="auto"/>
        <w:right w:val="none" w:sz="0" w:space="0" w:color="auto"/>
      </w:divBdr>
    </w:div>
    <w:div w:id="359358760">
      <w:bodyDiv w:val="1"/>
      <w:marLeft w:val="0"/>
      <w:marRight w:val="0"/>
      <w:marTop w:val="0"/>
      <w:marBottom w:val="0"/>
      <w:divBdr>
        <w:top w:val="none" w:sz="0" w:space="0" w:color="auto"/>
        <w:left w:val="none" w:sz="0" w:space="0" w:color="auto"/>
        <w:bottom w:val="none" w:sz="0" w:space="0" w:color="auto"/>
        <w:right w:val="none" w:sz="0" w:space="0" w:color="auto"/>
      </w:divBdr>
    </w:div>
    <w:div w:id="398016852">
      <w:bodyDiv w:val="1"/>
      <w:marLeft w:val="0"/>
      <w:marRight w:val="0"/>
      <w:marTop w:val="0"/>
      <w:marBottom w:val="0"/>
      <w:divBdr>
        <w:top w:val="none" w:sz="0" w:space="0" w:color="auto"/>
        <w:left w:val="none" w:sz="0" w:space="0" w:color="auto"/>
        <w:bottom w:val="none" w:sz="0" w:space="0" w:color="auto"/>
        <w:right w:val="none" w:sz="0" w:space="0" w:color="auto"/>
      </w:divBdr>
    </w:div>
    <w:div w:id="408579871">
      <w:bodyDiv w:val="1"/>
      <w:marLeft w:val="0"/>
      <w:marRight w:val="0"/>
      <w:marTop w:val="0"/>
      <w:marBottom w:val="0"/>
      <w:divBdr>
        <w:top w:val="none" w:sz="0" w:space="0" w:color="auto"/>
        <w:left w:val="none" w:sz="0" w:space="0" w:color="auto"/>
        <w:bottom w:val="none" w:sz="0" w:space="0" w:color="auto"/>
        <w:right w:val="none" w:sz="0" w:space="0" w:color="auto"/>
      </w:divBdr>
    </w:div>
    <w:div w:id="411900233">
      <w:bodyDiv w:val="1"/>
      <w:marLeft w:val="0"/>
      <w:marRight w:val="0"/>
      <w:marTop w:val="0"/>
      <w:marBottom w:val="0"/>
      <w:divBdr>
        <w:top w:val="none" w:sz="0" w:space="0" w:color="auto"/>
        <w:left w:val="none" w:sz="0" w:space="0" w:color="auto"/>
        <w:bottom w:val="none" w:sz="0" w:space="0" w:color="auto"/>
        <w:right w:val="none" w:sz="0" w:space="0" w:color="auto"/>
      </w:divBdr>
    </w:div>
    <w:div w:id="415172518">
      <w:bodyDiv w:val="1"/>
      <w:marLeft w:val="0"/>
      <w:marRight w:val="0"/>
      <w:marTop w:val="0"/>
      <w:marBottom w:val="0"/>
      <w:divBdr>
        <w:top w:val="none" w:sz="0" w:space="0" w:color="auto"/>
        <w:left w:val="none" w:sz="0" w:space="0" w:color="auto"/>
        <w:bottom w:val="none" w:sz="0" w:space="0" w:color="auto"/>
        <w:right w:val="none" w:sz="0" w:space="0" w:color="auto"/>
      </w:divBdr>
      <w:divsChild>
        <w:div w:id="1610041797">
          <w:marLeft w:val="0"/>
          <w:marRight w:val="0"/>
          <w:marTop w:val="0"/>
          <w:marBottom w:val="750"/>
          <w:divBdr>
            <w:top w:val="none" w:sz="0" w:space="0" w:color="auto"/>
            <w:left w:val="none" w:sz="0" w:space="0" w:color="auto"/>
            <w:bottom w:val="none" w:sz="0" w:space="0" w:color="auto"/>
            <w:right w:val="none" w:sz="0" w:space="0" w:color="auto"/>
          </w:divBdr>
        </w:div>
      </w:divsChild>
    </w:div>
    <w:div w:id="461384734">
      <w:bodyDiv w:val="1"/>
      <w:marLeft w:val="0"/>
      <w:marRight w:val="0"/>
      <w:marTop w:val="0"/>
      <w:marBottom w:val="0"/>
      <w:divBdr>
        <w:top w:val="none" w:sz="0" w:space="0" w:color="auto"/>
        <w:left w:val="none" w:sz="0" w:space="0" w:color="auto"/>
        <w:bottom w:val="none" w:sz="0" w:space="0" w:color="auto"/>
        <w:right w:val="none" w:sz="0" w:space="0" w:color="auto"/>
      </w:divBdr>
    </w:div>
    <w:div w:id="554463821">
      <w:bodyDiv w:val="1"/>
      <w:marLeft w:val="0"/>
      <w:marRight w:val="0"/>
      <w:marTop w:val="0"/>
      <w:marBottom w:val="0"/>
      <w:divBdr>
        <w:top w:val="none" w:sz="0" w:space="0" w:color="auto"/>
        <w:left w:val="none" w:sz="0" w:space="0" w:color="auto"/>
        <w:bottom w:val="none" w:sz="0" w:space="0" w:color="auto"/>
        <w:right w:val="none" w:sz="0" w:space="0" w:color="auto"/>
      </w:divBdr>
    </w:div>
    <w:div w:id="582027171">
      <w:bodyDiv w:val="1"/>
      <w:marLeft w:val="0"/>
      <w:marRight w:val="0"/>
      <w:marTop w:val="0"/>
      <w:marBottom w:val="0"/>
      <w:divBdr>
        <w:top w:val="none" w:sz="0" w:space="0" w:color="auto"/>
        <w:left w:val="none" w:sz="0" w:space="0" w:color="auto"/>
        <w:bottom w:val="none" w:sz="0" w:space="0" w:color="auto"/>
        <w:right w:val="none" w:sz="0" w:space="0" w:color="auto"/>
      </w:divBdr>
    </w:div>
    <w:div w:id="586154655">
      <w:bodyDiv w:val="1"/>
      <w:marLeft w:val="0"/>
      <w:marRight w:val="0"/>
      <w:marTop w:val="0"/>
      <w:marBottom w:val="0"/>
      <w:divBdr>
        <w:top w:val="none" w:sz="0" w:space="0" w:color="auto"/>
        <w:left w:val="none" w:sz="0" w:space="0" w:color="auto"/>
        <w:bottom w:val="none" w:sz="0" w:space="0" w:color="auto"/>
        <w:right w:val="none" w:sz="0" w:space="0" w:color="auto"/>
      </w:divBdr>
    </w:div>
    <w:div w:id="608973286">
      <w:bodyDiv w:val="1"/>
      <w:marLeft w:val="0"/>
      <w:marRight w:val="0"/>
      <w:marTop w:val="0"/>
      <w:marBottom w:val="0"/>
      <w:divBdr>
        <w:top w:val="none" w:sz="0" w:space="0" w:color="auto"/>
        <w:left w:val="none" w:sz="0" w:space="0" w:color="auto"/>
        <w:bottom w:val="none" w:sz="0" w:space="0" w:color="auto"/>
        <w:right w:val="none" w:sz="0" w:space="0" w:color="auto"/>
      </w:divBdr>
    </w:div>
    <w:div w:id="615018519">
      <w:bodyDiv w:val="1"/>
      <w:marLeft w:val="0"/>
      <w:marRight w:val="0"/>
      <w:marTop w:val="0"/>
      <w:marBottom w:val="0"/>
      <w:divBdr>
        <w:top w:val="none" w:sz="0" w:space="0" w:color="auto"/>
        <w:left w:val="none" w:sz="0" w:space="0" w:color="auto"/>
        <w:bottom w:val="none" w:sz="0" w:space="0" w:color="auto"/>
        <w:right w:val="none" w:sz="0" w:space="0" w:color="auto"/>
      </w:divBdr>
    </w:div>
    <w:div w:id="629436663">
      <w:bodyDiv w:val="1"/>
      <w:marLeft w:val="0"/>
      <w:marRight w:val="0"/>
      <w:marTop w:val="0"/>
      <w:marBottom w:val="0"/>
      <w:divBdr>
        <w:top w:val="none" w:sz="0" w:space="0" w:color="auto"/>
        <w:left w:val="none" w:sz="0" w:space="0" w:color="auto"/>
        <w:bottom w:val="none" w:sz="0" w:space="0" w:color="auto"/>
        <w:right w:val="none" w:sz="0" w:space="0" w:color="auto"/>
      </w:divBdr>
    </w:div>
    <w:div w:id="652611225">
      <w:bodyDiv w:val="1"/>
      <w:marLeft w:val="0"/>
      <w:marRight w:val="0"/>
      <w:marTop w:val="0"/>
      <w:marBottom w:val="0"/>
      <w:divBdr>
        <w:top w:val="none" w:sz="0" w:space="0" w:color="auto"/>
        <w:left w:val="none" w:sz="0" w:space="0" w:color="auto"/>
        <w:bottom w:val="none" w:sz="0" w:space="0" w:color="auto"/>
        <w:right w:val="none" w:sz="0" w:space="0" w:color="auto"/>
      </w:divBdr>
    </w:div>
    <w:div w:id="682248183">
      <w:bodyDiv w:val="1"/>
      <w:marLeft w:val="0"/>
      <w:marRight w:val="0"/>
      <w:marTop w:val="0"/>
      <w:marBottom w:val="0"/>
      <w:divBdr>
        <w:top w:val="none" w:sz="0" w:space="0" w:color="auto"/>
        <w:left w:val="none" w:sz="0" w:space="0" w:color="auto"/>
        <w:bottom w:val="none" w:sz="0" w:space="0" w:color="auto"/>
        <w:right w:val="none" w:sz="0" w:space="0" w:color="auto"/>
      </w:divBdr>
    </w:div>
    <w:div w:id="709106300">
      <w:bodyDiv w:val="1"/>
      <w:marLeft w:val="0"/>
      <w:marRight w:val="0"/>
      <w:marTop w:val="0"/>
      <w:marBottom w:val="0"/>
      <w:divBdr>
        <w:top w:val="none" w:sz="0" w:space="0" w:color="auto"/>
        <w:left w:val="none" w:sz="0" w:space="0" w:color="auto"/>
        <w:bottom w:val="none" w:sz="0" w:space="0" w:color="auto"/>
        <w:right w:val="none" w:sz="0" w:space="0" w:color="auto"/>
      </w:divBdr>
    </w:div>
    <w:div w:id="745954584">
      <w:bodyDiv w:val="1"/>
      <w:marLeft w:val="0"/>
      <w:marRight w:val="0"/>
      <w:marTop w:val="0"/>
      <w:marBottom w:val="0"/>
      <w:divBdr>
        <w:top w:val="none" w:sz="0" w:space="0" w:color="auto"/>
        <w:left w:val="none" w:sz="0" w:space="0" w:color="auto"/>
        <w:bottom w:val="none" w:sz="0" w:space="0" w:color="auto"/>
        <w:right w:val="none" w:sz="0" w:space="0" w:color="auto"/>
      </w:divBdr>
    </w:div>
    <w:div w:id="747271300">
      <w:bodyDiv w:val="1"/>
      <w:marLeft w:val="0"/>
      <w:marRight w:val="0"/>
      <w:marTop w:val="0"/>
      <w:marBottom w:val="0"/>
      <w:divBdr>
        <w:top w:val="none" w:sz="0" w:space="0" w:color="auto"/>
        <w:left w:val="none" w:sz="0" w:space="0" w:color="auto"/>
        <w:bottom w:val="none" w:sz="0" w:space="0" w:color="auto"/>
        <w:right w:val="none" w:sz="0" w:space="0" w:color="auto"/>
      </w:divBdr>
    </w:div>
    <w:div w:id="757211409">
      <w:bodyDiv w:val="1"/>
      <w:marLeft w:val="0"/>
      <w:marRight w:val="0"/>
      <w:marTop w:val="0"/>
      <w:marBottom w:val="0"/>
      <w:divBdr>
        <w:top w:val="none" w:sz="0" w:space="0" w:color="auto"/>
        <w:left w:val="none" w:sz="0" w:space="0" w:color="auto"/>
        <w:bottom w:val="none" w:sz="0" w:space="0" w:color="auto"/>
        <w:right w:val="none" w:sz="0" w:space="0" w:color="auto"/>
      </w:divBdr>
    </w:div>
    <w:div w:id="779833718">
      <w:bodyDiv w:val="1"/>
      <w:marLeft w:val="0"/>
      <w:marRight w:val="0"/>
      <w:marTop w:val="0"/>
      <w:marBottom w:val="0"/>
      <w:divBdr>
        <w:top w:val="none" w:sz="0" w:space="0" w:color="auto"/>
        <w:left w:val="none" w:sz="0" w:space="0" w:color="auto"/>
        <w:bottom w:val="none" w:sz="0" w:space="0" w:color="auto"/>
        <w:right w:val="none" w:sz="0" w:space="0" w:color="auto"/>
      </w:divBdr>
    </w:div>
    <w:div w:id="786318201">
      <w:bodyDiv w:val="1"/>
      <w:marLeft w:val="0"/>
      <w:marRight w:val="0"/>
      <w:marTop w:val="0"/>
      <w:marBottom w:val="0"/>
      <w:divBdr>
        <w:top w:val="none" w:sz="0" w:space="0" w:color="auto"/>
        <w:left w:val="none" w:sz="0" w:space="0" w:color="auto"/>
        <w:bottom w:val="none" w:sz="0" w:space="0" w:color="auto"/>
        <w:right w:val="none" w:sz="0" w:space="0" w:color="auto"/>
      </w:divBdr>
    </w:div>
    <w:div w:id="787815562">
      <w:bodyDiv w:val="1"/>
      <w:marLeft w:val="0"/>
      <w:marRight w:val="0"/>
      <w:marTop w:val="0"/>
      <w:marBottom w:val="0"/>
      <w:divBdr>
        <w:top w:val="none" w:sz="0" w:space="0" w:color="auto"/>
        <w:left w:val="none" w:sz="0" w:space="0" w:color="auto"/>
        <w:bottom w:val="none" w:sz="0" w:space="0" w:color="auto"/>
        <w:right w:val="none" w:sz="0" w:space="0" w:color="auto"/>
      </w:divBdr>
    </w:div>
    <w:div w:id="801850019">
      <w:bodyDiv w:val="1"/>
      <w:marLeft w:val="0"/>
      <w:marRight w:val="0"/>
      <w:marTop w:val="0"/>
      <w:marBottom w:val="0"/>
      <w:divBdr>
        <w:top w:val="none" w:sz="0" w:space="0" w:color="auto"/>
        <w:left w:val="none" w:sz="0" w:space="0" w:color="auto"/>
        <w:bottom w:val="none" w:sz="0" w:space="0" w:color="auto"/>
        <w:right w:val="none" w:sz="0" w:space="0" w:color="auto"/>
      </w:divBdr>
    </w:div>
    <w:div w:id="807091641">
      <w:bodyDiv w:val="1"/>
      <w:marLeft w:val="0"/>
      <w:marRight w:val="0"/>
      <w:marTop w:val="0"/>
      <w:marBottom w:val="0"/>
      <w:divBdr>
        <w:top w:val="none" w:sz="0" w:space="0" w:color="auto"/>
        <w:left w:val="none" w:sz="0" w:space="0" w:color="auto"/>
        <w:bottom w:val="none" w:sz="0" w:space="0" w:color="auto"/>
        <w:right w:val="none" w:sz="0" w:space="0" w:color="auto"/>
      </w:divBdr>
    </w:div>
    <w:div w:id="903445484">
      <w:bodyDiv w:val="1"/>
      <w:marLeft w:val="0"/>
      <w:marRight w:val="0"/>
      <w:marTop w:val="0"/>
      <w:marBottom w:val="0"/>
      <w:divBdr>
        <w:top w:val="none" w:sz="0" w:space="0" w:color="auto"/>
        <w:left w:val="none" w:sz="0" w:space="0" w:color="auto"/>
        <w:bottom w:val="none" w:sz="0" w:space="0" w:color="auto"/>
        <w:right w:val="none" w:sz="0" w:space="0" w:color="auto"/>
      </w:divBdr>
    </w:div>
    <w:div w:id="910961979">
      <w:bodyDiv w:val="1"/>
      <w:marLeft w:val="0"/>
      <w:marRight w:val="0"/>
      <w:marTop w:val="0"/>
      <w:marBottom w:val="0"/>
      <w:divBdr>
        <w:top w:val="none" w:sz="0" w:space="0" w:color="auto"/>
        <w:left w:val="none" w:sz="0" w:space="0" w:color="auto"/>
        <w:bottom w:val="none" w:sz="0" w:space="0" w:color="auto"/>
        <w:right w:val="none" w:sz="0" w:space="0" w:color="auto"/>
      </w:divBdr>
      <w:divsChild>
        <w:div w:id="71633630">
          <w:marLeft w:val="0"/>
          <w:marRight w:val="0"/>
          <w:marTop w:val="0"/>
          <w:marBottom w:val="0"/>
          <w:divBdr>
            <w:top w:val="single" w:sz="6" w:space="0" w:color="D9D9D9"/>
            <w:left w:val="none" w:sz="0" w:space="0" w:color="auto"/>
            <w:bottom w:val="single" w:sz="6" w:space="0" w:color="D9D9D9"/>
            <w:right w:val="none" w:sz="0" w:space="0" w:color="auto"/>
          </w:divBdr>
          <w:divsChild>
            <w:div w:id="1323048495">
              <w:marLeft w:val="0"/>
              <w:marRight w:val="0"/>
              <w:marTop w:val="0"/>
              <w:marBottom w:val="0"/>
              <w:divBdr>
                <w:top w:val="none" w:sz="0" w:space="0" w:color="auto"/>
                <w:left w:val="none" w:sz="0" w:space="0" w:color="auto"/>
                <w:bottom w:val="none" w:sz="0" w:space="0" w:color="auto"/>
                <w:right w:val="none" w:sz="0" w:space="0" w:color="auto"/>
              </w:divBdr>
              <w:divsChild>
                <w:div w:id="1375274165">
                  <w:marLeft w:val="555"/>
                  <w:marRight w:val="0"/>
                  <w:marTop w:val="345"/>
                  <w:marBottom w:val="0"/>
                  <w:divBdr>
                    <w:top w:val="none" w:sz="0" w:space="0" w:color="auto"/>
                    <w:left w:val="none" w:sz="0" w:space="0" w:color="auto"/>
                    <w:bottom w:val="none" w:sz="0" w:space="0" w:color="auto"/>
                    <w:right w:val="none" w:sz="0" w:space="0" w:color="auto"/>
                  </w:divBdr>
                </w:div>
                <w:div w:id="431364517">
                  <w:marLeft w:val="0"/>
                  <w:marRight w:val="0"/>
                  <w:marTop w:val="0"/>
                  <w:marBottom w:val="0"/>
                  <w:divBdr>
                    <w:top w:val="none" w:sz="0" w:space="0" w:color="auto"/>
                    <w:left w:val="none" w:sz="0" w:space="0" w:color="auto"/>
                    <w:bottom w:val="none" w:sz="0" w:space="0" w:color="auto"/>
                    <w:right w:val="none" w:sz="0" w:space="0" w:color="auto"/>
                  </w:divBdr>
                </w:div>
                <w:div w:id="350109105">
                  <w:marLeft w:val="0"/>
                  <w:marRight w:val="0"/>
                  <w:marTop w:val="0"/>
                  <w:marBottom w:val="0"/>
                  <w:divBdr>
                    <w:top w:val="none" w:sz="0" w:space="0" w:color="auto"/>
                    <w:left w:val="none" w:sz="0" w:space="0" w:color="auto"/>
                    <w:bottom w:val="none" w:sz="0" w:space="0" w:color="auto"/>
                    <w:right w:val="none" w:sz="0" w:space="0" w:color="auto"/>
                  </w:divBdr>
                  <w:divsChild>
                    <w:div w:id="1620138067">
                      <w:marLeft w:val="0"/>
                      <w:marRight w:val="0"/>
                      <w:marTop w:val="0"/>
                      <w:marBottom w:val="0"/>
                      <w:divBdr>
                        <w:top w:val="none" w:sz="0" w:space="0" w:color="auto"/>
                        <w:left w:val="none" w:sz="0" w:space="0" w:color="auto"/>
                        <w:bottom w:val="none" w:sz="0" w:space="0" w:color="auto"/>
                        <w:right w:val="none" w:sz="0" w:space="0" w:color="auto"/>
                      </w:divBdr>
                      <w:divsChild>
                        <w:div w:id="1788809531">
                          <w:marLeft w:val="0"/>
                          <w:marRight w:val="0"/>
                          <w:marTop w:val="0"/>
                          <w:marBottom w:val="0"/>
                          <w:divBdr>
                            <w:top w:val="none" w:sz="0" w:space="0" w:color="auto"/>
                            <w:left w:val="none" w:sz="0" w:space="0" w:color="auto"/>
                            <w:bottom w:val="none" w:sz="0" w:space="0" w:color="auto"/>
                            <w:right w:val="none" w:sz="0" w:space="0" w:color="auto"/>
                          </w:divBdr>
                        </w:div>
                        <w:div w:id="299191801">
                          <w:marLeft w:val="0"/>
                          <w:marRight w:val="0"/>
                          <w:marTop w:val="120"/>
                          <w:marBottom w:val="150"/>
                          <w:divBdr>
                            <w:top w:val="none" w:sz="0" w:space="0" w:color="auto"/>
                            <w:left w:val="none" w:sz="0" w:space="0" w:color="auto"/>
                            <w:bottom w:val="none" w:sz="0" w:space="0" w:color="auto"/>
                            <w:right w:val="none" w:sz="0" w:space="0" w:color="auto"/>
                          </w:divBdr>
                        </w:div>
                      </w:divsChild>
                    </w:div>
                  </w:divsChild>
                </w:div>
              </w:divsChild>
            </w:div>
          </w:divsChild>
        </w:div>
        <w:div w:id="1568958513">
          <w:marLeft w:val="0"/>
          <w:marRight w:val="0"/>
          <w:marTop w:val="0"/>
          <w:marBottom w:val="0"/>
          <w:divBdr>
            <w:top w:val="none" w:sz="0" w:space="0" w:color="auto"/>
            <w:left w:val="none" w:sz="0" w:space="0" w:color="auto"/>
            <w:bottom w:val="none" w:sz="0" w:space="0" w:color="auto"/>
            <w:right w:val="none" w:sz="0" w:space="0" w:color="auto"/>
          </w:divBdr>
          <w:divsChild>
            <w:div w:id="82342053">
              <w:marLeft w:val="0"/>
              <w:marRight w:val="0"/>
              <w:marTop w:val="0"/>
              <w:marBottom w:val="0"/>
              <w:divBdr>
                <w:top w:val="none" w:sz="0" w:space="0" w:color="auto"/>
                <w:left w:val="none" w:sz="0" w:space="0" w:color="auto"/>
                <w:bottom w:val="single" w:sz="6" w:space="0" w:color="D9D9D9"/>
                <w:right w:val="none" w:sz="0" w:space="0" w:color="auto"/>
              </w:divBdr>
              <w:divsChild>
                <w:div w:id="67773813">
                  <w:marLeft w:val="0"/>
                  <w:marRight w:val="0"/>
                  <w:marTop w:val="0"/>
                  <w:marBottom w:val="0"/>
                  <w:divBdr>
                    <w:top w:val="none" w:sz="0" w:space="0" w:color="auto"/>
                    <w:left w:val="none" w:sz="0" w:space="0" w:color="auto"/>
                    <w:bottom w:val="none" w:sz="0" w:space="0" w:color="auto"/>
                    <w:right w:val="none" w:sz="0" w:space="0" w:color="auto"/>
                  </w:divBdr>
                </w:div>
              </w:divsChild>
            </w:div>
            <w:div w:id="947466509">
              <w:marLeft w:val="0"/>
              <w:marRight w:val="0"/>
              <w:marTop w:val="0"/>
              <w:marBottom w:val="0"/>
              <w:divBdr>
                <w:top w:val="none" w:sz="0" w:space="0" w:color="auto"/>
                <w:left w:val="none" w:sz="0" w:space="0" w:color="auto"/>
                <w:bottom w:val="none" w:sz="0" w:space="0" w:color="auto"/>
                <w:right w:val="none" w:sz="0" w:space="0" w:color="auto"/>
              </w:divBdr>
              <w:divsChild>
                <w:div w:id="1066953927">
                  <w:marLeft w:val="0"/>
                  <w:marRight w:val="0"/>
                  <w:marTop w:val="0"/>
                  <w:marBottom w:val="0"/>
                  <w:divBdr>
                    <w:top w:val="none" w:sz="0" w:space="0" w:color="auto"/>
                    <w:left w:val="none" w:sz="0" w:space="0" w:color="auto"/>
                    <w:bottom w:val="none" w:sz="0" w:space="0" w:color="auto"/>
                    <w:right w:val="none" w:sz="0" w:space="0" w:color="auto"/>
                  </w:divBdr>
                  <w:divsChild>
                    <w:div w:id="55708628">
                      <w:marLeft w:val="0"/>
                      <w:marRight w:val="0"/>
                      <w:marTop w:val="0"/>
                      <w:marBottom w:val="0"/>
                      <w:divBdr>
                        <w:top w:val="none" w:sz="0" w:space="0" w:color="auto"/>
                        <w:left w:val="none" w:sz="0" w:space="0" w:color="auto"/>
                        <w:bottom w:val="none" w:sz="0" w:space="0" w:color="auto"/>
                        <w:right w:val="none" w:sz="0" w:space="0" w:color="auto"/>
                      </w:divBdr>
                      <w:divsChild>
                        <w:div w:id="742028817">
                          <w:marLeft w:val="0"/>
                          <w:marRight w:val="0"/>
                          <w:marTop w:val="0"/>
                          <w:marBottom w:val="0"/>
                          <w:divBdr>
                            <w:top w:val="none" w:sz="0" w:space="0" w:color="auto"/>
                            <w:left w:val="none" w:sz="0" w:space="0" w:color="auto"/>
                            <w:bottom w:val="none" w:sz="0" w:space="0" w:color="auto"/>
                            <w:right w:val="none" w:sz="0" w:space="0" w:color="auto"/>
                          </w:divBdr>
                          <w:divsChild>
                            <w:div w:id="428241221">
                              <w:marLeft w:val="0"/>
                              <w:marRight w:val="0"/>
                              <w:marTop w:val="0"/>
                              <w:marBottom w:val="0"/>
                              <w:divBdr>
                                <w:top w:val="none" w:sz="0" w:space="0" w:color="auto"/>
                                <w:left w:val="none" w:sz="0" w:space="0" w:color="auto"/>
                                <w:bottom w:val="none" w:sz="0" w:space="0" w:color="auto"/>
                                <w:right w:val="none" w:sz="0" w:space="0" w:color="auto"/>
                              </w:divBdr>
                              <w:divsChild>
                                <w:div w:id="1466849887">
                                  <w:marLeft w:val="0"/>
                                  <w:marRight w:val="0"/>
                                  <w:marTop w:val="0"/>
                                  <w:marBottom w:val="0"/>
                                  <w:divBdr>
                                    <w:top w:val="single" w:sz="24" w:space="0" w:color="D9D9D9"/>
                                    <w:left w:val="none" w:sz="0" w:space="0" w:color="auto"/>
                                    <w:bottom w:val="single" w:sz="6" w:space="0" w:color="D9D9D9"/>
                                    <w:right w:val="none" w:sz="0" w:space="0" w:color="auto"/>
                                  </w:divBdr>
                                  <w:divsChild>
                                    <w:div w:id="248664495">
                                      <w:marLeft w:val="0"/>
                                      <w:marRight w:val="75"/>
                                      <w:marTop w:val="150"/>
                                      <w:marBottom w:val="0"/>
                                      <w:divBdr>
                                        <w:top w:val="none" w:sz="0" w:space="0" w:color="auto"/>
                                        <w:left w:val="none" w:sz="0" w:space="0" w:color="auto"/>
                                        <w:bottom w:val="none" w:sz="0" w:space="0" w:color="auto"/>
                                        <w:right w:val="none" w:sz="0" w:space="0" w:color="auto"/>
                                      </w:divBdr>
                                    </w:div>
                                  </w:divsChild>
                                </w:div>
                              </w:divsChild>
                            </w:div>
                            <w:div w:id="283835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39370">
      <w:bodyDiv w:val="1"/>
      <w:marLeft w:val="0"/>
      <w:marRight w:val="0"/>
      <w:marTop w:val="0"/>
      <w:marBottom w:val="0"/>
      <w:divBdr>
        <w:top w:val="none" w:sz="0" w:space="0" w:color="auto"/>
        <w:left w:val="none" w:sz="0" w:space="0" w:color="auto"/>
        <w:bottom w:val="none" w:sz="0" w:space="0" w:color="auto"/>
        <w:right w:val="none" w:sz="0" w:space="0" w:color="auto"/>
      </w:divBdr>
    </w:div>
    <w:div w:id="962737509">
      <w:bodyDiv w:val="1"/>
      <w:marLeft w:val="0"/>
      <w:marRight w:val="0"/>
      <w:marTop w:val="0"/>
      <w:marBottom w:val="0"/>
      <w:divBdr>
        <w:top w:val="none" w:sz="0" w:space="0" w:color="auto"/>
        <w:left w:val="none" w:sz="0" w:space="0" w:color="auto"/>
        <w:bottom w:val="none" w:sz="0" w:space="0" w:color="auto"/>
        <w:right w:val="none" w:sz="0" w:space="0" w:color="auto"/>
      </w:divBdr>
    </w:div>
    <w:div w:id="967664071">
      <w:bodyDiv w:val="1"/>
      <w:marLeft w:val="0"/>
      <w:marRight w:val="0"/>
      <w:marTop w:val="0"/>
      <w:marBottom w:val="0"/>
      <w:divBdr>
        <w:top w:val="none" w:sz="0" w:space="0" w:color="auto"/>
        <w:left w:val="none" w:sz="0" w:space="0" w:color="auto"/>
        <w:bottom w:val="none" w:sz="0" w:space="0" w:color="auto"/>
        <w:right w:val="none" w:sz="0" w:space="0" w:color="auto"/>
      </w:divBdr>
    </w:div>
    <w:div w:id="970986914">
      <w:bodyDiv w:val="1"/>
      <w:marLeft w:val="0"/>
      <w:marRight w:val="0"/>
      <w:marTop w:val="0"/>
      <w:marBottom w:val="0"/>
      <w:divBdr>
        <w:top w:val="none" w:sz="0" w:space="0" w:color="auto"/>
        <w:left w:val="none" w:sz="0" w:space="0" w:color="auto"/>
        <w:bottom w:val="none" w:sz="0" w:space="0" w:color="auto"/>
        <w:right w:val="none" w:sz="0" w:space="0" w:color="auto"/>
      </w:divBdr>
    </w:div>
    <w:div w:id="1013917236">
      <w:bodyDiv w:val="1"/>
      <w:marLeft w:val="0"/>
      <w:marRight w:val="0"/>
      <w:marTop w:val="0"/>
      <w:marBottom w:val="0"/>
      <w:divBdr>
        <w:top w:val="none" w:sz="0" w:space="0" w:color="auto"/>
        <w:left w:val="none" w:sz="0" w:space="0" w:color="auto"/>
        <w:bottom w:val="none" w:sz="0" w:space="0" w:color="auto"/>
        <w:right w:val="none" w:sz="0" w:space="0" w:color="auto"/>
      </w:divBdr>
    </w:div>
    <w:div w:id="1030954048">
      <w:bodyDiv w:val="1"/>
      <w:marLeft w:val="0"/>
      <w:marRight w:val="0"/>
      <w:marTop w:val="0"/>
      <w:marBottom w:val="0"/>
      <w:divBdr>
        <w:top w:val="none" w:sz="0" w:space="0" w:color="auto"/>
        <w:left w:val="none" w:sz="0" w:space="0" w:color="auto"/>
        <w:bottom w:val="none" w:sz="0" w:space="0" w:color="auto"/>
        <w:right w:val="none" w:sz="0" w:space="0" w:color="auto"/>
      </w:divBdr>
    </w:div>
    <w:div w:id="1078361116">
      <w:bodyDiv w:val="1"/>
      <w:marLeft w:val="0"/>
      <w:marRight w:val="0"/>
      <w:marTop w:val="0"/>
      <w:marBottom w:val="0"/>
      <w:divBdr>
        <w:top w:val="none" w:sz="0" w:space="0" w:color="auto"/>
        <w:left w:val="none" w:sz="0" w:space="0" w:color="auto"/>
        <w:bottom w:val="none" w:sz="0" w:space="0" w:color="auto"/>
        <w:right w:val="none" w:sz="0" w:space="0" w:color="auto"/>
      </w:divBdr>
    </w:div>
    <w:div w:id="1087383783">
      <w:bodyDiv w:val="1"/>
      <w:marLeft w:val="0"/>
      <w:marRight w:val="0"/>
      <w:marTop w:val="0"/>
      <w:marBottom w:val="0"/>
      <w:divBdr>
        <w:top w:val="none" w:sz="0" w:space="0" w:color="auto"/>
        <w:left w:val="none" w:sz="0" w:space="0" w:color="auto"/>
        <w:bottom w:val="none" w:sz="0" w:space="0" w:color="auto"/>
        <w:right w:val="none" w:sz="0" w:space="0" w:color="auto"/>
      </w:divBdr>
    </w:div>
    <w:div w:id="1087655235">
      <w:bodyDiv w:val="1"/>
      <w:marLeft w:val="0"/>
      <w:marRight w:val="0"/>
      <w:marTop w:val="0"/>
      <w:marBottom w:val="0"/>
      <w:divBdr>
        <w:top w:val="none" w:sz="0" w:space="0" w:color="auto"/>
        <w:left w:val="none" w:sz="0" w:space="0" w:color="auto"/>
        <w:bottom w:val="none" w:sz="0" w:space="0" w:color="auto"/>
        <w:right w:val="none" w:sz="0" w:space="0" w:color="auto"/>
      </w:divBdr>
    </w:div>
    <w:div w:id="1115829644">
      <w:bodyDiv w:val="1"/>
      <w:marLeft w:val="0"/>
      <w:marRight w:val="0"/>
      <w:marTop w:val="0"/>
      <w:marBottom w:val="0"/>
      <w:divBdr>
        <w:top w:val="none" w:sz="0" w:space="0" w:color="auto"/>
        <w:left w:val="none" w:sz="0" w:space="0" w:color="auto"/>
        <w:bottom w:val="none" w:sz="0" w:space="0" w:color="auto"/>
        <w:right w:val="none" w:sz="0" w:space="0" w:color="auto"/>
      </w:divBdr>
    </w:div>
    <w:div w:id="1143548161">
      <w:bodyDiv w:val="1"/>
      <w:marLeft w:val="0"/>
      <w:marRight w:val="0"/>
      <w:marTop w:val="0"/>
      <w:marBottom w:val="0"/>
      <w:divBdr>
        <w:top w:val="none" w:sz="0" w:space="0" w:color="auto"/>
        <w:left w:val="none" w:sz="0" w:space="0" w:color="auto"/>
        <w:bottom w:val="none" w:sz="0" w:space="0" w:color="auto"/>
        <w:right w:val="none" w:sz="0" w:space="0" w:color="auto"/>
      </w:divBdr>
    </w:div>
    <w:div w:id="1168521584">
      <w:bodyDiv w:val="1"/>
      <w:marLeft w:val="0"/>
      <w:marRight w:val="0"/>
      <w:marTop w:val="0"/>
      <w:marBottom w:val="0"/>
      <w:divBdr>
        <w:top w:val="none" w:sz="0" w:space="0" w:color="auto"/>
        <w:left w:val="none" w:sz="0" w:space="0" w:color="auto"/>
        <w:bottom w:val="none" w:sz="0" w:space="0" w:color="auto"/>
        <w:right w:val="none" w:sz="0" w:space="0" w:color="auto"/>
      </w:divBdr>
    </w:div>
    <w:div w:id="1173180068">
      <w:bodyDiv w:val="1"/>
      <w:marLeft w:val="0"/>
      <w:marRight w:val="0"/>
      <w:marTop w:val="0"/>
      <w:marBottom w:val="0"/>
      <w:divBdr>
        <w:top w:val="none" w:sz="0" w:space="0" w:color="auto"/>
        <w:left w:val="none" w:sz="0" w:space="0" w:color="auto"/>
        <w:bottom w:val="none" w:sz="0" w:space="0" w:color="auto"/>
        <w:right w:val="none" w:sz="0" w:space="0" w:color="auto"/>
      </w:divBdr>
    </w:div>
    <w:div w:id="1189414789">
      <w:bodyDiv w:val="1"/>
      <w:marLeft w:val="0"/>
      <w:marRight w:val="0"/>
      <w:marTop w:val="0"/>
      <w:marBottom w:val="0"/>
      <w:divBdr>
        <w:top w:val="none" w:sz="0" w:space="0" w:color="auto"/>
        <w:left w:val="none" w:sz="0" w:space="0" w:color="auto"/>
        <w:bottom w:val="none" w:sz="0" w:space="0" w:color="auto"/>
        <w:right w:val="none" w:sz="0" w:space="0" w:color="auto"/>
      </w:divBdr>
    </w:div>
    <w:div w:id="1196965570">
      <w:bodyDiv w:val="1"/>
      <w:marLeft w:val="0"/>
      <w:marRight w:val="0"/>
      <w:marTop w:val="0"/>
      <w:marBottom w:val="0"/>
      <w:divBdr>
        <w:top w:val="none" w:sz="0" w:space="0" w:color="auto"/>
        <w:left w:val="none" w:sz="0" w:space="0" w:color="auto"/>
        <w:bottom w:val="none" w:sz="0" w:space="0" w:color="auto"/>
        <w:right w:val="none" w:sz="0" w:space="0" w:color="auto"/>
      </w:divBdr>
    </w:div>
    <w:div w:id="1230461696">
      <w:bodyDiv w:val="1"/>
      <w:marLeft w:val="0"/>
      <w:marRight w:val="0"/>
      <w:marTop w:val="0"/>
      <w:marBottom w:val="0"/>
      <w:divBdr>
        <w:top w:val="none" w:sz="0" w:space="0" w:color="auto"/>
        <w:left w:val="none" w:sz="0" w:space="0" w:color="auto"/>
        <w:bottom w:val="none" w:sz="0" w:space="0" w:color="auto"/>
        <w:right w:val="none" w:sz="0" w:space="0" w:color="auto"/>
      </w:divBdr>
    </w:div>
    <w:div w:id="1232040512">
      <w:bodyDiv w:val="1"/>
      <w:marLeft w:val="0"/>
      <w:marRight w:val="0"/>
      <w:marTop w:val="0"/>
      <w:marBottom w:val="0"/>
      <w:divBdr>
        <w:top w:val="none" w:sz="0" w:space="0" w:color="auto"/>
        <w:left w:val="none" w:sz="0" w:space="0" w:color="auto"/>
        <w:bottom w:val="none" w:sz="0" w:space="0" w:color="auto"/>
        <w:right w:val="none" w:sz="0" w:space="0" w:color="auto"/>
      </w:divBdr>
    </w:div>
    <w:div w:id="1248543188">
      <w:bodyDiv w:val="1"/>
      <w:marLeft w:val="0"/>
      <w:marRight w:val="0"/>
      <w:marTop w:val="0"/>
      <w:marBottom w:val="0"/>
      <w:divBdr>
        <w:top w:val="none" w:sz="0" w:space="0" w:color="auto"/>
        <w:left w:val="none" w:sz="0" w:space="0" w:color="auto"/>
        <w:bottom w:val="none" w:sz="0" w:space="0" w:color="auto"/>
        <w:right w:val="none" w:sz="0" w:space="0" w:color="auto"/>
      </w:divBdr>
    </w:div>
    <w:div w:id="1254313117">
      <w:bodyDiv w:val="1"/>
      <w:marLeft w:val="0"/>
      <w:marRight w:val="0"/>
      <w:marTop w:val="0"/>
      <w:marBottom w:val="0"/>
      <w:divBdr>
        <w:top w:val="none" w:sz="0" w:space="0" w:color="auto"/>
        <w:left w:val="none" w:sz="0" w:space="0" w:color="auto"/>
        <w:bottom w:val="none" w:sz="0" w:space="0" w:color="auto"/>
        <w:right w:val="none" w:sz="0" w:space="0" w:color="auto"/>
      </w:divBdr>
    </w:div>
    <w:div w:id="1259558806">
      <w:bodyDiv w:val="1"/>
      <w:marLeft w:val="0"/>
      <w:marRight w:val="0"/>
      <w:marTop w:val="0"/>
      <w:marBottom w:val="0"/>
      <w:divBdr>
        <w:top w:val="none" w:sz="0" w:space="0" w:color="auto"/>
        <w:left w:val="none" w:sz="0" w:space="0" w:color="auto"/>
        <w:bottom w:val="none" w:sz="0" w:space="0" w:color="auto"/>
        <w:right w:val="none" w:sz="0" w:space="0" w:color="auto"/>
      </w:divBdr>
    </w:div>
    <w:div w:id="1264151772">
      <w:bodyDiv w:val="1"/>
      <w:marLeft w:val="0"/>
      <w:marRight w:val="0"/>
      <w:marTop w:val="0"/>
      <w:marBottom w:val="0"/>
      <w:divBdr>
        <w:top w:val="none" w:sz="0" w:space="0" w:color="auto"/>
        <w:left w:val="none" w:sz="0" w:space="0" w:color="auto"/>
        <w:bottom w:val="none" w:sz="0" w:space="0" w:color="auto"/>
        <w:right w:val="none" w:sz="0" w:space="0" w:color="auto"/>
      </w:divBdr>
    </w:div>
    <w:div w:id="1314069812">
      <w:bodyDiv w:val="1"/>
      <w:marLeft w:val="0"/>
      <w:marRight w:val="0"/>
      <w:marTop w:val="0"/>
      <w:marBottom w:val="0"/>
      <w:divBdr>
        <w:top w:val="none" w:sz="0" w:space="0" w:color="auto"/>
        <w:left w:val="none" w:sz="0" w:space="0" w:color="auto"/>
        <w:bottom w:val="none" w:sz="0" w:space="0" w:color="auto"/>
        <w:right w:val="none" w:sz="0" w:space="0" w:color="auto"/>
      </w:divBdr>
    </w:div>
    <w:div w:id="1333948146">
      <w:bodyDiv w:val="1"/>
      <w:marLeft w:val="0"/>
      <w:marRight w:val="0"/>
      <w:marTop w:val="0"/>
      <w:marBottom w:val="0"/>
      <w:divBdr>
        <w:top w:val="none" w:sz="0" w:space="0" w:color="auto"/>
        <w:left w:val="none" w:sz="0" w:space="0" w:color="auto"/>
        <w:bottom w:val="none" w:sz="0" w:space="0" w:color="auto"/>
        <w:right w:val="none" w:sz="0" w:space="0" w:color="auto"/>
      </w:divBdr>
    </w:div>
    <w:div w:id="1360544054">
      <w:bodyDiv w:val="1"/>
      <w:marLeft w:val="0"/>
      <w:marRight w:val="0"/>
      <w:marTop w:val="0"/>
      <w:marBottom w:val="0"/>
      <w:divBdr>
        <w:top w:val="none" w:sz="0" w:space="0" w:color="auto"/>
        <w:left w:val="none" w:sz="0" w:space="0" w:color="auto"/>
        <w:bottom w:val="none" w:sz="0" w:space="0" w:color="auto"/>
        <w:right w:val="none" w:sz="0" w:space="0" w:color="auto"/>
      </w:divBdr>
      <w:divsChild>
        <w:div w:id="1766807440">
          <w:marLeft w:val="600"/>
          <w:marRight w:val="0"/>
          <w:marTop w:val="75"/>
          <w:marBottom w:val="300"/>
          <w:divBdr>
            <w:top w:val="none" w:sz="0" w:space="0" w:color="auto"/>
            <w:left w:val="none" w:sz="0" w:space="0" w:color="auto"/>
            <w:bottom w:val="none" w:sz="0" w:space="0" w:color="auto"/>
            <w:right w:val="none" w:sz="0" w:space="0" w:color="auto"/>
          </w:divBdr>
          <w:divsChild>
            <w:div w:id="921181481">
              <w:marLeft w:val="0"/>
              <w:marRight w:val="0"/>
              <w:marTop w:val="0"/>
              <w:marBottom w:val="0"/>
              <w:divBdr>
                <w:top w:val="none" w:sz="0" w:space="0" w:color="auto"/>
                <w:left w:val="none" w:sz="0" w:space="0" w:color="auto"/>
                <w:bottom w:val="none" w:sz="0" w:space="0" w:color="auto"/>
                <w:right w:val="none" w:sz="0" w:space="0" w:color="auto"/>
              </w:divBdr>
            </w:div>
            <w:div w:id="12420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0351">
      <w:bodyDiv w:val="1"/>
      <w:marLeft w:val="0"/>
      <w:marRight w:val="0"/>
      <w:marTop w:val="0"/>
      <w:marBottom w:val="0"/>
      <w:divBdr>
        <w:top w:val="none" w:sz="0" w:space="0" w:color="auto"/>
        <w:left w:val="none" w:sz="0" w:space="0" w:color="auto"/>
        <w:bottom w:val="none" w:sz="0" w:space="0" w:color="auto"/>
        <w:right w:val="none" w:sz="0" w:space="0" w:color="auto"/>
      </w:divBdr>
    </w:div>
    <w:div w:id="1412579652">
      <w:bodyDiv w:val="1"/>
      <w:marLeft w:val="0"/>
      <w:marRight w:val="0"/>
      <w:marTop w:val="0"/>
      <w:marBottom w:val="0"/>
      <w:divBdr>
        <w:top w:val="none" w:sz="0" w:space="0" w:color="auto"/>
        <w:left w:val="none" w:sz="0" w:space="0" w:color="auto"/>
        <w:bottom w:val="none" w:sz="0" w:space="0" w:color="auto"/>
        <w:right w:val="none" w:sz="0" w:space="0" w:color="auto"/>
      </w:divBdr>
    </w:div>
    <w:div w:id="1422487405">
      <w:bodyDiv w:val="1"/>
      <w:marLeft w:val="0"/>
      <w:marRight w:val="0"/>
      <w:marTop w:val="0"/>
      <w:marBottom w:val="0"/>
      <w:divBdr>
        <w:top w:val="none" w:sz="0" w:space="0" w:color="auto"/>
        <w:left w:val="none" w:sz="0" w:space="0" w:color="auto"/>
        <w:bottom w:val="none" w:sz="0" w:space="0" w:color="auto"/>
        <w:right w:val="none" w:sz="0" w:space="0" w:color="auto"/>
      </w:divBdr>
    </w:div>
    <w:div w:id="1425690728">
      <w:bodyDiv w:val="1"/>
      <w:marLeft w:val="0"/>
      <w:marRight w:val="0"/>
      <w:marTop w:val="0"/>
      <w:marBottom w:val="0"/>
      <w:divBdr>
        <w:top w:val="none" w:sz="0" w:space="0" w:color="auto"/>
        <w:left w:val="none" w:sz="0" w:space="0" w:color="auto"/>
        <w:bottom w:val="none" w:sz="0" w:space="0" w:color="auto"/>
        <w:right w:val="none" w:sz="0" w:space="0" w:color="auto"/>
      </w:divBdr>
    </w:div>
    <w:div w:id="1431119830">
      <w:bodyDiv w:val="1"/>
      <w:marLeft w:val="0"/>
      <w:marRight w:val="0"/>
      <w:marTop w:val="0"/>
      <w:marBottom w:val="0"/>
      <w:divBdr>
        <w:top w:val="none" w:sz="0" w:space="0" w:color="auto"/>
        <w:left w:val="none" w:sz="0" w:space="0" w:color="auto"/>
        <w:bottom w:val="none" w:sz="0" w:space="0" w:color="auto"/>
        <w:right w:val="none" w:sz="0" w:space="0" w:color="auto"/>
      </w:divBdr>
    </w:div>
    <w:div w:id="1433744888">
      <w:bodyDiv w:val="1"/>
      <w:marLeft w:val="0"/>
      <w:marRight w:val="0"/>
      <w:marTop w:val="0"/>
      <w:marBottom w:val="0"/>
      <w:divBdr>
        <w:top w:val="none" w:sz="0" w:space="0" w:color="auto"/>
        <w:left w:val="none" w:sz="0" w:space="0" w:color="auto"/>
        <w:bottom w:val="none" w:sz="0" w:space="0" w:color="auto"/>
        <w:right w:val="none" w:sz="0" w:space="0" w:color="auto"/>
      </w:divBdr>
    </w:div>
    <w:div w:id="1468013762">
      <w:bodyDiv w:val="1"/>
      <w:marLeft w:val="0"/>
      <w:marRight w:val="0"/>
      <w:marTop w:val="0"/>
      <w:marBottom w:val="0"/>
      <w:divBdr>
        <w:top w:val="none" w:sz="0" w:space="0" w:color="auto"/>
        <w:left w:val="none" w:sz="0" w:space="0" w:color="auto"/>
        <w:bottom w:val="none" w:sz="0" w:space="0" w:color="auto"/>
        <w:right w:val="none" w:sz="0" w:space="0" w:color="auto"/>
      </w:divBdr>
    </w:div>
    <w:div w:id="1469783679">
      <w:bodyDiv w:val="1"/>
      <w:marLeft w:val="0"/>
      <w:marRight w:val="0"/>
      <w:marTop w:val="0"/>
      <w:marBottom w:val="0"/>
      <w:divBdr>
        <w:top w:val="none" w:sz="0" w:space="0" w:color="auto"/>
        <w:left w:val="none" w:sz="0" w:space="0" w:color="auto"/>
        <w:bottom w:val="none" w:sz="0" w:space="0" w:color="auto"/>
        <w:right w:val="none" w:sz="0" w:space="0" w:color="auto"/>
      </w:divBdr>
    </w:div>
    <w:div w:id="1490176987">
      <w:bodyDiv w:val="1"/>
      <w:marLeft w:val="0"/>
      <w:marRight w:val="0"/>
      <w:marTop w:val="0"/>
      <w:marBottom w:val="0"/>
      <w:divBdr>
        <w:top w:val="none" w:sz="0" w:space="0" w:color="auto"/>
        <w:left w:val="none" w:sz="0" w:space="0" w:color="auto"/>
        <w:bottom w:val="none" w:sz="0" w:space="0" w:color="auto"/>
        <w:right w:val="none" w:sz="0" w:space="0" w:color="auto"/>
      </w:divBdr>
    </w:div>
    <w:div w:id="1517422606">
      <w:bodyDiv w:val="1"/>
      <w:marLeft w:val="0"/>
      <w:marRight w:val="0"/>
      <w:marTop w:val="0"/>
      <w:marBottom w:val="0"/>
      <w:divBdr>
        <w:top w:val="none" w:sz="0" w:space="0" w:color="auto"/>
        <w:left w:val="none" w:sz="0" w:space="0" w:color="auto"/>
        <w:bottom w:val="none" w:sz="0" w:space="0" w:color="auto"/>
        <w:right w:val="none" w:sz="0" w:space="0" w:color="auto"/>
      </w:divBdr>
    </w:div>
    <w:div w:id="1525169774">
      <w:bodyDiv w:val="1"/>
      <w:marLeft w:val="0"/>
      <w:marRight w:val="0"/>
      <w:marTop w:val="0"/>
      <w:marBottom w:val="0"/>
      <w:divBdr>
        <w:top w:val="none" w:sz="0" w:space="0" w:color="auto"/>
        <w:left w:val="none" w:sz="0" w:space="0" w:color="auto"/>
        <w:bottom w:val="none" w:sz="0" w:space="0" w:color="auto"/>
        <w:right w:val="none" w:sz="0" w:space="0" w:color="auto"/>
      </w:divBdr>
    </w:div>
    <w:div w:id="1546135251">
      <w:bodyDiv w:val="1"/>
      <w:marLeft w:val="0"/>
      <w:marRight w:val="0"/>
      <w:marTop w:val="0"/>
      <w:marBottom w:val="0"/>
      <w:divBdr>
        <w:top w:val="none" w:sz="0" w:space="0" w:color="auto"/>
        <w:left w:val="none" w:sz="0" w:space="0" w:color="auto"/>
        <w:bottom w:val="none" w:sz="0" w:space="0" w:color="auto"/>
        <w:right w:val="none" w:sz="0" w:space="0" w:color="auto"/>
      </w:divBdr>
    </w:div>
    <w:div w:id="1564371290">
      <w:bodyDiv w:val="1"/>
      <w:marLeft w:val="0"/>
      <w:marRight w:val="0"/>
      <w:marTop w:val="0"/>
      <w:marBottom w:val="0"/>
      <w:divBdr>
        <w:top w:val="none" w:sz="0" w:space="0" w:color="auto"/>
        <w:left w:val="none" w:sz="0" w:space="0" w:color="auto"/>
        <w:bottom w:val="none" w:sz="0" w:space="0" w:color="auto"/>
        <w:right w:val="none" w:sz="0" w:space="0" w:color="auto"/>
      </w:divBdr>
    </w:div>
    <w:div w:id="1571185581">
      <w:bodyDiv w:val="1"/>
      <w:marLeft w:val="0"/>
      <w:marRight w:val="0"/>
      <w:marTop w:val="0"/>
      <w:marBottom w:val="0"/>
      <w:divBdr>
        <w:top w:val="none" w:sz="0" w:space="0" w:color="auto"/>
        <w:left w:val="none" w:sz="0" w:space="0" w:color="auto"/>
        <w:bottom w:val="none" w:sz="0" w:space="0" w:color="auto"/>
        <w:right w:val="none" w:sz="0" w:space="0" w:color="auto"/>
      </w:divBdr>
    </w:div>
    <w:div w:id="1576935750">
      <w:bodyDiv w:val="1"/>
      <w:marLeft w:val="0"/>
      <w:marRight w:val="0"/>
      <w:marTop w:val="0"/>
      <w:marBottom w:val="0"/>
      <w:divBdr>
        <w:top w:val="none" w:sz="0" w:space="0" w:color="auto"/>
        <w:left w:val="none" w:sz="0" w:space="0" w:color="auto"/>
        <w:bottom w:val="none" w:sz="0" w:space="0" w:color="auto"/>
        <w:right w:val="none" w:sz="0" w:space="0" w:color="auto"/>
      </w:divBdr>
    </w:div>
    <w:div w:id="1580165365">
      <w:bodyDiv w:val="1"/>
      <w:marLeft w:val="0"/>
      <w:marRight w:val="0"/>
      <w:marTop w:val="0"/>
      <w:marBottom w:val="0"/>
      <w:divBdr>
        <w:top w:val="none" w:sz="0" w:space="0" w:color="auto"/>
        <w:left w:val="none" w:sz="0" w:space="0" w:color="auto"/>
        <w:bottom w:val="none" w:sz="0" w:space="0" w:color="auto"/>
        <w:right w:val="none" w:sz="0" w:space="0" w:color="auto"/>
      </w:divBdr>
    </w:div>
    <w:div w:id="1600990899">
      <w:bodyDiv w:val="1"/>
      <w:marLeft w:val="0"/>
      <w:marRight w:val="0"/>
      <w:marTop w:val="0"/>
      <w:marBottom w:val="0"/>
      <w:divBdr>
        <w:top w:val="none" w:sz="0" w:space="0" w:color="auto"/>
        <w:left w:val="none" w:sz="0" w:space="0" w:color="auto"/>
        <w:bottom w:val="none" w:sz="0" w:space="0" w:color="auto"/>
        <w:right w:val="none" w:sz="0" w:space="0" w:color="auto"/>
      </w:divBdr>
    </w:div>
    <w:div w:id="1607077561">
      <w:bodyDiv w:val="1"/>
      <w:marLeft w:val="0"/>
      <w:marRight w:val="0"/>
      <w:marTop w:val="0"/>
      <w:marBottom w:val="0"/>
      <w:divBdr>
        <w:top w:val="none" w:sz="0" w:space="0" w:color="auto"/>
        <w:left w:val="none" w:sz="0" w:space="0" w:color="auto"/>
        <w:bottom w:val="none" w:sz="0" w:space="0" w:color="auto"/>
        <w:right w:val="none" w:sz="0" w:space="0" w:color="auto"/>
      </w:divBdr>
    </w:div>
    <w:div w:id="1629623719">
      <w:bodyDiv w:val="1"/>
      <w:marLeft w:val="0"/>
      <w:marRight w:val="0"/>
      <w:marTop w:val="0"/>
      <w:marBottom w:val="0"/>
      <w:divBdr>
        <w:top w:val="none" w:sz="0" w:space="0" w:color="auto"/>
        <w:left w:val="none" w:sz="0" w:space="0" w:color="auto"/>
        <w:bottom w:val="none" w:sz="0" w:space="0" w:color="auto"/>
        <w:right w:val="none" w:sz="0" w:space="0" w:color="auto"/>
      </w:divBdr>
    </w:div>
    <w:div w:id="1638143552">
      <w:bodyDiv w:val="1"/>
      <w:marLeft w:val="0"/>
      <w:marRight w:val="0"/>
      <w:marTop w:val="0"/>
      <w:marBottom w:val="0"/>
      <w:divBdr>
        <w:top w:val="none" w:sz="0" w:space="0" w:color="auto"/>
        <w:left w:val="none" w:sz="0" w:space="0" w:color="auto"/>
        <w:bottom w:val="none" w:sz="0" w:space="0" w:color="auto"/>
        <w:right w:val="none" w:sz="0" w:space="0" w:color="auto"/>
      </w:divBdr>
    </w:div>
    <w:div w:id="1641180743">
      <w:bodyDiv w:val="1"/>
      <w:marLeft w:val="0"/>
      <w:marRight w:val="0"/>
      <w:marTop w:val="0"/>
      <w:marBottom w:val="0"/>
      <w:divBdr>
        <w:top w:val="none" w:sz="0" w:space="0" w:color="auto"/>
        <w:left w:val="none" w:sz="0" w:space="0" w:color="auto"/>
        <w:bottom w:val="none" w:sz="0" w:space="0" w:color="auto"/>
        <w:right w:val="none" w:sz="0" w:space="0" w:color="auto"/>
      </w:divBdr>
    </w:div>
    <w:div w:id="1645087673">
      <w:bodyDiv w:val="1"/>
      <w:marLeft w:val="0"/>
      <w:marRight w:val="0"/>
      <w:marTop w:val="0"/>
      <w:marBottom w:val="0"/>
      <w:divBdr>
        <w:top w:val="none" w:sz="0" w:space="0" w:color="auto"/>
        <w:left w:val="none" w:sz="0" w:space="0" w:color="auto"/>
        <w:bottom w:val="none" w:sz="0" w:space="0" w:color="auto"/>
        <w:right w:val="none" w:sz="0" w:space="0" w:color="auto"/>
      </w:divBdr>
    </w:div>
    <w:div w:id="1645354058">
      <w:bodyDiv w:val="1"/>
      <w:marLeft w:val="0"/>
      <w:marRight w:val="0"/>
      <w:marTop w:val="0"/>
      <w:marBottom w:val="0"/>
      <w:divBdr>
        <w:top w:val="none" w:sz="0" w:space="0" w:color="auto"/>
        <w:left w:val="none" w:sz="0" w:space="0" w:color="auto"/>
        <w:bottom w:val="none" w:sz="0" w:space="0" w:color="auto"/>
        <w:right w:val="none" w:sz="0" w:space="0" w:color="auto"/>
      </w:divBdr>
    </w:div>
    <w:div w:id="1694499332">
      <w:bodyDiv w:val="1"/>
      <w:marLeft w:val="0"/>
      <w:marRight w:val="0"/>
      <w:marTop w:val="0"/>
      <w:marBottom w:val="0"/>
      <w:divBdr>
        <w:top w:val="none" w:sz="0" w:space="0" w:color="auto"/>
        <w:left w:val="none" w:sz="0" w:space="0" w:color="auto"/>
        <w:bottom w:val="none" w:sz="0" w:space="0" w:color="auto"/>
        <w:right w:val="none" w:sz="0" w:space="0" w:color="auto"/>
      </w:divBdr>
    </w:div>
    <w:div w:id="1699622391">
      <w:bodyDiv w:val="1"/>
      <w:marLeft w:val="0"/>
      <w:marRight w:val="0"/>
      <w:marTop w:val="0"/>
      <w:marBottom w:val="0"/>
      <w:divBdr>
        <w:top w:val="none" w:sz="0" w:space="0" w:color="auto"/>
        <w:left w:val="none" w:sz="0" w:space="0" w:color="auto"/>
        <w:bottom w:val="none" w:sz="0" w:space="0" w:color="auto"/>
        <w:right w:val="none" w:sz="0" w:space="0" w:color="auto"/>
      </w:divBdr>
    </w:div>
    <w:div w:id="1751464756">
      <w:bodyDiv w:val="1"/>
      <w:marLeft w:val="0"/>
      <w:marRight w:val="0"/>
      <w:marTop w:val="0"/>
      <w:marBottom w:val="0"/>
      <w:divBdr>
        <w:top w:val="none" w:sz="0" w:space="0" w:color="auto"/>
        <w:left w:val="none" w:sz="0" w:space="0" w:color="auto"/>
        <w:bottom w:val="none" w:sz="0" w:space="0" w:color="auto"/>
        <w:right w:val="none" w:sz="0" w:space="0" w:color="auto"/>
      </w:divBdr>
    </w:div>
    <w:div w:id="1760520559">
      <w:bodyDiv w:val="1"/>
      <w:marLeft w:val="0"/>
      <w:marRight w:val="0"/>
      <w:marTop w:val="0"/>
      <w:marBottom w:val="0"/>
      <w:divBdr>
        <w:top w:val="none" w:sz="0" w:space="0" w:color="auto"/>
        <w:left w:val="none" w:sz="0" w:space="0" w:color="auto"/>
        <w:bottom w:val="none" w:sz="0" w:space="0" w:color="auto"/>
        <w:right w:val="none" w:sz="0" w:space="0" w:color="auto"/>
      </w:divBdr>
    </w:div>
    <w:div w:id="1778910925">
      <w:bodyDiv w:val="1"/>
      <w:marLeft w:val="0"/>
      <w:marRight w:val="0"/>
      <w:marTop w:val="0"/>
      <w:marBottom w:val="0"/>
      <w:divBdr>
        <w:top w:val="none" w:sz="0" w:space="0" w:color="auto"/>
        <w:left w:val="none" w:sz="0" w:space="0" w:color="auto"/>
        <w:bottom w:val="none" w:sz="0" w:space="0" w:color="auto"/>
        <w:right w:val="none" w:sz="0" w:space="0" w:color="auto"/>
      </w:divBdr>
    </w:div>
    <w:div w:id="1780025789">
      <w:bodyDiv w:val="1"/>
      <w:marLeft w:val="0"/>
      <w:marRight w:val="0"/>
      <w:marTop w:val="0"/>
      <w:marBottom w:val="0"/>
      <w:divBdr>
        <w:top w:val="none" w:sz="0" w:space="0" w:color="auto"/>
        <w:left w:val="none" w:sz="0" w:space="0" w:color="auto"/>
        <w:bottom w:val="none" w:sz="0" w:space="0" w:color="auto"/>
        <w:right w:val="none" w:sz="0" w:space="0" w:color="auto"/>
      </w:divBdr>
    </w:div>
    <w:div w:id="1811707089">
      <w:bodyDiv w:val="1"/>
      <w:marLeft w:val="0"/>
      <w:marRight w:val="0"/>
      <w:marTop w:val="0"/>
      <w:marBottom w:val="0"/>
      <w:divBdr>
        <w:top w:val="none" w:sz="0" w:space="0" w:color="auto"/>
        <w:left w:val="none" w:sz="0" w:space="0" w:color="auto"/>
        <w:bottom w:val="none" w:sz="0" w:space="0" w:color="auto"/>
        <w:right w:val="none" w:sz="0" w:space="0" w:color="auto"/>
      </w:divBdr>
    </w:div>
    <w:div w:id="1847401286">
      <w:bodyDiv w:val="1"/>
      <w:marLeft w:val="0"/>
      <w:marRight w:val="0"/>
      <w:marTop w:val="0"/>
      <w:marBottom w:val="0"/>
      <w:divBdr>
        <w:top w:val="none" w:sz="0" w:space="0" w:color="auto"/>
        <w:left w:val="none" w:sz="0" w:space="0" w:color="auto"/>
        <w:bottom w:val="none" w:sz="0" w:space="0" w:color="auto"/>
        <w:right w:val="none" w:sz="0" w:space="0" w:color="auto"/>
      </w:divBdr>
    </w:div>
    <w:div w:id="1859730734">
      <w:bodyDiv w:val="1"/>
      <w:marLeft w:val="0"/>
      <w:marRight w:val="0"/>
      <w:marTop w:val="0"/>
      <w:marBottom w:val="0"/>
      <w:divBdr>
        <w:top w:val="none" w:sz="0" w:space="0" w:color="auto"/>
        <w:left w:val="none" w:sz="0" w:space="0" w:color="auto"/>
        <w:bottom w:val="none" w:sz="0" w:space="0" w:color="auto"/>
        <w:right w:val="none" w:sz="0" w:space="0" w:color="auto"/>
      </w:divBdr>
    </w:div>
    <w:div w:id="1868249626">
      <w:bodyDiv w:val="1"/>
      <w:marLeft w:val="0"/>
      <w:marRight w:val="0"/>
      <w:marTop w:val="0"/>
      <w:marBottom w:val="0"/>
      <w:divBdr>
        <w:top w:val="none" w:sz="0" w:space="0" w:color="auto"/>
        <w:left w:val="none" w:sz="0" w:space="0" w:color="auto"/>
        <w:bottom w:val="none" w:sz="0" w:space="0" w:color="auto"/>
        <w:right w:val="none" w:sz="0" w:space="0" w:color="auto"/>
      </w:divBdr>
    </w:div>
    <w:div w:id="1874805901">
      <w:bodyDiv w:val="1"/>
      <w:marLeft w:val="0"/>
      <w:marRight w:val="0"/>
      <w:marTop w:val="0"/>
      <w:marBottom w:val="0"/>
      <w:divBdr>
        <w:top w:val="none" w:sz="0" w:space="0" w:color="auto"/>
        <w:left w:val="none" w:sz="0" w:space="0" w:color="auto"/>
        <w:bottom w:val="none" w:sz="0" w:space="0" w:color="auto"/>
        <w:right w:val="none" w:sz="0" w:space="0" w:color="auto"/>
      </w:divBdr>
    </w:div>
    <w:div w:id="1917207773">
      <w:bodyDiv w:val="1"/>
      <w:marLeft w:val="0"/>
      <w:marRight w:val="0"/>
      <w:marTop w:val="0"/>
      <w:marBottom w:val="0"/>
      <w:divBdr>
        <w:top w:val="none" w:sz="0" w:space="0" w:color="auto"/>
        <w:left w:val="none" w:sz="0" w:space="0" w:color="auto"/>
        <w:bottom w:val="none" w:sz="0" w:space="0" w:color="auto"/>
        <w:right w:val="none" w:sz="0" w:space="0" w:color="auto"/>
      </w:divBdr>
    </w:div>
    <w:div w:id="1945384322">
      <w:bodyDiv w:val="1"/>
      <w:marLeft w:val="0"/>
      <w:marRight w:val="0"/>
      <w:marTop w:val="0"/>
      <w:marBottom w:val="0"/>
      <w:divBdr>
        <w:top w:val="none" w:sz="0" w:space="0" w:color="auto"/>
        <w:left w:val="none" w:sz="0" w:space="0" w:color="auto"/>
        <w:bottom w:val="none" w:sz="0" w:space="0" w:color="auto"/>
        <w:right w:val="none" w:sz="0" w:space="0" w:color="auto"/>
      </w:divBdr>
    </w:div>
    <w:div w:id="1955091829">
      <w:bodyDiv w:val="1"/>
      <w:marLeft w:val="0"/>
      <w:marRight w:val="0"/>
      <w:marTop w:val="0"/>
      <w:marBottom w:val="0"/>
      <w:divBdr>
        <w:top w:val="none" w:sz="0" w:space="0" w:color="auto"/>
        <w:left w:val="none" w:sz="0" w:space="0" w:color="auto"/>
        <w:bottom w:val="none" w:sz="0" w:space="0" w:color="auto"/>
        <w:right w:val="none" w:sz="0" w:space="0" w:color="auto"/>
      </w:divBdr>
    </w:div>
    <w:div w:id="1982539683">
      <w:bodyDiv w:val="1"/>
      <w:marLeft w:val="0"/>
      <w:marRight w:val="0"/>
      <w:marTop w:val="0"/>
      <w:marBottom w:val="0"/>
      <w:divBdr>
        <w:top w:val="none" w:sz="0" w:space="0" w:color="auto"/>
        <w:left w:val="none" w:sz="0" w:space="0" w:color="auto"/>
        <w:bottom w:val="none" w:sz="0" w:space="0" w:color="auto"/>
        <w:right w:val="none" w:sz="0" w:space="0" w:color="auto"/>
      </w:divBdr>
    </w:div>
    <w:div w:id="2009557372">
      <w:bodyDiv w:val="1"/>
      <w:marLeft w:val="0"/>
      <w:marRight w:val="0"/>
      <w:marTop w:val="0"/>
      <w:marBottom w:val="0"/>
      <w:divBdr>
        <w:top w:val="none" w:sz="0" w:space="0" w:color="auto"/>
        <w:left w:val="none" w:sz="0" w:space="0" w:color="auto"/>
        <w:bottom w:val="none" w:sz="0" w:space="0" w:color="auto"/>
        <w:right w:val="none" w:sz="0" w:space="0" w:color="auto"/>
      </w:divBdr>
    </w:div>
    <w:div w:id="2043161967">
      <w:bodyDiv w:val="1"/>
      <w:marLeft w:val="0"/>
      <w:marRight w:val="0"/>
      <w:marTop w:val="0"/>
      <w:marBottom w:val="0"/>
      <w:divBdr>
        <w:top w:val="none" w:sz="0" w:space="0" w:color="auto"/>
        <w:left w:val="none" w:sz="0" w:space="0" w:color="auto"/>
        <w:bottom w:val="none" w:sz="0" w:space="0" w:color="auto"/>
        <w:right w:val="none" w:sz="0" w:space="0" w:color="auto"/>
      </w:divBdr>
    </w:div>
    <w:div w:id="2064060799">
      <w:bodyDiv w:val="1"/>
      <w:marLeft w:val="0"/>
      <w:marRight w:val="0"/>
      <w:marTop w:val="0"/>
      <w:marBottom w:val="0"/>
      <w:divBdr>
        <w:top w:val="none" w:sz="0" w:space="0" w:color="auto"/>
        <w:left w:val="none" w:sz="0" w:space="0" w:color="auto"/>
        <w:bottom w:val="none" w:sz="0" w:space="0" w:color="auto"/>
        <w:right w:val="none" w:sz="0" w:space="0" w:color="auto"/>
      </w:divBdr>
    </w:div>
    <w:div w:id="2078940033">
      <w:bodyDiv w:val="1"/>
      <w:marLeft w:val="0"/>
      <w:marRight w:val="0"/>
      <w:marTop w:val="0"/>
      <w:marBottom w:val="0"/>
      <w:divBdr>
        <w:top w:val="none" w:sz="0" w:space="0" w:color="auto"/>
        <w:left w:val="none" w:sz="0" w:space="0" w:color="auto"/>
        <w:bottom w:val="none" w:sz="0" w:space="0" w:color="auto"/>
        <w:right w:val="none" w:sz="0" w:space="0" w:color="auto"/>
      </w:divBdr>
    </w:div>
    <w:div w:id="2122219416">
      <w:bodyDiv w:val="1"/>
      <w:marLeft w:val="0"/>
      <w:marRight w:val="0"/>
      <w:marTop w:val="0"/>
      <w:marBottom w:val="0"/>
      <w:divBdr>
        <w:top w:val="none" w:sz="0" w:space="0" w:color="auto"/>
        <w:left w:val="none" w:sz="0" w:space="0" w:color="auto"/>
        <w:bottom w:val="none" w:sz="0" w:space="0" w:color="auto"/>
        <w:right w:val="none" w:sz="0" w:space="0" w:color="auto"/>
      </w:divBdr>
    </w:div>
    <w:div w:id="2124953005">
      <w:bodyDiv w:val="1"/>
      <w:marLeft w:val="0"/>
      <w:marRight w:val="0"/>
      <w:marTop w:val="0"/>
      <w:marBottom w:val="0"/>
      <w:divBdr>
        <w:top w:val="none" w:sz="0" w:space="0" w:color="auto"/>
        <w:left w:val="none" w:sz="0" w:space="0" w:color="auto"/>
        <w:bottom w:val="none" w:sz="0" w:space="0" w:color="auto"/>
        <w:right w:val="none" w:sz="0" w:space="0" w:color="auto"/>
      </w:divBdr>
    </w:div>
    <w:div w:id="213602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tourister.ru/responses/id_21100" TargetMode="Externa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gi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3E431-4D02-411A-9BDB-65EB4E5F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2140</Words>
  <Characters>12203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www.bluefly.am ; incoming@bluefly.am; +(374)10609090 / Blue Fly Travel 2015-2016</Company>
  <LinksUpToDate>false</LinksUpToDate>
  <CharactersWithSpaces>14315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Shevchenko</cp:lastModifiedBy>
  <cp:revision>4</cp:revision>
  <cp:lastPrinted>2018-07-23T12:38:00Z</cp:lastPrinted>
  <dcterms:created xsi:type="dcterms:W3CDTF">2018-07-23T12:39:00Z</dcterms:created>
  <dcterms:modified xsi:type="dcterms:W3CDTF">2018-07-26T08:48:00Z</dcterms:modified>
</cp:coreProperties>
</file>