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0D" w:rsidRPr="00347D98" w:rsidRDefault="00C4350D" w:rsidP="00C4350D">
      <w:pPr>
        <w:pStyle w:val="a4"/>
        <w:jc w:val="center"/>
        <w:rPr>
          <w:rFonts w:ascii="Tahoma" w:hAnsi="Tahoma" w:cs="Tahoma"/>
          <w:b/>
          <w:color w:val="000000" w:themeColor="text1"/>
          <w:sz w:val="18"/>
          <w:szCs w:val="18"/>
          <w:shd w:val="clear" w:color="auto" w:fill="FFFFFF"/>
          <w:lang w:val="ru-RU"/>
        </w:rPr>
      </w:pPr>
      <w:r>
        <w:rPr>
          <w:rFonts w:ascii="Tahoma" w:hAnsi="Tahoma" w:cs="Tahoma"/>
          <w:b/>
          <w:color w:val="000000" w:themeColor="text1"/>
          <w:sz w:val="18"/>
          <w:szCs w:val="18"/>
          <w:shd w:val="clear" w:color="auto" w:fill="FFFFFF"/>
          <w:lang w:val="ru-RU"/>
        </w:rPr>
        <w:t xml:space="preserve">ГАРАНТИРОВАННЫЕ </w:t>
      </w:r>
      <w:r w:rsidRPr="00347D98">
        <w:rPr>
          <w:rFonts w:ascii="Tahoma" w:hAnsi="Tahoma" w:cs="Tahoma"/>
          <w:b/>
          <w:color w:val="000000" w:themeColor="text1"/>
          <w:sz w:val="18"/>
          <w:szCs w:val="18"/>
          <w:shd w:val="clear" w:color="auto" w:fill="FFFFFF"/>
          <w:lang w:val="ru-RU"/>
        </w:rPr>
        <w:t>ЭКСКУРСИИ ПО БАКУ И АПШЕРОНСКОМУ ПОЛУОСТРОВУ:</w:t>
      </w:r>
    </w:p>
    <w:p w:rsidR="00C4350D" w:rsidRPr="00C4350D" w:rsidRDefault="00C4350D" w:rsidP="00C4350D">
      <w:pPr>
        <w:pStyle w:val="a4"/>
        <w:jc w:val="center"/>
        <w:rPr>
          <w:rFonts w:ascii="Arial" w:hAnsi="Arial" w:cs="Arial"/>
          <w:b/>
          <w:color w:val="FF0000"/>
          <w:sz w:val="20"/>
          <w:szCs w:val="20"/>
          <w:lang w:val="ru-RU"/>
        </w:rPr>
      </w:pPr>
      <w:r w:rsidRPr="00C4350D">
        <w:rPr>
          <w:rFonts w:ascii="Arial" w:hAnsi="Arial" w:cs="Arial"/>
          <w:b/>
          <w:color w:val="FF0000"/>
          <w:sz w:val="20"/>
          <w:szCs w:val="20"/>
          <w:lang w:val="ru-RU"/>
        </w:rPr>
        <w:t xml:space="preserve">Цены </w:t>
      </w:r>
      <w:r w:rsidRPr="00C4350D">
        <w:rPr>
          <w:rFonts w:ascii="Arial" w:hAnsi="Arial" w:cs="Arial"/>
          <w:b/>
          <w:color w:val="FF0000"/>
          <w:sz w:val="20"/>
          <w:szCs w:val="20"/>
          <w:u w:val="single"/>
          <w:lang w:val="ru-RU"/>
        </w:rPr>
        <w:t>не включают</w:t>
      </w:r>
      <w:r w:rsidRPr="00C4350D">
        <w:rPr>
          <w:rFonts w:ascii="Arial" w:hAnsi="Arial" w:cs="Arial"/>
          <w:b/>
          <w:color w:val="FF0000"/>
          <w:sz w:val="20"/>
          <w:szCs w:val="20"/>
          <w:lang w:val="ru-RU"/>
        </w:rPr>
        <w:t xml:space="preserve"> входные билеты.</w:t>
      </w:r>
    </w:p>
    <w:tbl>
      <w:tblPr>
        <w:tblStyle w:val="af1"/>
        <w:tblW w:w="0" w:type="auto"/>
        <w:tblInd w:w="-601" w:type="dxa"/>
        <w:tblLook w:val="04A0" w:firstRow="1" w:lastRow="0" w:firstColumn="1" w:lastColumn="0" w:noHBand="0" w:noVBand="1"/>
      </w:tblPr>
      <w:tblGrid>
        <w:gridCol w:w="1418"/>
        <w:gridCol w:w="2977"/>
        <w:gridCol w:w="3118"/>
        <w:gridCol w:w="2993"/>
      </w:tblGrid>
      <w:tr w:rsidR="009F1773" w:rsidTr="00506849">
        <w:trPr>
          <w:trHeight w:val="370"/>
        </w:trPr>
        <w:tc>
          <w:tcPr>
            <w:tcW w:w="1418" w:type="dxa"/>
            <w:vAlign w:val="center"/>
          </w:tcPr>
          <w:p w:rsidR="009F1773" w:rsidRPr="009F1773" w:rsidRDefault="009F1773" w:rsidP="00506849">
            <w:pPr>
              <w:pStyle w:val="a4"/>
              <w:jc w:val="center"/>
              <w:rPr>
                <w:rFonts w:ascii="Tahoma" w:hAnsi="Tahoma" w:cs="Tahoma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977" w:type="dxa"/>
            <w:vAlign w:val="center"/>
          </w:tcPr>
          <w:p w:rsidR="009F1773" w:rsidRPr="009F1773" w:rsidRDefault="009F1773" w:rsidP="00506849">
            <w:pPr>
              <w:pStyle w:val="a4"/>
              <w:jc w:val="center"/>
              <w:rPr>
                <w:rFonts w:ascii="Tahoma" w:hAnsi="Tahoma" w:cs="Tahoma"/>
                <w:b/>
                <w:color w:val="000000" w:themeColor="text1"/>
                <w:shd w:val="clear" w:color="auto" w:fill="FFFFFF"/>
              </w:rPr>
            </w:pPr>
            <w:r w:rsidRPr="009F1773">
              <w:rPr>
                <w:rFonts w:ascii="Tahoma" w:hAnsi="Tahoma" w:cs="Tahoma"/>
                <w:b/>
                <w:color w:val="000000" w:themeColor="text1"/>
                <w:shd w:val="clear" w:color="auto" w:fill="FFFFFF"/>
              </w:rPr>
              <w:t>ПЯТНИЦА</w:t>
            </w:r>
          </w:p>
        </w:tc>
        <w:tc>
          <w:tcPr>
            <w:tcW w:w="3118" w:type="dxa"/>
            <w:vAlign w:val="center"/>
          </w:tcPr>
          <w:p w:rsidR="009F1773" w:rsidRPr="009F1773" w:rsidRDefault="009F1773" w:rsidP="00506849">
            <w:pPr>
              <w:pStyle w:val="a4"/>
              <w:jc w:val="center"/>
              <w:rPr>
                <w:rFonts w:ascii="Tahoma" w:hAnsi="Tahoma" w:cs="Tahoma"/>
                <w:b/>
                <w:color w:val="000000" w:themeColor="text1"/>
                <w:shd w:val="clear" w:color="auto" w:fill="FFFFFF"/>
              </w:rPr>
            </w:pPr>
            <w:r w:rsidRPr="009F1773">
              <w:rPr>
                <w:rFonts w:ascii="Tahoma" w:hAnsi="Tahoma" w:cs="Tahoma"/>
                <w:b/>
                <w:color w:val="000000" w:themeColor="text1"/>
                <w:shd w:val="clear" w:color="auto" w:fill="FFFFFF"/>
              </w:rPr>
              <w:t>СУББОТА</w:t>
            </w:r>
          </w:p>
        </w:tc>
        <w:tc>
          <w:tcPr>
            <w:tcW w:w="2993" w:type="dxa"/>
            <w:vAlign w:val="center"/>
          </w:tcPr>
          <w:p w:rsidR="009F1773" w:rsidRPr="009F1773" w:rsidRDefault="009F1773" w:rsidP="00506849">
            <w:pPr>
              <w:pStyle w:val="a4"/>
              <w:jc w:val="center"/>
              <w:rPr>
                <w:rFonts w:ascii="Tahoma" w:hAnsi="Tahoma" w:cs="Tahoma"/>
                <w:b/>
                <w:color w:val="000000" w:themeColor="text1"/>
                <w:shd w:val="clear" w:color="auto" w:fill="FFFFFF"/>
              </w:rPr>
            </w:pPr>
            <w:r w:rsidRPr="009F1773">
              <w:rPr>
                <w:rFonts w:ascii="Tahoma" w:hAnsi="Tahoma" w:cs="Tahoma"/>
                <w:b/>
                <w:color w:val="000000" w:themeColor="text1"/>
                <w:shd w:val="clear" w:color="auto" w:fill="FFFFFF"/>
              </w:rPr>
              <w:t>ВОСКРЕСЕНЬЕ</w:t>
            </w:r>
          </w:p>
        </w:tc>
      </w:tr>
      <w:tr w:rsidR="009F1773" w:rsidRPr="00506849" w:rsidTr="00506849">
        <w:trPr>
          <w:trHeight w:val="1738"/>
        </w:trPr>
        <w:tc>
          <w:tcPr>
            <w:tcW w:w="1418" w:type="dxa"/>
          </w:tcPr>
          <w:p w:rsidR="009F1773" w:rsidRDefault="009F1773" w:rsidP="0066664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1773" w:rsidRDefault="009F1773" w:rsidP="0066664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1773" w:rsidRPr="00C4350D" w:rsidRDefault="009F1773" w:rsidP="009F1773">
            <w:pPr>
              <w:pStyle w:val="a4"/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4350D">
              <w:rPr>
                <w:rFonts w:ascii="Arial" w:hAnsi="Arial" w:cs="Arial"/>
                <w:b/>
                <w:sz w:val="18"/>
                <w:szCs w:val="18"/>
              </w:rPr>
              <w:t>10:00 - 13:00</w:t>
            </w:r>
          </w:p>
        </w:tc>
        <w:tc>
          <w:tcPr>
            <w:tcW w:w="2977" w:type="dxa"/>
          </w:tcPr>
          <w:p w:rsidR="009F1773" w:rsidRDefault="009F1773" w:rsidP="00666643">
            <w:pPr>
              <w:pStyle w:val="a4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F1773">
              <w:rPr>
                <w:rFonts w:ascii="Tahoma" w:hAnsi="Tahoma" w:cs="Tahoma"/>
                <w:b/>
                <w:color w:val="FF0000"/>
                <w:sz w:val="18"/>
                <w:szCs w:val="18"/>
                <w:shd w:val="clear" w:color="auto" w:fill="FFFFFF"/>
              </w:rPr>
              <w:t>Обзорная экскурсия по Баку</w:t>
            </w:r>
            <w:proofErr w:type="gramStart"/>
            <w:r w:rsidRPr="009F1773">
              <w:rPr>
                <w:rFonts w:ascii="Tahoma" w:hAnsi="Tahoma" w:cs="Tahoma"/>
                <w:b/>
                <w:color w:val="FF0000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9F1773">
              <w:rPr>
                <w:rFonts w:ascii="Tahoma" w:hAnsi="Tahoma" w:cs="Tahoma"/>
                <w:b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shd w:val="clear" w:color="auto" w:fill="FFFFFF"/>
              </w:rPr>
              <w:br/>
            </w:r>
            <w:r w:rsidRPr="009F1773"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9F1773"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Pr="009F1773"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t>ешая)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br/>
            </w:r>
            <w:r w:rsidRPr="00325FF9">
              <w:rPr>
                <w:rFonts w:ascii="Arial" w:hAnsi="Arial" w:cs="Arial"/>
                <w:sz w:val="18"/>
                <w:szCs w:val="18"/>
              </w:rPr>
              <w:t xml:space="preserve">Цена на </w:t>
            </w:r>
            <w:r w:rsidRPr="00325FF9">
              <w:rPr>
                <w:rFonts w:ascii="Arial" w:hAnsi="Arial" w:cs="Arial"/>
                <w:spacing w:val="-1"/>
                <w:sz w:val="18"/>
                <w:szCs w:val="18"/>
              </w:rPr>
              <w:t>человека:</w:t>
            </w:r>
            <w:r w:rsidRPr="00325F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177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F17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1773">
              <w:rPr>
                <w:rFonts w:ascii="Arial" w:hAnsi="Arial" w:cs="Arial"/>
                <w:spacing w:val="-1"/>
                <w:sz w:val="18"/>
                <w:szCs w:val="18"/>
              </w:rPr>
              <w:t>долларов</w:t>
            </w:r>
          </w:p>
          <w:p w:rsidR="009F1773" w:rsidRDefault="009F1773" w:rsidP="00666643">
            <w:pPr>
              <w:pStyle w:val="a4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br/>
            </w:r>
          </w:p>
        </w:tc>
        <w:tc>
          <w:tcPr>
            <w:tcW w:w="3118" w:type="dxa"/>
          </w:tcPr>
          <w:p w:rsidR="009F1773" w:rsidRDefault="009F1773" w:rsidP="009F1773">
            <w:pPr>
              <w:pStyle w:val="a4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F1773">
              <w:rPr>
                <w:rFonts w:ascii="Tahoma" w:hAnsi="Tahoma" w:cs="Tahoma"/>
                <w:b/>
                <w:color w:val="FF0000"/>
                <w:sz w:val="18"/>
                <w:szCs w:val="18"/>
                <w:shd w:val="clear" w:color="auto" w:fill="FFFFFF"/>
              </w:rPr>
              <w:t>Обзорная экскурсия по Баку</w:t>
            </w:r>
            <w:proofErr w:type="gramStart"/>
            <w:r w:rsidRPr="009F1773">
              <w:rPr>
                <w:rFonts w:ascii="Tahoma" w:hAnsi="Tahoma" w:cs="Tahoma"/>
                <w:b/>
                <w:color w:val="FF0000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9F1773">
              <w:rPr>
                <w:rFonts w:ascii="Tahoma" w:hAnsi="Tahoma" w:cs="Tahoma"/>
                <w:b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9F1773"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9F1773"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Pr="009F1773"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t>ешая)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br/>
            </w:r>
            <w:r w:rsidRPr="00325FF9">
              <w:rPr>
                <w:rFonts w:ascii="Arial" w:hAnsi="Arial" w:cs="Arial"/>
                <w:sz w:val="18"/>
                <w:szCs w:val="18"/>
              </w:rPr>
              <w:t xml:space="preserve">Цена на </w:t>
            </w:r>
            <w:r w:rsidRPr="00325FF9">
              <w:rPr>
                <w:rFonts w:ascii="Arial" w:hAnsi="Arial" w:cs="Arial"/>
                <w:spacing w:val="-1"/>
                <w:sz w:val="18"/>
                <w:szCs w:val="18"/>
              </w:rPr>
              <w:t>человека:</w:t>
            </w:r>
            <w:r w:rsidRPr="00325F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177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F17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1773">
              <w:rPr>
                <w:rFonts w:ascii="Arial" w:hAnsi="Arial" w:cs="Arial"/>
                <w:spacing w:val="-1"/>
                <w:sz w:val="18"/>
                <w:szCs w:val="18"/>
              </w:rPr>
              <w:t>долларов</w:t>
            </w:r>
          </w:p>
          <w:p w:rsidR="009F1773" w:rsidRDefault="009F1773" w:rsidP="00666643">
            <w:pPr>
              <w:pStyle w:val="a4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9F1773" w:rsidRDefault="00C4350D" w:rsidP="00506849">
            <w:pPr>
              <w:pStyle w:val="a4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F1773">
              <w:rPr>
                <w:rFonts w:ascii="Tahoma" w:hAnsi="Tahoma" w:cs="Tahoma"/>
                <w:b/>
                <w:color w:val="FF0000"/>
                <w:sz w:val="18"/>
                <w:szCs w:val="18"/>
                <w:shd w:val="clear" w:color="auto" w:fill="FFFFFF"/>
              </w:rPr>
              <w:t xml:space="preserve">Экскурсия в заповедник </w:t>
            </w:r>
            <w:proofErr w:type="spellStart"/>
            <w:r w:rsidRPr="009F1773">
              <w:rPr>
                <w:rFonts w:ascii="Tahoma" w:hAnsi="Tahoma" w:cs="Tahoma"/>
                <w:b/>
                <w:color w:val="FF0000"/>
                <w:sz w:val="18"/>
                <w:szCs w:val="18"/>
                <w:shd w:val="clear" w:color="auto" w:fill="FFFFFF"/>
              </w:rPr>
              <w:t>Гобустан</w:t>
            </w:r>
            <w:proofErr w:type="spellEnd"/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br/>
              <w:t>(автобусная + пешая)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br/>
            </w:r>
            <w:r w:rsidRPr="00325FF9">
              <w:rPr>
                <w:rFonts w:ascii="Arial" w:hAnsi="Arial" w:cs="Arial"/>
                <w:sz w:val="18"/>
                <w:szCs w:val="18"/>
              </w:rPr>
              <w:t xml:space="preserve">Цена на </w:t>
            </w:r>
            <w:r w:rsidRPr="00325FF9">
              <w:rPr>
                <w:rFonts w:ascii="Arial" w:hAnsi="Arial" w:cs="Arial"/>
                <w:spacing w:val="-1"/>
                <w:sz w:val="18"/>
                <w:szCs w:val="18"/>
              </w:rPr>
              <w:t>человека:</w:t>
            </w:r>
            <w:r w:rsidRPr="00325F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8B3DF0">
              <w:rPr>
                <w:rFonts w:ascii="Arial" w:hAnsi="Arial" w:cs="Arial"/>
                <w:sz w:val="18"/>
                <w:szCs w:val="18"/>
                <w:lang w:val="az-Latn-AZ"/>
              </w:rPr>
              <w:t>0</w:t>
            </w:r>
            <w:r w:rsidRPr="009F17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1773">
              <w:rPr>
                <w:rFonts w:ascii="Arial" w:hAnsi="Arial" w:cs="Arial"/>
                <w:spacing w:val="-1"/>
                <w:sz w:val="18"/>
                <w:szCs w:val="18"/>
              </w:rPr>
              <w:t>долларов</w:t>
            </w:r>
          </w:p>
        </w:tc>
        <w:tc>
          <w:tcPr>
            <w:tcW w:w="2993" w:type="dxa"/>
          </w:tcPr>
          <w:p w:rsidR="009F1773" w:rsidRDefault="009F1773" w:rsidP="009F1773">
            <w:pPr>
              <w:pStyle w:val="a4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9F1773">
              <w:rPr>
                <w:rFonts w:ascii="Tahoma" w:hAnsi="Tahoma" w:cs="Tahoma"/>
                <w:b/>
                <w:color w:val="FF0000"/>
                <w:sz w:val="18"/>
                <w:szCs w:val="18"/>
                <w:shd w:val="clear" w:color="auto" w:fill="FFFFFF"/>
              </w:rPr>
              <w:t>Обзорная экскурсия по Баку</w:t>
            </w:r>
            <w:proofErr w:type="gramStart"/>
            <w:r w:rsidRPr="009F1773">
              <w:rPr>
                <w:rFonts w:ascii="Tahoma" w:hAnsi="Tahoma" w:cs="Tahoma"/>
                <w:b/>
                <w:color w:val="FF0000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9F1773">
              <w:rPr>
                <w:rFonts w:ascii="Tahoma" w:hAnsi="Tahoma" w:cs="Tahoma"/>
                <w:b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9F1773"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9F1773"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Pr="009F1773"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t>ешая)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br/>
            </w:r>
            <w:r w:rsidRPr="00325FF9">
              <w:rPr>
                <w:rFonts w:ascii="Arial" w:hAnsi="Arial" w:cs="Arial"/>
                <w:sz w:val="18"/>
                <w:szCs w:val="18"/>
              </w:rPr>
              <w:t xml:space="preserve">Цена на </w:t>
            </w:r>
            <w:r w:rsidRPr="00325FF9">
              <w:rPr>
                <w:rFonts w:ascii="Arial" w:hAnsi="Arial" w:cs="Arial"/>
                <w:spacing w:val="-1"/>
                <w:sz w:val="18"/>
                <w:szCs w:val="18"/>
              </w:rPr>
              <w:t>человека:</w:t>
            </w:r>
            <w:r w:rsidRPr="00325F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177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F17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1773">
              <w:rPr>
                <w:rFonts w:ascii="Arial" w:hAnsi="Arial" w:cs="Arial"/>
                <w:spacing w:val="-1"/>
                <w:sz w:val="18"/>
                <w:szCs w:val="18"/>
              </w:rPr>
              <w:t>долларов</w:t>
            </w:r>
          </w:p>
          <w:p w:rsidR="009F1773" w:rsidRDefault="009F1773" w:rsidP="009F1773">
            <w:pPr>
              <w:pStyle w:val="a4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9F1773" w:rsidRDefault="009F1773" w:rsidP="00506849">
            <w:pPr>
              <w:pStyle w:val="a4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F1773">
              <w:rPr>
                <w:rFonts w:ascii="Tahoma" w:hAnsi="Tahoma" w:cs="Tahoma"/>
                <w:b/>
                <w:color w:val="FF0000"/>
                <w:sz w:val="18"/>
                <w:szCs w:val="18"/>
                <w:shd w:val="clear" w:color="auto" w:fill="FFFFFF"/>
              </w:rPr>
              <w:t xml:space="preserve">Экскурсия в заповедник </w:t>
            </w:r>
            <w:proofErr w:type="spellStart"/>
            <w:r w:rsidRPr="009F1773">
              <w:rPr>
                <w:rFonts w:ascii="Tahoma" w:hAnsi="Tahoma" w:cs="Tahoma"/>
                <w:b/>
                <w:color w:val="FF0000"/>
                <w:sz w:val="18"/>
                <w:szCs w:val="18"/>
                <w:shd w:val="clear" w:color="auto" w:fill="FFFFFF"/>
              </w:rPr>
              <w:t>Гобустан</w:t>
            </w:r>
            <w:proofErr w:type="spellEnd"/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br/>
              <w:t>(автобусная + пешая)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br/>
            </w:r>
            <w:r w:rsidRPr="00325FF9">
              <w:rPr>
                <w:rFonts w:ascii="Arial" w:hAnsi="Arial" w:cs="Arial"/>
                <w:sz w:val="18"/>
                <w:szCs w:val="18"/>
              </w:rPr>
              <w:t xml:space="preserve">Цена на </w:t>
            </w:r>
            <w:r w:rsidRPr="00325FF9">
              <w:rPr>
                <w:rFonts w:ascii="Arial" w:hAnsi="Arial" w:cs="Arial"/>
                <w:spacing w:val="-1"/>
                <w:sz w:val="18"/>
                <w:szCs w:val="18"/>
              </w:rPr>
              <w:t>человека:</w:t>
            </w:r>
            <w:r w:rsidRPr="00325F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8B3DF0">
              <w:rPr>
                <w:rFonts w:ascii="Arial" w:hAnsi="Arial" w:cs="Arial"/>
                <w:sz w:val="18"/>
                <w:szCs w:val="18"/>
                <w:lang w:val="az-Latn-AZ"/>
              </w:rPr>
              <w:t>0</w:t>
            </w:r>
            <w:r w:rsidRPr="009F17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1773">
              <w:rPr>
                <w:rFonts w:ascii="Arial" w:hAnsi="Arial" w:cs="Arial"/>
                <w:spacing w:val="-1"/>
                <w:sz w:val="18"/>
                <w:szCs w:val="18"/>
              </w:rPr>
              <w:t>долларов</w:t>
            </w:r>
          </w:p>
        </w:tc>
      </w:tr>
      <w:tr w:rsidR="009F1773" w:rsidTr="00506849">
        <w:trPr>
          <w:trHeight w:val="1395"/>
        </w:trPr>
        <w:tc>
          <w:tcPr>
            <w:tcW w:w="1418" w:type="dxa"/>
          </w:tcPr>
          <w:p w:rsidR="009F1773" w:rsidRDefault="009F1773" w:rsidP="0066664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1773" w:rsidRDefault="009F1773" w:rsidP="0066664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1773" w:rsidRDefault="009F1773" w:rsidP="0066664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1773" w:rsidRPr="00C4350D" w:rsidRDefault="009F1773" w:rsidP="009F1773">
            <w:pPr>
              <w:pStyle w:val="a4"/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4350D">
              <w:rPr>
                <w:rFonts w:ascii="Arial" w:hAnsi="Arial" w:cs="Arial"/>
                <w:b/>
                <w:sz w:val="18"/>
                <w:szCs w:val="18"/>
              </w:rPr>
              <w:t>14:00 - 18:00</w:t>
            </w:r>
          </w:p>
        </w:tc>
        <w:tc>
          <w:tcPr>
            <w:tcW w:w="2977" w:type="dxa"/>
          </w:tcPr>
          <w:p w:rsidR="009F1773" w:rsidRDefault="009F1773" w:rsidP="008B3DF0">
            <w:pPr>
              <w:pStyle w:val="a4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F1773">
              <w:rPr>
                <w:rFonts w:ascii="Tahoma" w:hAnsi="Tahoma" w:cs="Tahoma"/>
                <w:b/>
                <w:color w:val="FF0000"/>
                <w:sz w:val="18"/>
                <w:szCs w:val="18"/>
                <w:shd w:val="clear" w:color="auto" w:fill="FFFFFF"/>
              </w:rPr>
              <w:t xml:space="preserve">Экскурсия в заповедник </w:t>
            </w:r>
            <w:proofErr w:type="spellStart"/>
            <w:r w:rsidRPr="009F1773">
              <w:rPr>
                <w:rFonts w:ascii="Tahoma" w:hAnsi="Tahoma" w:cs="Tahoma"/>
                <w:b/>
                <w:color w:val="FF0000"/>
                <w:sz w:val="18"/>
                <w:szCs w:val="18"/>
                <w:shd w:val="clear" w:color="auto" w:fill="FFFFFF"/>
              </w:rPr>
              <w:t>Гобустан</w:t>
            </w:r>
            <w:proofErr w:type="spellEnd"/>
            <w:r w:rsidRPr="009F1773">
              <w:rPr>
                <w:rFonts w:ascii="Tahoma" w:hAnsi="Tahoma" w:cs="Tahoma"/>
                <w:b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9F1773">
              <w:rPr>
                <w:rFonts w:ascii="Tahoma" w:hAnsi="Tahoma" w:cs="Tahoma"/>
                <w:b/>
                <w:color w:val="FF0000"/>
                <w:sz w:val="18"/>
                <w:szCs w:val="18"/>
                <w:shd w:val="clear" w:color="auto" w:fill="FFFFFF"/>
              </w:rPr>
              <w:br/>
            </w:r>
            <w:r w:rsidRPr="009F1773"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t>(автобусная + пешая)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br/>
            </w:r>
            <w:r w:rsidRPr="00325FF9">
              <w:rPr>
                <w:rFonts w:ascii="Arial" w:hAnsi="Arial" w:cs="Arial"/>
                <w:sz w:val="18"/>
                <w:szCs w:val="18"/>
              </w:rPr>
              <w:t xml:space="preserve">Цена на </w:t>
            </w:r>
            <w:r w:rsidRPr="00325FF9">
              <w:rPr>
                <w:rFonts w:ascii="Arial" w:hAnsi="Arial" w:cs="Arial"/>
                <w:spacing w:val="-1"/>
                <w:sz w:val="18"/>
                <w:szCs w:val="18"/>
              </w:rPr>
              <w:t>человека:</w:t>
            </w:r>
            <w:r w:rsidRPr="00325F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8B3DF0">
              <w:rPr>
                <w:rFonts w:ascii="Arial" w:hAnsi="Arial" w:cs="Arial"/>
                <w:sz w:val="18"/>
                <w:szCs w:val="18"/>
                <w:lang w:val="az-Latn-AZ"/>
              </w:rPr>
              <w:t>0</w:t>
            </w:r>
            <w:r w:rsidRPr="009F17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1773">
              <w:rPr>
                <w:rFonts w:ascii="Arial" w:hAnsi="Arial" w:cs="Arial"/>
                <w:spacing w:val="-1"/>
                <w:sz w:val="18"/>
                <w:szCs w:val="18"/>
              </w:rPr>
              <w:t>долларов</w:t>
            </w:r>
          </w:p>
        </w:tc>
        <w:tc>
          <w:tcPr>
            <w:tcW w:w="3118" w:type="dxa"/>
          </w:tcPr>
          <w:p w:rsidR="009F1773" w:rsidRPr="009F1773" w:rsidRDefault="009F1773" w:rsidP="009F1773">
            <w:pPr>
              <w:pStyle w:val="a4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9F1773">
              <w:rPr>
                <w:rFonts w:ascii="Tahoma" w:hAnsi="Tahoma" w:cs="Tahoma"/>
                <w:b/>
                <w:color w:val="FF0000"/>
                <w:sz w:val="18"/>
                <w:szCs w:val="18"/>
                <w:shd w:val="clear" w:color="auto" w:fill="FFFFFF"/>
              </w:rPr>
              <w:t>Экскурсия в Храм Огнепоклонников</w:t>
            </w:r>
          </w:p>
          <w:p w:rsidR="009F1773" w:rsidRPr="009F1773" w:rsidRDefault="009F1773" w:rsidP="009F1773">
            <w:pPr>
              <w:pStyle w:val="a4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9F1773">
              <w:rPr>
                <w:rFonts w:ascii="Tahoma" w:hAnsi="Tahoma" w:cs="Tahoma"/>
                <w:b/>
                <w:color w:val="FF0000"/>
                <w:sz w:val="18"/>
                <w:szCs w:val="18"/>
                <w:shd w:val="clear" w:color="auto" w:fill="FFFFFF"/>
              </w:rPr>
              <w:t>«Атешгях» и к огненной горе «Янардаг»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shd w:val="clear" w:color="auto" w:fill="FFFFFF"/>
              </w:rPr>
              <w:br/>
            </w:r>
            <w:r w:rsidRPr="009F1773"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9F1773"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t>автобусная</w:t>
            </w:r>
            <w:proofErr w:type="gramEnd"/>
            <w:r w:rsidRPr="009F1773"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+ пешая)</w:t>
            </w:r>
          </w:p>
          <w:p w:rsidR="009F1773" w:rsidRDefault="009F1773" w:rsidP="008B3DF0">
            <w:pPr>
              <w:pStyle w:val="a4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25FF9">
              <w:rPr>
                <w:rFonts w:ascii="Arial" w:hAnsi="Arial" w:cs="Arial"/>
                <w:sz w:val="18"/>
                <w:szCs w:val="18"/>
              </w:rPr>
              <w:t xml:space="preserve">Цена на </w:t>
            </w:r>
            <w:r w:rsidRPr="00325FF9">
              <w:rPr>
                <w:rFonts w:ascii="Arial" w:hAnsi="Arial" w:cs="Arial"/>
                <w:spacing w:val="-1"/>
                <w:sz w:val="18"/>
                <w:szCs w:val="18"/>
              </w:rPr>
              <w:t>человека:</w:t>
            </w:r>
            <w:r w:rsidRPr="00325F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8B3DF0">
              <w:rPr>
                <w:rFonts w:ascii="Arial" w:hAnsi="Arial" w:cs="Arial"/>
                <w:sz w:val="18"/>
                <w:szCs w:val="18"/>
                <w:lang w:val="az-Latn-AZ"/>
              </w:rPr>
              <w:t>0</w:t>
            </w:r>
            <w:r w:rsidRPr="009F17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1773">
              <w:rPr>
                <w:rFonts w:ascii="Arial" w:hAnsi="Arial" w:cs="Arial"/>
                <w:spacing w:val="-1"/>
                <w:sz w:val="18"/>
                <w:szCs w:val="18"/>
              </w:rPr>
              <w:t>долларов</w:t>
            </w:r>
          </w:p>
        </w:tc>
        <w:tc>
          <w:tcPr>
            <w:tcW w:w="2993" w:type="dxa"/>
          </w:tcPr>
          <w:p w:rsidR="009F1773" w:rsidRPr="009F1773" w:rsidRDefault="009F1773" w:rsidP="009F1773">
            <w:pPr>
              <w:pStyle w:val="a4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9F1773">
              <w:rPr>
                <w:rFonts w:ascii="Tahoma" w:hAnsi="Tahoma" w:cs="Tahoma"/>
                <w:b/>
                <w:color w:val="FF0000"/>
                <w:sz w:val="18"/>
                <w:szCs w:val="18"/>
                <w:shd w:val="clear" w:color="auto" w:fill="FFFFFF"/>
              </w:rPr>
              <w:t>Экскурсия в Храм Огнепоклонников</w:t>
            </w:r>
          </w:p>
          <w:p w:rsidR="009F1773" w:rsidRPr="009F1773" w:rsidRDefault="009F1773" w:rsidP="009F1773">
            <w:pPr>
              <w:pStyle w:val="a4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9F1773">
              <w:rPr>
                <w:rFonts w:ascii="Tahoma" w:hAnsi="Tahoma" w:cs="Tahoma"/>
                <w:b/>
                <w:color w:val="FF0000"/>
                <w:sz w:val="18"/>
                <w:szCs w:val="18"/>
                <w:shd w:val="clear" w:color="auto" w:fill="FFFFFF"/>
              </w:rPr>
              <w:t>«Атешгях» и к огненной горе «Янардаг»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shd w:val="clear" w:color="auto" w:fill="FFFFFF"/>
              </w:rPr>
              <w:br/>
            </w:r>
            <w:r w:rsidRPr="009F1773"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9F1773"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t>автобусная</w:t>
            </w:r>
            <w:proofErr w:type="gramEnd"/>
            <w:r w:rsidRPr="009F1773"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+ пешая)</w:t>
            </w:r>
          </w:p>
          <w:p w:rsidR="009F1773" w:rsidRDefault="009F1773" w:rsidP="008B3DF0">
            <w:pPr>
              <w:pStyle w:val="a4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25FF9">
              <w:rPr>
                <w:rFonts w:ascii="Arial" w:hAnsi="Arial" w:cs="Arial"/>
                <w:sz w:val="18"/>
                <w:szCs w:val="18"/>
              </w:rPr>
              <w:t xml:space="preserve">Цена на </w:t>
            </w:r>
            <w:r w:rsidRPr="00325FF9">
              <w:rPr>
                <w:rFonts w:ascii="Arial" w:hAnsi="Arial" w:cs="Arial"/>
                <w:spacing w:val="-1"/>
                <w:sz w:val="18"/>
                <w:szCs w:val="18"/>
              </w:rPr>
              <w:t>человека:</w:t>
            </w:r>
            <w:r w:rsidRPr="00325F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8B3DF0">
              <w:rPr>
                <w:rFonts w:ascii="Arial" w:hAnsi="Arial" w:cs="Arial"/>
                <w:sz w:val="18"/>
                <w:szCs w:val="18"/>
                <w:lang w:val="az-Latn-AZ"/>
              </w:rPr>
              <w:t>0</w:t>
            </w:r>
            <w:r w:rsidRPr="009F17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1773">
              <w:rPr>
                <w:rFonts w:ascii="Arial" w:hAnsi="Arial" w:cs="Arial"/>
                <w:spacing w:val="-1"/>
                <w:sz w:val="18"/>
                <w:szCs w:val="18"/>
              </w:rPr>
              <w:t>долларов</w:t>
            </w:r>
          </w:p>
        </w:tc>
      </w:tr>
      <w:tr w:rsidR="009F1773" w:rsidRPr="00506849" w:rsidTr="00506849">
        <w:trPr>
          <w:trHeight w:val="707"/>
        </w:trPr>
        <w:tc>
          <w:tcPr>
            <w:tcW w:w="1418" w:type="dxa"/>
          </w:tcPr>
          <w:p w:rsidR="009F1773" w:rsidRDefault="009F1773" w:rsidP="0066664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1773" w:rsidRPr="00325FF9" w:rsidRDefault="009F1773" w:rsidP="009F177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50D">
              <w:rPr>
                <w:rFonts w:ascii="Arial" w:hAnsi="Arial" w:cs="Arial"/>
                <w:b/>
                <w:sz w:val="18"/>
                <w:szCs w:val="18"/>
              </w:rPr>
              <w:t>19:00 - 21:30</w:t>
            </w:r>
          </w:p>
        </w:tc>
        <w:tc>
          <w:tcPr>
            <w:tcW w:w="2977" w:type="dxa"/>
          </w:tcPr>
          <w:p w:rsidR="009F1773" w:rsidRDefault="009F1773" w:rsidP="009F1773">
            <w:pPr>
              <w:pStyle w:val="a4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4350D">
              <w:rPr>
                <w:rFonts w:ascii="Tahoma" w:hAnsi="Tahoma" w:cs="Tahoma"/>
                <w:b/>
                <w:color w:val="FF0000"/>
                <w:sz w:val="18"/>
                <w:szCs w:val="18"/>
                <w:shd w:val="clear" w:color="auto" w:fill="FFFFFF"/>
              </w:rPr>
              <w:t xml:space="preserve">Экскурсия по Ночному Баку 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t>(пешая)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br/>
            </w:r>
            <w:r w:rsidRPr="00325FF9">
              <w:rPr>
                <w:rFonts w:ascii="Arial" w:hAnsi="Arial" w:cs="Arial"/>
                <w:sz w:val="18"/>
                <w:szCs w:val="18"/>
              </w:rPr>
              <w:t xml:space="preserve">Цена на </w:t>
            </w:r>
            <w:r w:rsidRPr="00325FF9">
              <w:rPr>
                <w:rFonts w:ascii="Arial" w:hAnsi="Arial" w:cs="Arial"/>
                <w:spacing w:val="-1"/>
                <w:sz w:val="18"/>
                <w:szCs w:val="18"/>
              </w:rPr>
              <w:t>человека:</w:t>
            </w:r>
            <w:r w:rsidRPr="00325F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9F17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1773">
              <w:rPr>
                <w:rFonts w:ascii="Arial" w:hAnsi="Arial" w:cs="Arial"/>
                <w:spacing w:val="-1"/>
                <w:sz w:val="18"/>
                <w:szCs w:val="18"/>
              </w:rPr>
              <w:t>долларов</w:t>
            </w:r>
          </w:p>
        </w:tc>
        <w:tc>
          <w:tcPr>
            <w:tcW w:w="3118" w:type="dxa"/>
          </w:tcPr>
          <w:p w:rsidR="009F1773" w:rsidRDefault="009F1773" w:rsidP="00666643">
            <w:pPr>
              <w:pStyle w:val="a4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4350D">
              <w:rPr>
                <w:rFonts w:ascii="Tahoma" w:hAnsi="Tahoma" w:cs="Tahoma"/>
                <w:b/>
                <w:color w:val="FF0000"/>
                <w:sz w:val="18"/>
                <w:szCs w:val="18"/>
                <w:shd w:val="clear" w:color="auto" w:fill="FFFFFF"/>
              </w:rPr>
              <w:t>Экскурсия по Ночному Баку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(пешая)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br/>
            </w:r>
            <w:r w:rsidRPr="00325FF9">
              <w:rPr>
                <w:rFonts w:ascii="Arial" w:hAnsi="Arial" w:cs="Arial"/>
                <w:sz w:val="18"/>
                <w:szCs w:val="18"/>
              </w:rPr>
              <w:t xml:space="preserve">Цена на </w:t>
            </w:r>
            <w:r w:rsidRPr="00325FF9">
              <w:rPr>
                <w:rFonts w:ascii="Arial" w:hAnsi="Arial" w:cs="Arial"/>
                <w:spacing w:val="-1"/>
                <w:sz w:val="18"/>
                <w:szCs w:val="18"/>
              </w:rPr>
              <w:t>человека:</w:t>
            </w:r>
            <w:r w:rsidRPr="00325F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9F17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1773">
              <w:rPr>
                <w:rFonts w:ascii="Arial" w:hAnsi="Arial" w:cs="Arial"/>
                <w:spacing w:val="-1"/>
                <w:sz w:val="18"/>
                <w:szCs w:val="18"/>
              </w:rPr>
              <w:t>долларов</w:t>
            </w:r>
          </w:p>
        </w:tc>
        <w:tc>
          <w:tcPr>
            <w:tcW w:w="2993" w:type="dxa"/>
          </w:tcPr>
          <w:p w:rsidR="009F1773" w:rsidRDefault="009F1773" w:rsidP="00666643">
            <w:pPr>
              <w:pStyle w:val="a4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4350D">
              <w:rPr>
                <w:rFonts w:ascii="Tahoma" w:hAnsi="Tahoma" w:cs="Tahoma"/>
                <w:b/>
                <w:color w:val="FF0000"/>
                <w:sz w:val="18"/>
                <w:szCs w:val="18"/>
                <w:shd w:val="clear" w:color="auto" w:fill="FFFFFF"/>
              </w:rPr>
              <w:t>Экскурсия по Ночному Баку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(пешая)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br/>
            </w:r>
            <w:r w:rsidRPr="00325FF9">
              <w:rPr>
                <w:rFonts w:ascii="Arial" w:hAnsi="Arial" w:cs="Arial"/>
                <w:sz w:val="18"/>
                <w:szCs w:val="18"/>
              </w:rPr>
              <w:t xml:space="preserve">Цена на </w:t>
            </w:r>
            <w:r w:rsidRPr="00325FF9">
              <w:rPr>
                <w:rFonts w:ascii="Arial" w:hAnsi="Arial" w:cs="Arial"/>
                <w:spacing w:val="-1"/>
                <w:sz w:val="18"/>
                <w:szCs w:val="18"/>
              </w:rPr>
              <w:t>человека:</w:t>
            </w:r>
            <w:r w:rsidRPr="00325F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9F17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1773">
              <w:rPr>
                <w:rFonts w:ascii="Arial" w:hAnsi="Arial" w:cs="Arial"/>
                <w:spacing w:val="-1"/>
                <w:sz w:val="18"/>
                <w:szCs w:val="18"/>
              </w:rPr>
              <w:t>долларов</w:t>
            </w:r>
          </w:p>
        </w:tc>
      </w:tr>
    </w:tbl>
    <w:p w:rsidR="00543701" w:rsidRDefault="00543701" w:rsidP="00666643">
      <w:pPr>
        <w:pStyle w:val="a4"/>
        <w:jc w:val="center"/>
        <w:rPr>
          <w:rFonts w:ascii="Tahoma" w:hAnsi="Tahoma" w:cs="Tahoma"/>
          <w:b/>
          <w:color w:val="000000" w:themeColor="text1"/>
          <w:sz w:val="18"/>
          <w:szCs w:val="18"/>
          <w:shd w:val="clear" w:color="auto" w:fill="FFFFFF"/>
          <w:lang w:val="ru-RU"/>
        </w:rPr>
      </w:pPr>
    </w:p>
    <w:p w:rsidR="00356295" w:rsidRPr="00506849" w:rsidRDefault="00F05C4B" w:rsidP="00C4350D">
      <w:pPr>
        <w:pStyle w:val="a4"/>
        <w:rPr>
          <w:rFonts w:ascii="Tahoma" w:hAnsi="Tahoma" w:cs="Tahoma"/>
          <w:b/>
          <w:color w:val="000000" w:themeColor="text1"/>
          <w:sz w:val="17"/>
          <w:szCs w:val="17"/>
          <w:shd w:val="clear" w:color="auto" w:fill="FFFFFF"/>
          <w:lang w:val="ru-RU"/>
        </w:rPr>
      </w:pPr>
      <w:r w:rsidRPr="00506849">
        <w:rPr>
          <w:rFonts w:ascii="Tahoma" w:hAnsi="Tahoma" w:cs="Tahoma"/>
          <w:b/>
          <w:color w:val="FF0000"/>
          <w:sz w:val="17"/>
          <w:szCs w:val="17"/>
          <w:shd w:val="clear" w:color="auto" w:fill="FFFFFF"/>
          <w:lang w:val="ru-RU"/>
        </w:rPr>
        <w:t>№1.</w:t>
      </w:r>
      <w:r w:rsidR="0063341B" w:rsidRPr="00506849">
        <w:rPr>
          <w:rFonts w:ascii="Tahoma" w:hAnsi="Tahoma" w:cs="Tahoma"/>
          <w:b/>
          <w:color w:val="FF0000"/>
          <w:sz w:val="17"/>
          <w:szCs w:val="17"/>
          <w:shd w:val="clear" w:color="auto" w:fill="FFFFFF"/>
          <w:lang w:val="ru-RU"/>
        </w:rPr>
        <w:t xml:space="preserve"> О</w:t>
      </w:r>
      <w:r w:rsidR="00F24375" w:rsidRPr="00506849">
        <w:rPr>
          <w:rFonts w:ascii="Tahoma" w:hAnsi="Tahoma" w:cs="Tahoma"/>
          <w:b/>
          <w:color w:val="FF0000"/>
          <w:sz w:val="17"/>
          <w:szCs w:val="17"/>
          <w:shd w:val="clear" w:color="auto" w:fill="FFFFFF"/>
          <w:lang w:val="ru-RU"/>
        </w:rPr>
        <w:t>бзорная</w:t>
      </w:r>
      <w:r w:rsidR="000E61CF" w:rsidRPr="00506849">
        <w:rPr>
          <w:rFonts w:ascii="Tahoma" w:hAnsi="Tahoma" w:cs="Tahoma"/>
          <w:b/>
          <w:color w:val="FF0000"/>
          <w:sz w:val="17"/>
          <w:szCs w:val="17"/>
          <w:shd w:val="clear" w:color="auto" w:fill="FFFFFF"/>
          <w:lang w:val="ru-RU"/>
        </w:rPr>
        <w:t xml:space="preserve"> экскурсия по Баку</w:t>
      </w:r>
      <w:r w:rsidR="0063341B" w:rsidRPr="00506849">
        <w:rPr>
          <w:rFonts w:ascii="Tahoma" w:hAnsi="Tahoma" w:cs="Tahoma"/>
          <w:b/>
          <w:color w:val="FF0000"/>
          <w:sz w:val="17"/>
          <w:szCs w:val="17"/>
          <w:shd w:val="clear" w:color="auto" w:fill="FFFFFF"/>
          <w:lang w:val="ru-RU"/>
        </w:rPr>
        <w:br/>
      </w:r>
      <w:r w:rsidR="0063341B"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t>- Пешая экскурсия</w:t>
      </w:r>
      <w:r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t xml:space="preserve"> </w:t>
      </w:r>
      <w:bookmarkStart w:id="0" w:name="_GoBack"/>
      <w:bookmarkEnd w:id="0"/>
      <w:r w:rsidR="0063341B"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br/>
        <w:t>- П</w:t>
      </w:r>
      <w:r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t>родолжительность</w:t>
      </w:r>
      <w:r w:rsidR="00887144"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t>:</w:t>
      </w:r>
      <w:r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t xml:space="preserve"> </w:t>
      </w:r>
      <w:r w:rsidR="00356295"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t>3</w:t>
      </w:r>
      <w:r w:rsidR="0063341B"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t xml:space="preserve"> часа</w:t>
      </w:r>
      <w:r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t xml:space="preserve"> </w:t>
      </w:r>
      <w:r w:rsidR="00356295" w:rsidRPr="00506849">
        <w:rPr>
          <w:rFonts w:ascii="Tahoma" w:hAnsi="Tahoma" w:cs="Tahoma"/>
          <w:b/>
          <w:color w:val="000000" w:themeColor="text1"/>
          <w:sz w:val="17"/>
          <w:szCs w:val="17"/>
          <w:shd w:val="clear" w:color="auto" w:fill="FFFFFF"/>
          <w:lang w:val="ru-RU"/>
        </w:rPr>
        <w:br/>
      </w:r>
      <w:r w:rsidR="0063341B"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t xml:space="preserve">- </w:t>
      </w:r>
      <w:r w:rsidR="00356295"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t xml:space="preserve">Точка сбора: возле </w:t>
      </w:r>
      <w:r w:rsidR="00DE2A66"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t>метро Ичери Шехер</w:t>
      </w:r>
      <w:r w:rsidR="00356295"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t xml:space="preserve"> (Старый Город)</w:t>
      </w:r>
      <w:r w:rsidR="00356295" w:rsidRPr="00506849">
        <w:rPr>
          <w:rFonts w:ascii="Tahoma" w:hAnsi="Tahoma" w:cs="Tahoma"/>
          <w:b/>
          <w:color w:val="000000" w:themeColor="text1"/>
          <w:sz w:val="17"/>
          <w:szCs w:val="17"/>
          <w:shd w:val="clear" w:color="auto" w:fill="FFFFFF"/>
          <w:lang w:val="ru-RU"/>
        </w:rPr>
        <w:br/>
      </w:r>
    </w:p>
    <w:p w:rsidR="00CE0931" w:rsidRPr="00506849" w:rsidRDefault="00CE0931" w:rsidP="00CE0931">
      <w:pPr>
        <w:pStyle w:val="a4"/>
        <w:jc w:val="both"/>
        <w:rPr>
          <w:rFonts w:ascii="Tahoma" w:hAnsi="Tahoma" w:cs="Tahoma"/>
          <w:sz w:val="17"/>
          <w:szCs w:val="17"/>
          <w:lang w:val="ru-RU"/>
        </w:rPr>
      </w:pPr>
      <w:r w:rsidRPr="00506849">
        <w:rPr>
          <w:rFonts w:ascii="Tahoma" w:hAnsi="Tahoma" w:cs="Tahoma"/>
          <w:sz w:val="17"/>
          <w:szCs w:val="17"/>
          <w:lang w:val="ru-RU"/>
        </w:rPr>
        <w:t xml:space="preserve">Архитектура Баку, расположенного на берегу Каспийского моря, представляет собой удачное сочетание различных стилей, таких как готика, барокко, классический и современные стили. </w:t>
      </w:r>
    </w:p>
    <w:p w:rsidR="00CE0931" w:rsidRPr="00506849" w:rsidRDefault="00CE0931" w:rsidP="00CE0931">
      <w:pPr>
        <w:pStyle w:val="a4"/>
        <w:jc w:val="both"/>
        <w:rPr>
          <w:rFonts w:ascii="Tahoma" w:hAnsi="Tahoma" w:cs="Tahoma"/>
          <w:sz w:val="17"/>
          <w:szCs w:val="17"/>
          <w:lang w:val="ru-RU"/>
        </w:rPr>
      </w:pPr>
      <w:r w:rsidRPr="00506849">
        <w:rPr>
          <w:rFonts w:ascii="Tahoma" w:hAnsi="Tahoma" w:cs="Tahoma"/>
          <w:sz w:val="17"/>
          <w:szCs w:val="17"/>
          <w:shd w:val="clear" w:color="auto" w:fill="FFFFFF"/>
          <w:lang w:val="ru-RU"/>
        </w:rPr>
        <w:t>Маршрут охватывает центральную часть города с показом наиболее интересных исторических и архитектурных объектов.</w:t>
      </w:r>
    </w:p>
    <w:p w:rsidR="00EA700E" w:rsidRPr="00506849" w:rsidRDefault="00F27637" w:rsidP="00EA700E">
      <w:pPr>
        <w:pStyle w:val="a4"/>
        <w:jc w:val="both"/>
        <w:rPr>
          <w:rFonts w:ascii="Tahoma" w:hAnsi="Tahoma" w:cs="Tahoma"/>
          <w:sz w:val="17"/>
          <w:szCs w:val="17"/>
          <w:lang w:val="ru-RU"/>
        </w:rPr>
      </w:pPr>
      <w:r w:rsidRPr="00506849">
        <w:rPr>
          <w:rFonts w:ascii="Tahoma" w:hAnsi="Tahoma" w:cs="Tahoma"/>
          <w:sz w:val="17"/>
          <w:szCs w:val="17"/>
          <w:lang w:val="ru-RU"/>
        </w:rPr>
        <w:t>Туристы увидят</w:t>
      </w:r>
      <w:r w:rsidR="00CE0931" w:rsidRPr="00506849">
        <w:rPr>
          <w:rFonts w:ascii="Tahoma" w:hAnsi="Tahoma" w:cs="Tahoma"/>
          <w:sz w:val="17"/>
          <w:szCs w:val="17"/>
          <w:lang w:val="ru-RU"/>
        </w:rPr>
        <w:t xml:space="preserve"> </w:t>
      </w:r>
      <w:r w:rsidR="00EA700E" w:rsidRPr="00506849">
        <w:rPr>
          <w:rFonts w:ascii="Tahoma" w:hAnsi="Tahoma" w:cs="Tahoma"/>
          <w:sz w:val="17"/>
          <w:szCs w:val="17"/>
          <w:lang w:val="ru-RU"/>
        </w:rPr>
        <w:t xml:space="preserve">Площадь Флага,  </w:t>
      </w:r>
      <w:r w:rsidR="003C6B2E" w:rsidRPr="00506849">
        <w:rPr>
          <w:rFonts w:ascii="Tahoma" w:hAnsi="Tahoma" w:cs="Tahoma"/>
          <w:sz w:val="17"/>
          <w:szCs w:val="17"/>
          <w:lang w:val="ru-RU"/>
        </w:rPr>
        <w:t>здание нового Музея Ковра, дизайн которого отл</w:t>
      </w:r>
      <w:r w:rsidRPr="00506849">
        <w:rPr>
          <w:rFonts w:ascii="Tahoma" w:hAnsi="Tahoma" w:cs="Tahoma"/>
          <w:sz w:val="17"/>
          <w:szCs w:val="17"/>
          <w:lang w:val="ru-RU"/>
        </w:rPr>
        <w:t xml:space="preserve">ичается своей оригинальностью  - музей </w:t>
      </w:r>
      <w:r w:rsidR="003C6B2E" w:rsidRPr="00506849">
        <w:rPr>
          <w:rFonts w:ascii="Tahoma" w:hAnsi="Tahoma" w:cs="Tahoma"/>
          <w:sz w:val="17"/>
          <w:szCs w:val="17"/>
          <w:lang w:val="ru-RU"/>
        </w:rPr>
        <w:t xml:space="preserve">построен в  виде сложенного ковра, </w:t>
      </w:r>
      <w:r w:rsidR="003C6B2E" w:rsidRPr="00506849">
        <w:rPr>
          <w:rStyle w:val="a5"/>
          <w:rFonts w:ascii="Tahoma" w:hAnsi="Tahoma" w:cs="Tahoma"/>
          <w:b w:val="0"/>
          <w:color w:val="000000" w:themeColor="text1"/>
          <w:sz w:val="17"/>
          <w:szCs w:val="17"/>
          <w:lang w:val="ru-RU"/>
        </w:rPr>
        <w:t>прогуляются по Бакинской набережной,</w:t>
      </w:r>
      <w:r w:rsidR="003C6B2E" w:rsidRPr="00506849">
        <w:rPr>
          <w:rFonts w:ascii="Tahoma" w:hAnsi="Tahoma" w:cs="Tahoma"/>
          <w:sz w:val="17"/>
          <w:szCs w:val="17"/>
          <w:lang w:val="ru-RU"/>
        </w:rPr>
        <w:t xml:space="preserve"> осмотрят фасад </w:t>
      </w:r>
      <w:r w:rsidRPr="00506849">
        <w:rPr>
          <w:rFonts w:ascii="Tahoma" w:hAnsi="Tahoma" w:cs="Tahoma"/>
          <w:sz w:val="17"/>
          <w:szCs w:val="17"/>
          <w:lang w:val="ru-RU"/>
        </w:rPr>
        <w:t>здания</w:t>
      </w:r>
      <w:r w:rsidR="00EA700E" w:rsidRPr="00506849">
        <w:rPr>
          <w:rFonts w:ascii="Tahoma" w:hAnsi="Tahoma" w:cs="Tahoma"/>
          <w:sz w:val="17"/>
          <w:szCs w:val="17"/>
          <w:lang w:val="ru-RU"/>
        </w:rPr>
        <w:t xml:space="preserve"> Дома Правительства (бывши</w:t>
      </w:r>
      <w:r w:rsidRPr="00506849">
        <w:rPr>
          <w:rFonts w:ascii="Tahoma" w:hAnsi="Tahoma" w:cs="Tahoma"/>
          <w:sz w:val="17"/>
          <w:szCs w:val="17"/>
          <w:lang w:val="ru-RU"/>
        </w:rPr>
        <w:t>й Дом Советов), Филармонию им.</w:t>
      </w:r>
      <w:r w:rsidR="00EA700E" w:rsidRPr="00506849">
        <w:rPr>
          <w:rFonts w:ascii="Tahoma" w:hAnsi="Tahoma" w:cs="Tahoma"/>
          <w:sz w:val="17"/>
          <w:szCs w:val="17"/>
          <w:lang w:val="ru-RU"/>
        </w:rPr>
        <w:t xml:space="preserve"> М. Магомаева, Бакинскую мэрию, побывают в </w:t>
      </w:r>
      <w:r w:rsidRPr="00506849">
        <w:rPr>
          <w:rFonts w:ascii="Tahoma" w:hAnsi="Tahoma" w:cs="Tahoma"/>
          <w:sz w:val="17"/>
          <w:szCs w:val="17"/>
          <w:lang w:val="ru-RU"/>
        </w:rPr>
        <w:t>Губернаторском саду</w:t>
      </w:r>
      <w:r w:rsidR="003C6B2E" w:rsidRPr="00506849">
        <w:rPr>
          <w:rFonts w:ascii="Tahoma" w:hAnsi="Tahoma" w:cs="Tahoma"/>
          <w:sz w:val="17"/>
          <w:szCs w:val="17"/>
          <w:lang w:val="ru-RU"/>
        </w:rPr>
        <w:t xml:space="preserve">. </w:t>
      </w:r>
    </w:p>
    <w:p w:rsidR="00CE0931" w:rsidRPr="00506849" w:rsidRDefault="00F27637" w:rsidP="00CE0931">
      <w:pPr>
        <w:pStyle w:val="a4"/>
        <w:jc w:val="both"/>
        <w:rPr>
          <w:rFonts w:ascii="Tahoma" w:hAnsi="Tahoma" w:cs="Tahoma"/>
          <w:sz w:val="17"/>
          <w:szCs w:val="17"/>
          <w:lang w:val="az-Latn-AZ"/>
        </w:rPr>
      </w:pPr>
      <w:r w:rsidRPr="00506849">
        <w:rPr>
          <w:rFonts w:ascii="Tahoma" w:hAnsi="Tahoma" w:cs="Tahoma"/>
          <w:sz w:val="17"/>
          <w:szCs w:val="17"/>
          <w:lang w:val="ru-RU"/>
        </w:rPr>
        <w:t>Э</w:t>
      </w:r>
      <w:r w:rsidR="00CE0931" w:rsidRPr="00506849">
        <w:rPr>
          <w:rFonts w:ascii="Tahoma" w:hAnsi="Tahoma" w:cs="Tahoma"/>
          <w:sz w:val="17"/>
          <w:szCs w:val="17"/>
          <w:lang w:val="ru-RU"/>
        </w:rPr>
        <w:t xml:space="preserve">кскурсия продолжится </w:t>
      </w:r>
      <w:r w:rsidRPr="00506849">
        <w:rPr>
          <w:rFonts w:ascii="Tahoma" w:hAnsi="Tahoma" w:cs="Tahoma"/>
          <w:sz w:val="17"/>
          <w:szCs w:val="17"/>
          <w:lang w:val="ru-RU"/>
        </w:rPr>
        <w:t>в Старом Городе,  сохранившем</w:t>
      </w:r>
      <w:r w:rsidR="00CE0931" w:rsidRPr="00506849">
        <w:rPr>
          <w:rFonts w:ascii="Tahoma" w:hAnsi="Tahoma" w:cs="Tahoma"/>
          <w:sz w:val="17"/>
          <w:szCs w:val="17"/>
          <w:lang w:val="ru-RU"/>
        </w:rPr>
        <w:t xml:space="preserve"> до наших дней и крепостные стены, и узкие мощеные улочки...</w:t>
      </w:r>
    </w:p>
    <w:p w:rsidR="00CE0931" w:rsidRPr="00506849" w:rsidRDefault="00CE0931" w:rsidP="00CE0931">
      <w:pPr>
        <w:pStyle w:val="a4"/>
        <w:jc w:val="both"/>
        <w:rPr>
          <w:rFonts w:ascii="Tahoma" w:hAnsi="Tahoma" w:cs="Tahoma"/>
          <w:sz w:val="17"/>
          <w:szCs w:val="17"/>
          <w:lang w:val="ru-RU"/>
        </w:rPr>
      </w:pPr>
      <w:r w:rsidRPr="00506849">
        <w:rPr>
          <w:rFonts w:ascii="Tahoma" w:hAnsi="Tahoma" w:cs="Tahoma"/>
          <w:sz w:val="17"/>
          <w:szCs w:val="17"/>
          <w:lang w:val="ru-RU"/>
        </w:rPr>
        <w:t xml:space="preserve">Именно </w:t>
      </w:r>
      <w:r w:rsidR="00F27637" w:rsidRPr="00506849">
        <w:rPr>
          <w:rFonts w:ascii="Tahoma" w:hAnsi="Tahoma" w:cs="Tahoma"/>
          <w:sz w:val="17"/>
          <w:szCs w:val="17"/>
          <w:lang w:val="ru-RU"/>
        </w:rPr>
        <w:t>здесь</w:t>
      </w:r>
      <w:r w:rsidRPr="00506849">
        <w:rPr>
          <w:rFonts w:ascii="Tahoma" w:hAnsi="Tahoma" w:cs="Tahoma"/>
          <w:sz w:val="17"/>
          <w:szCs w:val="17"/>
          <w:lang w:val="ru-RU"/>
        </w:rPr>
        <w:t xml:space="preserve"> снима</w:t>
      </w:r>
      <w:r w:rsidR="00F27637" w:rsidRPr="00506849">
        <w:rPr>
          <w:rFonts w:ascii="Tahoma" w:hAnsi="Tahoma" w:cs="Tahoma"/>
          <w:sz w:val="17"/>
          <w:szCs w:val="17"/>
          <w:lang w:val="ru-RU"/>
        </w:rPr>
        <w:t>лись  эпизоды таких знаменитых советских фильмов как</w:t>
      </w:r>
      <w:r w:rsidRPr="00506849">
        <w:rPr>
          <w:rFonts w:ascii="Tahoma" w:hAnsi="Tahoma" w:cs="Tahoma"/>
          <w:sz w:val="17"/>
          <w:szCs w:val="17"/>
          <w:lang w:val="ru-RU"/>
        </w:rPr>
        <w:t xml:space="preserve"> "Бриллиантовая рука", "Человек-амфибия", "Айболит - 66" , "Тегеран 43".</w:t>
      </w:r>
    </w:p>
    <w:p w:rsidR="003C6B2E" w:rsidRPr="00506849" w:rsidRDefault="00F27637" w:rsidP="003C6B2E">
      <w:pPr>
        <w:pStyle w:val="a4"/>
        <w:jc w:val="both"/>
        <w:rPr>
          <w:rFonts w:ascii="Tahoma" w:hAnsi="Tahoma" w:cs="Tahoma"/>
          <w:sz w:val="17"/>
          <w:szCs w:val="17"/>
          <w:lang w:val="ru-RU"/>
        </w:rPr>
      </w:pPr>
      <w:r w:rsidRPr="00506849">
        <w:rPr>
          <w:rFonts w:ascii="Tahoma" w:hAnsi="Tahoma" w:cs="Tahoma"/>
          <w:sz w:val="17"/>
          <w:szCs w:val="17"/>
          <w:lang w:val="ru-RU"/>
        </w:rPr>
        <w:t>На территории Старого Города</w:t>
      </w:r>
      <w:r w:rsidR="00CE0931" w:rsidRPr="00506849">
        <w:rPr>
          <w:rFonts w:ascii="Tahoma" w:hAnsi="Tahoma" w:cs="Tahoma"/>
          <w:sz w:val="17"/>
          <w:szCs w:val="17"/>
          <w:lang w:val="ru-RU"/>
        </w:rPr>
        <w:t>, сосредоточено несколько десятков историко-архитектурных памятников, в том числе Дворец Ширваншахов</w:t>
      </w:r>
      <w:r w:rsidR="003C6B2E" w:rsidRPr="00506849">
        <w:rPr>
          <w:rFonts w:ascii="Tahoma" w:hAnsi="Tahoma" w:cs="Tahoma"/>
          <w:sz w:val="17"/>
          <w:szCs w:val="17"/>
          <w:lang w:val="ru-RU"/>
        </w:rPr>
        <w:t xml:space="preserve"> </w:t>
      </w:r>
      <w:r w:rsidR="003C6B2E" w:rsidRPr="00506849">
        <w:rPr>
          <w:rFonts w:ascii="Tahoma" w:hAnsi="Tahoma" w:cs="Tahoma"/>
          <w:sz w:val="17"/>
          <w:szCs w:val="17"/>
          <w:shd w:val="clear" w:color="auto" w:fill="FFFFFF"/>
          <w:lang w:val="ru-RU"/>
        </w:rPr>
        <w:t>(XV век)</w:t>
      </w:r>
      <w:r w:rsidR="00CE0931" w:rsidRPr="00506849">
        <w:rPr>
          <w:rFonts w:ascii="Tahoma" w:hAnsi="Tahoma" w:cs="Tahoma"/>
          <w:sz w:val="17"/>
          <w:szCs w:val="17"/>
          <w:lang w:val="ru-RU"/>
        </w:rPr>
        <w:t>, символ города Баку - Девичья Башня</w:t>
      </w:r>
      <w:r w:rsidR="003C6B2E" w:rsidRPr="00506849">
        <w:rPr>
          <w:rFonts w:ascii="Tahoma" w:hAnsi="Tahoma" w:cs="Tahoma"/>
          <w:sz w:val="17"/>
          <w:szCs w:val="17"/>
          <w:lang w:val="ru-RU"/>
        </w:rPr>
        <w:t xml:space="preserve"> </w:t>
      </w:r>
      <w:r w:rsidR="003C6B2E" w:rsidRPr="00506849">
        <w:rPr>
          <w:rFonts w:ascii="Tahoma" w:hAnsi="Tahoma" w:cs="Tahoma"/>
          <w:sz w:val="17"/>
          <w:szCs w:val="17"/>
          <w:shd w:val="clear" w:color="auto" w:fill="FFFFFF"/>
          <w:lang w:val="ru-RU"/>
        </w:rPr>
        <w:t>(IX век)</w:t>
      </w:r>
      <w:r w:rsidRPr="00506849">
        <w:rPr>
          <w:rFonts w:ascii="Tahoma" w:hAnsi="Tahoma" w:cs="Tahoma"/>
          <w:sz w:val="17"/>
          <w:szCs w:val="17"/>
          <w:lang w:val="ru-RU"/>
        </w:rPr>
        <w:t>,  караван</w:t>
      </w:r>
      <w:r w:rsidR="00CE0931" w:rsidRPr="00506849">
        <w:rPr>
          <w:rFonts w:ascii="Tahoma" w:hAnsi="Tahoma" w:cs="Tahoma"/>
          <w:sz w:val="17"/>
          <w:szCs w:val="17"/>
          <w:lang w:val="ru-RU"/>
        </w:rPr>
        <w:t>сараи, мечети и т.д.</w:t>
      </w:r>
    </w:p>
    <w:p w:rsidR="00356295" w:rsidRPr="00506849" w:rsidRDefault="00CE0931" w:rsidP="00356295">
      <w:pPr>
        <w:pStyle w:val="a4"/>
        <w:jc w:val="both"/>
        <w:rPr>
          <w:rFonts w:ascii="Tahoma" w:hAnsi="Tahoma" w:cs="Tahoma"/>
          <w:sz w:val="17"/>
          <w:szCs w:val="17"/>
          <w:lang w:val="ru-RU"/>
        </w:rPr>
      </w:pPr>
      <w:r w:rsidRPr="00506849">
        <w:rPr>
          <w:rStyle w:val="a5"/>
          <w:rFonts w:ascii="Tahoma" w:hAnsi="Tahoma" w:cs="Tahoma"/>
          <w:b w:val="0"/>
          <w:color w:val="000000" w:themeColor="text1"/>
          <w:sz w:val="17"/>
          <w:szCs w:val="17"/>
          <w:lang w:val="ru-RU"/>
        </w:rPr>
        <w:t xml:space="preserve">Наша сегодняшняя экскурсия завершится </w:t>
      </w:r>
      <w:r w:rsidR="00356295" w:rsidRPr="00506849">
        <w:rPr>
          <w:rFonts w:ascii="Tahoma" w:hAnsi="Tahoma" w:cs="Tahoma"/>
          <w:sz w:val="17"/>
          <w:szCs w:val="17"/>
          <w:lang w:val="ru-RU"/>
        </w:rPr>
        <w:t>посещением  Нагорного парка.</w:t>
      </w:r>
    </w:p>
    <w:p w:rsidR="00356295" w:rsidRPr="00506849" w:rsidRDefault="00356295" w:rsidP="00356295">
      <w:pPr>
        <w:pStyle w:val="a4"/>
        <w:jc w:val="both"/>
        <w:rPr>
          <w:rFonts w:ascii="Tahoma" w:hAnsi="Tahoma" w:cs="Tahoma"/>
          <w:sz w:val="17"/>
          <w:szCs w:val="17"/>
          <w:lang w:val="ru-RU"/>
        </w:rPr>
      </w:pPr>
      <w:r w:rsidRPr="00506849">
        <w:rPr>
          <w:rFonts w:ascii="Tahoma" w:hAnsi="Tahoma" w:cs="Tahoma"/>
          <w:sz w:val="17"/>
          <w:szCs w:val="17"/>
          <w:lang w:val="ru-RU"/>
        </w:rPr>
        <w:t xml:space="preserve">Нагорный парк расположен на холме в западной части города. Это лучшее место, откуда открывается незабываемый вид на город и Бакинскую бухту. </w:t>
      </w:r>
    </w:p>
    <w:p w:rsidR="00356295" w:rsidRPr="00506849" w:rsidRDefault="00356295" w:rsidP="00E7069A">
      <w:pPr>
        <w:pStyle w:val="a4"/>
        <w:rPr>
          <w:rFonts w:ascii="Tahoma" w:hAnsi="Tahoma" w:cs="Tahoma"/>
          <w:color w:val="000000" w:themeColor="text1"/>
          <w:sz w:val="17"/>
          <w:szCs w:val="17"/>
          <w:lang w:val="ru-RU"/>
        </w:rPr>
      </w:pPr>
    </w:p>
    <w:p w:rsidR="00356295" w:rsidRPr="00506849" w:rsidRDefault="00356295" w:rsidP="00E7069A">
      <w:pPr>
        <w:pStyle w:val="a4"/>
        <w:rPr>
          <w:rFonts w:ascii="Tahoma" w:hAnsi="Tahoma" w:cs="Tahoma"/>
          <w:b/>
          <w:color w:val="FF0000"/>
          <w:sz w:val="17"/>
          <w:szCs w:val="17"/>
          <w:lang w:val="az-Latn-AZ"/>
        </w:rPr>
      </w:pPr>
      <w:r w:rsidRPr="00506849">
        <w:rPr>
          <w:rFonts w:ascii="Tahoma" w:hAnsi="Tahoma" w:cs="Tahoma"/>
          <w:b/>
          <w:color w:val="FF0000"/>
          <w:sz w:val="17"/>
          <w:szCs w:val="17"/>
          <w:lang w:val="ru-RU"/>
        </w:rPr>
        <w:t xml:space="preserve">Стоимость экскурсии на человека: 35 </w:t>
      </w:r>
      <w:r w:rsidRPr="00506849">
        <w:rPr>
          <w:rFonts w:ascii="Tahoma" w:hAnsi="Tahoma" w:cs="Tahoma"/>
          <w:b/>
          <w:color w:val="FF0000"/>
          <w:sz w:val="17"/>
          <w:szCs w:val="17"/>
          <w:lang w:val="az-Latn-AZ"/>
        </w:rPr>
        <w:t>USD</w:t>
      </w:r>
    </w:p>
    <w:p w:rsidR="00E7069A" w:rsidRPr="00506849" w:rsidRDefault="00E7069A" w:rsidP="00E7069A">
      <w:pPr>
        <w:pStyle w:val="a4"/>
        <w:rPr>
          <w:rFonts w:ascii="Tahoma" w:hAnsi="Tahoma" w:cs="Tahoma"/>
          <w:b/>
          <w:color w:val="000000" w:themeColor="text1"/>
          <w:sz w:val="17"/>
          <w:szCs w:val="17"/>
          <w:lang w:val="ru-RU"/>
        </w:rPr>
      </w:pPr>
      <w:r w:rsidRPr="00506849">
        <w:rPr>
          <w:rFonts w:ascii="Tahoma" w:hAnsi="Tahoma" w:cs="Tahoma"/>
          <w:b/>
          <w:color w:val="000000" w:themeColor="text1"/>
          <w:sz w:val="17"/>
          <w:szCs w:val="17"/>
          <w:lang w:val="az-Latn-AZ"/>
        </w:rPr>
        <w:t>Тур включает:</w:t>
      </w:r>
    </w:p>
    <w:p w:rsidR="00E7069A" w:rsidRPr="00506849" w:rsidRDefault="00356295" w:rsidP="00E7069A">
      <w:pPr>
        <w:pStyle w:val="a4"/>
        <w:numPr>
          <w:ilvl w:val="0"/>
          <w:numId w:val="3"/>
        </w:numPr>
        <w:rPr>
          <w:rFonts w:ascii="Tahoma" w:hAnsi="Tahoma" w:cs="Tahoma"/>
          <w:color w:val="000000" w:themeColor="text1"/>
          <w:sz w:val="17"/>
          <w:szCs w:val="17"/>
          <w:lang w:val="ru-RU"/>
        </w:rPr>
      </w:pPr>
      <w:r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У</w:t>
      </w:r>
      <w:r w:rsidR="00E7069A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слуги</w:t>
      </w:r>
      <w:r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 русскоязычного</w:t>
      </w:r>
      <w:r w:rsidR="00E7069A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 гида</w:t>
      </w:r>
    </w:p>
    <w:p w:rsidR="00356295" w:rsidRPr="00506849" w:rsidRDefault="00356295" w:rsidP="00356295">
      <w:pPr>
        <w:pStyle w:val="a4"/>
        <w:ind w:left="1080"/>
        <w:rPr>
          <w:rFonts w:ascii="Tahoma" w:hAnsi="Tahoma" w:cs="Tahoma"/>
          <w:color w:val="000000" w:themeColor="text1"/>
          <w:sz w:val="17"/>
          <w:szCs w:val="17"/>
          <w:lang w:val="ru-RU"/>
        </w:rPr>
      </w:pPr>
    </w:p>
    <w:p w:rsidR="00356295" w:rsidRPr="00506849" w:rsidRDefault="00C4350D" w:rsidP="00355AE9">
      <w:pPr>
        <w:spacing w:after="160" w:line="259" w:lineRule="auto"/>
        <w:rPr>
          <w:rFonts w:ascii="Tahoma" w:hAnsi="Tahoma" w:cs="Tahoma"/>
          <w:b/>
          <w:color w:val="000000" w:themeColor="text1"/>
          <w:sz w:val="17"/>
          <w:szCs w:val="17"/>
          <w:shd w:val="clear" w:color="auto" w:fill="FFFFFF"/>
          <w:lang w:val="az-Latn-AZ"/>
        </w:rPr>
      </w:pPr>
      <w:r w:rsidRPr="00506849">
        <w:rPr>
          <w:rFonts w:ascii="Tahoma" w:hAnsi="Tahoma" w:cs="Tahoma"/>
          <w:b/>
          <w:color w:val="FF0000"/>
          <w:sz w:val="17"/>
          <w:szCs w:val="17"/>
          <w:shd w:val="clear" w:color="auto" w:fill="FFFFFF"/>
          <w:lang w:val="ru-RU"/>
        </w:rPr>
        <w:t>№ 2. Пешая э</w:t>
      </w:r>
      <w:r w:rsidR="00113356" w:rsidRPr="00506849">
        <w:rPr>
          <w:rFonts w:ascii="Tahoma" w:hAnsi="Tahoma" w:cs="Tahoma"/>
          <w:b/>
          <w:color w:val="FF0000"/>
          <w:sz w:val="17"/>
          <w:szCs w:val="17"/>
          <w:shd w:val="clear" w:color="auto" w:fill="FFFFFF"/>
          <w:lang w:val="ru-RU"/>
        </w:rPr>
        <w:t xml:space="preserve">кскурсия по </w:t>
      </w:r>
      <w:r w:rsidRPr="00506849">
        <w:rPr>
          <w:rFonts w:ascii="Tahoma" w:hAnsi="Tahoma" w:cs="Tahoma"/>
          <w:b/>
          <w:color w:val="FF0000"/>
          <w:sz w:val="17"/>
          <w:szCs w:val="17"/>
          <w:shd w:val="clear" w:color="auto" w:fill="FFFFFF"/>
          <w:lang w:val="ru-RU"/>
        </w:rPr>
        <w:t>Н</w:t>
      </w:r>
      <w:r w:rsidR="00204670" w:rsidRPr="00506849">
        <w:rPr>
          <w:rFonts w:ascii="Tahoma" w:hAnsi="Tahoma" w:cs="Tahoma"/>
          <w:b/>
          <w:color w:val="FF0000"/>
          <w:sz w:val="17"/>
          <w:szCs w:val="17"/>
          <w:shd w:val="clear" w:color="auto" w:fill="FFFFFF"/>
          <w:lang w:val="ru-RU"/>
        </w:rPr>
        <w:t xml:space="preserve">очному Баку </w:t>
      </w:r>
      <w:r w:rsidR="00356295" w:rsidRPr="00506849">
        <w:rPr>
          <w:rFonts w:ascii="Tahoma" w:hAnsi="Tahoma" w:cs="Tahoma"/>
          <w:b/>
          <w:color w:val="000000" w:themeColor="text1"/>
          <w:sz w:val="17"/>
          <w:szCs w:val="17"/>
          <w:shd w:val="clear" w:color="auto" w:fill="FFFFFF"/>
          <w:lang w:val="ru-RU"/>
        </w:rPr>
        <w:br/>
      </w:r>
      <w:r w:rsidR="0063341B"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t xml:space="preserve">- Пешая экскурсия </w:t>
      </w:r>
      <w:r w:rsidR="0063341B"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br/>
        <w:t xml:space="preserve">- Продолжительность 2.5 часа </w:t>
      </w:r>
      <w:r w:rsidR="0063341B" w:rsidRPr="00506849">
        <w:rPr>
          <w:rFonts w:ascii="Tahoma" w:hAnsi="Tahoma" w:cs="Tahoma"/>
          <w:b/>
          <w:color w:val="000000" w:themeColor="text1"/>
          <w:sz w:val="17"/>
          <w:szCs w:val="17"/>
          <w:shd w:val="clear" w:color="auto" w:fill="FFFFFF"/>
          <w:lang w:val="ru-RU"/>
        </w:rPr>
        <w:br/>
      </w:r>
      <w:r w:rsidR="0063341B"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t xml:space="preserve">- Точка сбора: </w:t>
      </w:r>
      <w:r w:rsidR="00DE2A66"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t>возле метро Ичери Шехер (Старый Город)</w:t>
      </w:r>
    </w:p>
    <w:p w:rsidR="0098409B" w:rsidRPr="00506849" w:rsidRDefault="00F27637" w:rsidP="00661D2D">
      <w:pPr>
        <w:pStyle w:val="a4"/>
        <w:jc w:val="both"/>
        <w:rPr>
          <w:rFonts w:ascii="Tahoma" w:hAnsi="Tahoma" w:cs="Tahoma"/>
          <w:color w:val="000000" w:themeColor="text1"/>
          <w:sz w:val="17"/>
          <w:szCs w:val="17"/>
          <w:lang w:val="ru-RU"/>
        </w:rPr>
      </w:pPr>
      <w:r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Ночь в Баку подобна яркой</w:t>
      </w:r>
      <w:r w:rsidR="0098409B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 ожившей картине. </w:t>
      </w:r>
    </w:p>
    <w:p w:rsidR="00AD1E8D" w:rsidRPr="00506849" w:rsidRDefault="000E61CF" w:rsidP="00661D2D">
      <w:pPr>
        <w:pStyle w:val="a4"/>
        <w:jc w:val="both"/>
        <w:rPr>
          <w:rFonts w:ascii="Tahoma" w:hAnsi="Tahoma" w:cs="Tahoma"/>
          <w:color w:val="000000" w:themeColor="text1"/>
          <w:sz w:val="17"/>
          <w:szCs w:val="17"/>
          <w:lang w:val="ru-RU"/>
        </w:rPr>
      </w:pPr>
      <w:r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Вследствие</w:t>
      </w:r>
      <w:r w:rsidR="0098409B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 </w:t>
      </w:r>
      <w:r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строительного бума </w:t>
      </w:r>
      <w:r w:rsidR="00AD1E8D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начала 20</w:t>
      </w:r>
      <w:r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-го</w:t>
      </w:r>
      <w:r w:rsidR="00AD1E8D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 века </w:t>
      </w:r>
      <w:r w:rsidR="0098409B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 в городе появилось много новых </w:t>
      </w:r>
      <w:r w:rsidR="00AD1E8D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зданий, музеев, </w:t>
      </w:r>
      <w:r w:rsidR="0098409B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офисных</w:t>
      </w:r>
      <w:r w:rsidR="00505F4F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 центров</w:t>
      </w:r>
      <w:r w:rsidR="0098409B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, </w:t>
      </w:r>
      <w:r w:rsidR="00AD1E8D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отелей, </w:t>
      </w:r>
      <w:r w:rsidR="0098409B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небоскребо</w:t>
      </w:r>
      <w:r w:rsidR="00505F4F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в.</w:t>
      </w:r>
      <w:r w:rsidR="00505F4F" w:rsidRPr="00506849">
        <w:rPr>
          <w:rFonts w:ascii="Tahoma" w:hAnsi="Tahoma" w:cs="Tahoma"/>
          <w:bCs/>
          <w:i/>
          <w:color w:val="333399"/>
          <w:sz w:val="17"/>
          <w:szCs w:val="17"/>
          <w:lang w:val="ru-RU"/>
        </w:rPr>
        <w:t xml:space="preserve"> </w:t>
      </w:r>
      <w:r w:rsidR="00505F4F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Наша экскурсия  начинается с нагорного парка, откуда открывается великолепный вид на ночной город,  который с наступлением темноты полностью преображается, озаряясь яркими огнями. Дома и парки как будто надевают вечерний наряд, чтобы подарить праздник жителям и гостям столицы</w:t>
      </w:r>
      <w:r w:rsidR="00C72CC9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.</w:t>
      </w:r>
    </w:p>
    <w:p w:rsidR="0098409B" w:rsidRPr="00506849" w:rsidRDefault="0098409B" w:rsidP="00661D2D">
      <w:pPr>
        <w:pStyle w:val="a4"/>
        <w:jc w:val="both"/>
        <w:rPr>
          <w:rFonts w:ascii="Tahoma" w:hAnsi="Tahoma" w:cs="Tahoma"/>
          <w:color w:val="000000" w:themeColor="text1"/>
          <w:sz w:val="17"/>
          <w:szCs w:val="17"/>
          <w:lang w:val="ru-RU"/>
        </w:rPr>
      </w:pPr>
      <w:r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Нагорный парк расположен на </w:t>
      </w:r>
      <w:r w:rsidR="00AD1E8D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высоком </w:t>
      </w:r>
      <w:r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холме в западной части города. Это лучшее место, чтобы рассмотреть сам город и Бакинскую бухту. Архитектура столицы</w:t>
      </w:r>
      <w:r w:rsidR="00AD1E8D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 очень разнообразна и </w:t>
      </w:r>
      <w:r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пре</w:t>
      </w:r>
      <w:r w:rsidR="00AD1E8D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дставляет собой сочетание различных стилей</w:t>
      </w:r>
      <w:r w:rsidR="00505F4F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 и влияний, как восточных, так и западных</w:t>
      </w:r>
      <w:r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. </w:t>
      </w:r>
    </w:p>
    <w:p w:rsidR="00F86612" w:rsidRPr="00506849" w:rsidRDefault="00AD1E8D" w:rsidP="00661D2D">
      <w:pPr>
        <w:pStyle w:val="a4"/>
        <w:jc w:val="both"/>
        <w:rPr>
          <w:rFonts w:ascii="Tahoma" w:hAnsi="Tahoma" w:cs="Tahoma"/>
          <w:color w:val="000000" w:themeColor="text1"/>
          <w:sz w:val="17"/>
          <w:szCs w:val="17"/>
          <w:lang w:val="ru-RU"/>
        </w:rPr>
      </w:pPr>
      <w:r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Далее по программе</w:t>
      </w:r>
      <w:r w:rsidR="00505F4F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 у гостей будет </w:t>
      </w:r>
      <w:r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 возможность прогуляться</w:t>
      </w:r>
      <w:r w:rsidR="0098409B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 по Ба</w:t>
      </w:r>
      <w:r w:rsidR="000E61CF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кинской набережной, которая так</w:t>
      </w:r>
      <w:r w:rsidR="0098409B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же является одной из достопримечательностей Баку. Это излюбленное место отдыха </w:t>
      </w:r>
      <w:r w:rsidR="00F86612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жителей</w:t>
      </w:r>
      <w:r w:rsidR="0098409B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 и гостей города в 2009 году отметил</w:t>
      </w:r>
      <w:r w:rsidR="000E61CF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о свой сто</w:t>
      </w:r>
      <w:r w:rsidR="0098409B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летний юбилей.</w:t>
      </w:r>
      <w:r w:rsidR="0097414A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 </w:t>
      </w:r>
    </w:p>
    <w:p w:rsidR="00661D2D" w:rsidRPr="00506849" w:rsidRDefault="00F86612" w:rsidP="00661D2D">
      <w:pPr>
        <w:pStyle w:val="a4"/>
        <w:jc w:val="both"/>
        <w:rPr>
          <w:rFonts w:ascii="Tahoma" w:hAnsi="Tahoma" w:cs="Tahoma"/>
          <w:sz w:val="17"/>
          <w:szCs w:val="17"/>
          <w:lang w:val="az-Latn-AZ"/>
        </w:rPr>
      </w:pPr>
      <w:r w:rsidRPr="00506849">
        <w:rPr>
          <w:rFonts w:ascii="Tahoma" w:hAnsi="Tahoma" w:cs="Tahoma"/>
          <w:sz w:val="17"/>
          <w:szCs w:val="17"/>
          <w:lang w:val="ru-RU"/>
        </w:rPr>
        <w:lastRenderedPageBreak/>
        <w:t xml:space="preserve">Любой бакинец подтвердит, что самым популярным местом для прогулок в столице Азербайджана являются улица Низами  и Площадь фонтанов. </w:t>
      </w:r>
    </w:p>
    <w:p w:rsidR="00F86612" w:rsidRPr="00506849" w:rsidRDefault="00661D2D" w:rsidP="00661D2D">
      <w:pPr>
        <w:pStyle w:val="a4"/>
        <w:jc w:val="both"/>
        <w:rPr>
          <w:rFonts w:ascii="Tahoma" w:hAnsi="Tahoma" w:cs="Tahoma"/>
          <w:sz w:val="17"/>
          <w:szCs w:val="17"/>
          <w:lang w:val="ru-RU"/>
        </w:rPr>
      </w:pPr>
      <w:r w:rsidRPr="00506849">
        <w:rPr>
          <w:rFonts w:ascii="Tahoma" w:hAnsi="Tahoma" w:cs="Tahoma"/>
          <w:sz w:val="17"/>
          <w:szCs w:val="17"/>
          <w:lang w:val="ru-RU"/>
        </w:rPr>
        <w:t xml:space="preserve">В середине </w:t>
      </w:r>
      <w:r w:rsidRPr="00506849">
        <w:rPr>
          <w:rFonts w:ascii="Tahoma" w:hAnsi="Tahoma" w:cs="Tahoma"/>
          <w:sz w:val="17"/>
          <w:szCs w:val="17"/>
        </w:rPr>
        <w:t>XIX</w:t>
      </w:r>
      <w:r w:rsidR="000E61CF" w:rsidRPr="00506849">
        <w:rPr>
          <w:rFonts w:ascii="Tahoma" w:hAnsi="Tahoma" w:cs="Tahoma"/>
          <w:sz w:val="17"/>
          <w:szCs w:val="17"/>
          <w:lang w:val="ru-RU"/>
        </w:rPr>
        <w:t xml:space="preserve"> века ввиду благоприятного место</w:t>
      </w:r>
      <w:r w:rsidRPr="00506849">
        <w:rPr>
          <w:rFonts w:ascii="Tahoma" w:hAnsi="Tahoma" w:cs="Tahoma"/>
          <w:sz w:val="17"/>
          <w:szCs w:val="17"/>
          <w:lang w:val="ru-RU"/>
        </w:rPr>
        <w:t xml:space="preserve">положения и обилия торговых </w:t>
      </w:r>
      <w:r w:rsidR="000E61CF" w:rsidRPr="00506849">
        <w:rPr>
          <w:rFonts w:ascii="Tahoma" w:hAnsi="Tahoma" w:cs="Tahoma"/>
          <w:sz w:val="17"/>
          <w:szCs w:val="17"/>
          <w:lang w:val="ru-RU"/>
        </w:rPr>
        <w:t>лавок</w:t>
      </w:r>
      <w:r w:rsidRPr="00506849">
        <w:rPr>
          <w:rFonts w:ascii="Tahoma" w:hAnsi="Tahoma" w:cs="Tahoma"/>
          <w:sz w:val="17"/>
          <w:szCs w:val="17"/>
          <w:lang w:val="ru-RU"/>
        </w:rPr>
        <w:t>, улица получила назван</w:t>
      </w:r>
      <w:r w:rsidR="000E61CF" w:rsidRPr="00506849">
        <w:rPr>
          <w:rFonts w:ascii="Tahoma" w:hAnsi="Tahoma" w:cs="Tahoma"/>
          <w:sz w:val="17"/>
          <w:szCs w:val="17"/>
          <w:lang w:val="ru-RU"/>
        </w:rPr>
        <w:t>ие Торговой</w:t>
      </w:r>
      <w:r w:rsidRPr="00506849">
        <w:rPr>
          <w:rFonts w:ascii="Tahoma" w:hAnsi="Tahoma" w:cs="Tahoma"/>
          <w:sz w:val="17"/>
          <w:szCs w:val="17"/>
          <w:lang w:val="ru-RU"/>
        </w:rPr>
        <w:t xml:space="preserve">. </w:t>
      </w:r>
      <w:r w:rsidR="00F86612" w:rsidRPr="00506849">
        <w:rPr>
          <w:rFonts w:ascii="Tahoma" w:hAnsi="Tahoma" w:cs="Tahoma"/>
          <w:sz w:val="17"/>
          <w:szCs w:val="17"/>
          <w:lang w:val="ru-RU"/>
        </w:rPr>
        <w:t>И вот уже многие десятилети</w:t>
      </w:r>
      <w:r w:rsidR="000E61CF" w:rsidRPr="00506849">
        <w:rPr>
          <w:rFonts w:ascii="Tahoma" w:hAnsi="Tahoma" w:cs="Tahoma"/>
          <w:sz w:val="17"/>
          <w:szCs w:val="17"/>
          <w:lang w:val="ru-RU"/>
        </w:rPr>
        <w:t>я бакинцы продолжают именовать Торговой</w:t>
      </w:r>
      <w:r w:rsidR="00F86612" w:rsidRPr="00506849">
        <w:rPr>
          <w:rFonts w:ascii="Tahoma" w:hAnsi="Tahoma" w:cs="Tahoma"/>
          <w:sz w:val="17"/>
          <w:szCs w:val="17"/>
          <w:lang w:val="ru-RU"/>
        </w:rPr>
        <w:t xml:space="preserve"> пешеходный отрезок улицы Низами, закрытый для д</w:t>
      </w:r>
      <w:r w:rsidR="000E61CF" w:rsidRPr="00506849">
        <w:rPr>
          <w:rFonts w:ascii="Tahoma" w:hAnsi="Tahoma" w:cs="Tahoma"/>
          <w:sz w:val="17"/>
          <w:szCs w:val="17"/>
          <w:lang w:val="ru-RU"/>
        </w:rPr>
        <w:t>вижения общественного транспорта -</w:t>
      </w:r>
      <w:r w:rsidR="00F86612" w:rsidRPr="00506849">
        <w:rPr>
          <w:rFonts w:ascii="Tahoma" w:hAnsi="Tahoma" w:cs="Tahoma"/>
          <w:sz w:val="17"/>
          <w:szCs w:val="17"/>
          <w:lang w:val="ru-RU"/>
        </w:rPr>
        <w:t xml:space="preserve"> от Площади фонтанов до улицы Рашида Бейбудова.</w:t>
      </w:r>
    </w:p>
    <w:p w:rsidR="00661D2D" w:rsidRPr="00506849" w:rsidRDefault="00F86612" w:rsidP="00661D2D">
      <w:pPr>
        <w:pStyle w:val="a4"/>
        <w:jc w:val="both"/>
        <w:rPr>
          <w:rFonts w:ascii="Tahoma" w:hAnsi="Tahoma" w:cs="Tahoma"/>
          <w:sz w:val="17"/>
          <w:szCs w:val="17"/>
          <w:lang w:val="ru-RU"/>
        </w:rPr>
      </w:pPr>
      <w:r w:rsidRPr="00506849">
        <w:rPr>
          <w:rFonts w:ascii="Tahoma" w:hAnsi="Tahoma" w:cs="Tahoma"/>
          <w:sz w:val="17"/>
          <w:szCs w:val="17"/>
          <w:lang w:val="ru-RU"/>
        </w:rPr>
        <w:t xml:space="preserve">Площадь фонтанов также имеет многолетнюю историю, и еще в начале </w:t>
      </w:r>
      <w:r w:rsidRPr="00506849">
        <w:rPr>
          <w:rFonts w:ascii="Tahoma" w:hAnsi="Tahoma" w:cs="Tahoma"/>
          <w:sz w:val="17"/>
          <w:szCs w:val="17"/>
        </w:rPr>
        <w:t>XIX</w:t>
      </w:r>
      <w:r w:rsidRPr="00506849">
        <w:rPr>
          <w:rFonts w:ascii="Tahoma" w:hAnsi="Tahoma" w:cs="Tahoma"/>
          <w:sz w:val="17"/>
          <w:szCs w:val="17"/>
          <w:lang w:val="ru-RU"/>
        </w:rPr>
        <w:t xml:space="preserve"> века она называлась сквером. После многочисленных изменений в 2010 году площадь приобрела сегодняшний вид. </w:t>
      </w:r>
    </w:p>
    <w:p w:rsidR="00F86612" w:rsidRPr="00506849" w:rsidRDefault="00F86612" w:rsidP="00661D2D">
      <w:pPr>
        <w:pStyle w:val="a4"/>
        <w:jc w:val="both"/>
        <w:rPr>
          <w:rFonts w:ascii="Tahoma" w:hAnsi="Tahoma" w:cs="Tahoma"/>
          <w:sz w:val="17"/>
          <w:szCs w:val="17"/>
          <w:lang w:val="ru-RU"/>
        </w:rPr>
      </w:pPr>
      <w:r w:rsidRPr="00506849">
        <w:rPr>
          <w:rFonts w:ascii="Tahoma" w:hAnsi="Tahoma" w:cs="Tahoma"/>
          <w:sz w:val="17"/>
          <w:szCs w:val="17"/>
          <w:lang w:val="ru-RU"/>
        </w:rPr>
        <w:t>В частности, были оригинально реконструированы фонтаны, павильоны и киоски, сохранена имеющаяся растительность и увеличена площадь зеленых насаждений.</w:t>
      </w:r>
    </w:p>
    <w:p w:rsidR="00356295" w:rsidRPr="00506849" w:rsidRDefault="00356295" w:rsidP="00356295">
      <w:pPr>
        <w:pStyle w:val="a4"/>
        <w:rPr>
          <w:rFonts w:ascii="Tahoma" w:hAnsi="Tahoma" w:cs="Tahoma"/>
          <w:color w:val="000000" w:themeColor="text1"/>
          <w:sz w:val="17"/>
          <w:szCs w:val="17"/>
          <w:lang w:val="az-Latn-AZ"/>
        </w:rPr>
      </w:pPr>
    </w:p>
    <w:p w:rsidR="00356295" w:rsidRPr="00506849" w:rsidRDefault="00356295" w:rsidP="00356295">
      <w:pPr>
        <w:pStyle w:val="a4"/>
        <w:rPr>
          <w:rFonts w:ascii="Tahoma" w:hAnsi="Tahoma" w:cs="Tahoma"/>
          <w:b/>
          <w:color w:val="FF0000"/>
          <w:sz w:val="17"/>
          <w:szCs w:val="17"/>
          <w:lang w:val="az-Latn-AZ"/>
        </w:rPr>
      </w:pPr>
      <w:r w:rsidRPr="00506849">
        <w:rPr>
          <w:rFonts w:ascii="Tahoma" w:hAnsi="Tahoma" w:cs="Tahoma"/>
          <w:b/>
          <w:color w:val="FF0000"/>
          <w:sz w:val="17"/>
          <w:szCs w:val="17"/>
          <w:lang w:val="ru-RU"/>
        </w:rPr>
        <w:t>Стоимость экскурсии на человека: 3</w:t>
      </w:r>
      <w:r w:rsidRPr="00506849">
        <w:rPr>
          <w:rFonts w:ascii="Tahoma" w:hAnsi="Tahoma" w:cs="Tahoma"/>
          <w:b/>
          <w:color w:val="FF0000"/>
          <w:sz w:val="17"/>
          <w:szCs w:val="17"/>
          <w:lang w:val="az-Latn-AZ"/>
        </w:rPr>
        <w:t>0</w:t>
      </w:r>
      <w:r w:rsidRPr="00506849">
        <w:rPr>
          <w:rFonts w:ascii="Tahoma" w:hAnsi="Tahoma" w:cs="Tahoma"/>
          <w:b/>
          <w:color w:val="FF0000"/>
          <w:sz w:val="17"/>
          <w:szCs w:val="17"/>
          <w:lang w:val="ru-RU"/>
        </w:rPr>
        <w:t xml:space="preserve"> </w:t>
      </w:r>
      <w:r w:rsidRPr="00506849">
        <w:rPr>
          <w:rFonts w:ascii="Tahoma" w:hAnsi="Tahoma" w:cs="Tahoma"/>
          <w:b/>
          <w:color w:val="FF0000"/>
          <w:sz w:val="17"/>
          <w:szCs w:val="17"/>
          <w:lang w:val="az-Latn-AZ"/>
        </w:rPr>
        <w:t>USD</w:t>
      </w:r>
    </w:p>
    <w:p w:rsidR="00356295" w:rsidRPr="00506849" w:rsidRDefault="00356295" w:rsidP="00356295">
      <w:pPr>
        <w:pStyle w:val="a4"/>
        <w:rPr>
          <w:rFonts w:ascii="Tahoma" w:hAnsi="Tahoma" w:cs="Tahoma"/>
          <w:b/>
          <w:color w:val="000000" w:themeColor="text1"/>
          <w:sz w:val="17"/>
          <w:szCs w:val="17"/>
          <w:lang w:val="ru-RU"/>
        </w:rPr>
      </w:pPr>
      <w:r w:rsidRPr="00506849">
        <w:rPr>
          <w:rFonts w:ascii="Tahoma" w:hAnsi="Tahoma" w:cs="Tahoma"/>
          <w:b/>
          <w:color w:val="000000" w:themeColor="text1"/>
          <w:sz w:val="17"/>
          <w:szCs w:val="17"/>
          <w:lang w:val="az-Latn-AZ"/>
        </w:rPr>
        <w:t>Тур включает:</w:t>
      </w:r>
    </w:p>
    <w:p w:rsidR="00356295" w:rsidRPr="00506849" w:rsidRDefault="00356295" w:rsidP="00356295">
      <w:pPr>
        <w:pStyle w:val="a4"/>
        <w:numPr>
          <w:ilvl w:val="0"/>
          <w:numId w:val="3"/>
        </w:numPr>
        <w:rPr>
          <w:rFonts w:ascii="Tahoma" w:hAnsi="Tahoma" w:cs="Tahoma"/>
          <w:color w:val="000000" w:themeColor="text1"/>
          <w:sz w:val="17"/>
          <w:szCs w:val="17"/>
          <w:lang w:val="ru-RU"/>
        </w:rPr>
      </w:pPr>
      <w:r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Услуги русскоязычного гида</w:t>
      </w:r>
    </w:p>
    <w:p w:rsidR="00356295" w:rsidRPr="00506849" w:rsidRDefault="00356295" w:rsidP="00356295">
      <w:pPr>
        <w:pStyle w:val="a4"/>
        <w:numPr>
          <w:ilvl w:val="0"/>
          <w:numId w:val="3"/>
        </w:numPr>
        <w:rPr>
          <w:rFonts w:ascii="Tahoma" w:hAnsi="Tahoma" w:cs="Tahoma"/>
          <w:color w:val="000000" w:themeColor="text1"/>
          <w:sz w:val="17"/>
          <w:szCs w:val="17"/>
          <w:lang w:val="ru-RU"/>
        </w:rPr>
      </w:pPr>
      <w:r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Чайная церемония</w:t>
      </w:r>
    </w:p>
    <w:p w:rsidR="00506849" w:rsidRPr="00506849" w:rsidRDefault="00506849" w:rsidP="00C4350D">
      <w:pPr>
        <w:pStyle w:val="a4"/>
        <w:rPr>
          <w:rFonts w:ascii="Tahoma" w:hAnsi="Tahoma" w:cs="Tahoma"/>
          <w:b/>
          <w:color w:val="FF0000"/>
          <w:sz w:val="17"/>
          <w:szCs w:val="17"/>
          <w:shd w:val="clear" w:color="auto" w:fill="FFFFFF"/>
        </w:rPr>
      </w:pPr>
    </w:p>
    <w:p w:rsidR="00543701" w:rsidRPr="00506849" w:rsidRDefault="004A35AC" w:rsidP="00C4350D">
      <w:pPr>
        <w:pStyle w:val="a4"/>
        <w:rPr>
          <w:rFonts w:ascii="Tahoma" w:hAnsi="Tahoma" w:cs="Tahoma"/>
          <w:b/>
          <w:color w:val="000000" w:themeColor="text1"/>
          <w:sz w:val="17"/>
          <w:szCs w:val="17"/>
          <w:shd w:val="clear" w:color="auto" w:fill="FFFFFF"/>
          <w:lang w:val="ru-RU"/>
        </w:rPr>
      </w:pPr>
      <w:r w:rsidRPr="00506849">
        <w:rPr>
          <w:rFonts w:ascii="Tahoma" w:hAnsi="Tahoma" w:cs="Tahoma"/>
          <w:b/>
          <w:color w:val="FF0000"/>
          <w:sz w:val="17"/>
          <w:szCs w:val="17"/>
          <w:shd w:val="clear" w:color="auto" w:fill="FFFFFF"/>
          <w:lang w:val="ru-RU"/>
        </w:rPr>
        <w:t xml:space="preserve">№ </w:t>
      </w:r>
      <w:r w:rsidR="00C4350D" w:rsidRPr="00506849">
        <w:rPr>
          <w:rFonts w:ascii="Tahoma" w:hAnsi="Tahoma" w:cs="Tahoma"/>
          <w:b/>
          <w:color w:val="FF0000"/>
          <w:sz w:val="17"/>
          <w:szCs w:val="17"/>
          <w:shd w:val="clear" w:color="auto" w:fill="FFFFFF"/>
          <w:lang w:val="ru-RU"/>
        </w:rPr>
        <w:t>3</w:t>
      </w:r>
      <w:r w:rsidR="007B73CD" w:rsidRPr="00506849">
        <w:rPr>
          <w:rFonts w:ascii="Tahoma" w:hAnsi="Tahoma" w:cs="Tahoma"/>
          <w:b/>
          <w:color w:val="FF0000"/>
          <w:sz w:val="17"/>
          <w:szCs w:val="17"/>
          <w:shd w:val="clear" w:color="auto" w:fill="FFFFFF"/>
          <w:lang w:val="ru-RU"/>
        </w:rPr>
        <w:t xml:space="preserve">. </w:t>
      </w:r>
      <w:r w:rsidR="00113356" w:rsidRPr="00506849">
        <w:rPr>
          <w:rFonts w:ascii="Tahoma" w:hAnsi="Tahoma" w:cs="Tahoma"/>
          <w:b/>
          <w:color w:val="FF0000"/>
          <w:sz w:val="17"/>
          <w:szCs w:val="17"/>
          <w:shd w:val="clear" w:color="auto" w:fill="FFFFFF"/>
          <w:lang w:val="ru-RU"/>
        </w:rPr>
        <w:t xml:space="preserve">Экскурсия в Храм огнепоклонников </w:t>
      </w:r>
      <w:r w:rsidR="00911FF2" w:rsidRPr="00506849">
        <w:rPr>
          <w:rFonts w:ascii="Tahoma" w:hAnsi="Tahoma" w:cs="Tahoma"/>
          <w:b/>
          <w:color w:val="FF0000"/>
          <w:sz w:val="17"/>
          <w:szCs w:val="17"/>
          <w:shd w:val="clear" w:color="auto" w:fill="FFFFFF"/>
          <w:lang w:val="ru-RU"/>
        </w:rPr>
        <w:t>–</w:t>
      </w:r>
      <w:r w:rsidR="00113356" w:rsidRPr="00506849">
        <w:rPr>
          <w:rFonts w:ascii="Tahoma" w:hAnsi="Tahoma" w:cs="Tahoma"/>
          <w:b/>
          <w:color w:val="FF0000"/>
          <w:sz w:val="17"/>
          <w:szCs w:val="17"/>
          <w:shd w:val="clear" w:color="auto" w:fill="FFFFFF"/>
          <w:lang w:val="ru-RU"/>
        </w:rPr>
        <w:t xml:space="preserve"> </w:t>
      </w:r>
      <w:r w:rsidR="00911FF2" w:rsidRPr="00506849">
        <w:rPr>
          <w:rFonts w:ascii="Tahoma" w:hAnsi="Tahoma" w:cs="Tahoma"/>
          <w:b/>
          <w:color w:val="FF0000"/>
          <w:sz w:val="17"/>
          <w:szCs w:val="17"/>
          <w:shd w:val="clear" w:color="auto" w:fill="FFFFFF"/>
          <w:lang w:val="ru-RU"/>
        </w:rPr>
        <w:t>«</w:t>
      </w:r>
      <w:r w:rsidR="00113356" w:rsidRPr="00506849">
        <w:rPr>
          <w:rFonts w:ascii="Tahoma" w:hAnsi="Tahoma" w:cs="Tahoma"/>
          <w:b/>
          <w:color w:val="FF0000"/>
          <w:sz w:val="17"/>
          <w:szCs w:val="17"/>
          <w:shd w:val="clear" w:color="auto" w:fill="FFFFFF"/>
          <w:lang w:val="ru-RU"/>
        </w:rPr>
        <w:t>Атешгях</w:t>
      </w:r>
      <w:r w:rsidR="00911FF2" w:rsidRPr="00506849">
        <w:rPr>
          <w:rFonts w:ascii="Tahoma" w:hAnsi="Tahoma" w:cs="Tahoma"/>
          <w:b/>
          <w:color w:val="FF0000"/>
          <w:sz w:val="17"/>
          <w:szCs w:val="17"/>
          <w:shd w:val="clear" w:color="auto" w:fill="FFFFFF"/>
          <w:lang w:val="ru-RU"/>
        </w:rPr>
        <w:t>»</w:t>
      </w:r>
      <w:r w:rsidR="00844083" w:rsidRPr="00506849">
        <w:rPr>
          <w:rFonts w:ascii="Tahoma" w:hAnsi="Tahoma" w:cs="Tahoma"/>
          <w:b/>
          <w:color w:val="FF0000"/>
          <w:sz w:val="17"/>
          <w:szCs w:val="17"/>
          <w:shd w:val="clear" w:color="auto" w:fill="FFFFFF"/>
          <w:lang w:val="ru-RU"/>
        </w:rPr>
        <w:t xml:space="preserve">  и к огненной горе</w:t>
      </w:r>
      <w:r w:rsidR="000E61CF" w:rsidRPr="00506849">
        <w:rPr>
          <w:rFonts w:ascii="Tahoma" w:hAnsi="Tahoma" w:cs="Tahoma"/>
          <w:b/>
          <w:color w:val="FF0000"/>
          <w:sz w:val="17"/>
          <w:szCs w:val="17"/>
          <w:shd w:val="clear" w:color="auto" w:fill="FFFFFF"/>
          <w:lang w:val="ru-RU"/>
        </w:rPr>
        <w:t xml:space="preserve"> «Янардаг» </w:t>
      </w:r>
      <w:r w:rsidR="00543701" w:rsidRPr="00506849">
        <w:rPr>
          <w:rFonts w:ascii="Tahoma" w:hAnsi="Tahoma" w:cs="Tahoma"/>
          <w:b/>
          <w:color w:val="000000" w:themeColor="text1"/>
          <w:sz w:val="17"/>
          <w:szCs w:val="17"/>
          <w:shd w:val="clear" w:color="auto" w:fill="FFFFFF"/>
          <w:lang w:val="ru-RU"/>
        </w:rPr>
        <w:br/>
      </w:r>
      <w:r w:rsidR="0063341B"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t xml:space="preserve">- Автобусная+Пешая экскурсия </w:t>
      </w:r>
      <w:r w:rsidR="0063341B"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br/>
        <w:t xml:space="preserve">- Продолжительность </w:t>
      </w:r>
      <w:r w:rsidR="0063341B"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az-Latn-AZ"/>
        </w:rPr>
        <w:t>4</w:t>
      </w:r>
      <w:r w:rsidR="0063341B"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t xml:space="preserve"> часа </w:t>
      </w:r>
      <w:r w:rsidR="0063341B" w:rsidRPr="00506849">
        <w:rPr>
          <w:rFonts w:ascii="Tahoma" w:hAnsi="Tahoma" w:cs="Tahoma"/>
          <w:b/>
          <w:color w:val="000000" w:themeColor="text1"/>
          <w:sz w:val="17"/>
          <w:szCs w:val="17"/>
          <w:shd w:val="clear" w:color="auto" w:fill="FFFFFF"/>
          <w:lang w:val="ru-RU"/>
        </w:rPr>
        <w:br/>
      </w:r>
      <w:r w:rsidR="0063341B"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t xml:space="preserve">- Точка сбора: </w:t>
      </w:r>
      <w:r w:rsidR="00DE2A66"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t>возле метро Ичери Шехер (Старый Город)</w:t>
      </w:r>
    </w:p>
    <w:p w:rsidR="00844083" w:rsidRPr="00506849" w:rsidRDefault="00844083" w:rsidP="00955219">
      <w:pPr>
        <w:pStyle w:val="a4"/>
        <w:jc w:val="both"/>
        <w:rPr>
          <w:rFonts w:ascii="Tahoma" w:hAnsi="Tahoma" w:cs="Tahoma"/>
          <w:color w:val="000000" w:themeColor="text1"/>
          <w:sz w:val="17"/>
          <w:szCs w:val="17"/>
          <w:lang w:val="ru-RU"/>
        </w:rPr>
      </w:pPr>
    </w:p>
    <w:p w:rsidR="00113356" w:rsidRPr="00506849" w:rsidRDefault="00113356" w:rsidP="00955219">
      <w:pPr>
        <w:pStyle w:val="a4"/>
        <w:jc w:val="both"/>
        <w:rPr>
          <w:rFonts w:ascii="Tahoma" w:hAnsi="Tahoma" w:cs="Tahoma"/>
          <w:color w:val="000000" w:themeColor="text1"/>
          <w:sz w:val="17"/>
          <w:szCs w:val="17"/>
          <w:lang w:val="ru-RU"/>
        </w:rPr>
      </w:pPr>
      <w:r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Азербайджан - одно из немногих мест на земле, где и сегодня можно наблюдать элементы сохранившегося</w:t>
      </w:r>
      <w:r w:rsidRPr="00506849">
        <w:rPr>
          <w:rStyle w:val="apple-converted-space"/>
          <w:rFonts w:ascii="Tahoma" w:hAnsi="Tahoma" w:cs="Tahoma"/>
          <w:bCs/>
          <w:color w:val="000000" w:themeColor="text1"/>
          <w:sz w:val="17"/>
          <w:szCs w:val="17"/>
        </w:rPr>
        <w:t> </w:t>
      </w:r>
      <w:r w:rsidRPr="00506849">
        <w:rPr>
          <w:rStyle w:val="a5"/>
          <w:rFonts w:ascii="Tahoma" w:hAnsi="Tahoma" w:cs="Tahoma"/>
          <w:b w:val="0"/>
          <w:color w:val="000000" w:themeColor="text1"/>
          <w:sz w:val="17"/>
          <w:szCs w:val="17"/>
          <w:lang w:val="ru-RU"/>
        </w:rPr>
        <w:t>культа огня</w:t>
      </w:r>
      <w:r w:rsidRPr="00506849">
        <w:rPr>
          <w:rStyle w:val="apple-converted-space"/>
          <w:rFonts w:ascii="Tahoma" w:hAnsi="Tahoma" w:cs="Tahoma"/>
          <w:color w:val="000000" w:themeColor="text1"/>
          <w:sz w:val="17"/>
          <w:szCs w:val="17"/>
        </w:rPr>
        <w:t> </w:t>
      </w:r>
      <w:r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и древней религии зороастризма. Эти места, где</w:t>
      </w:r>
      <w:r w:rsidRPr="00506849">
        <w:rPr>
          <w:rStyle w:val="apple-converted-space"/>
          <w:rFonts w:ascii="Tahoma" w:hAnsi="Tahoma" w:cs="Tahoma"/>
          <w:color w:val="000000" w:themeColor="text1"/>
          <w:sz w:val="17"/>
          <w:szCs w:val="17"/>
        </w:rPr>
        <w:t> </w:t>
      </w:r>
      <w:r w:rsidRPr="00506849">
        <w:rPr>
          <w:rStyle w:val="a5"/>
          <w:rFonts w:ascii="Tahoma" w:hAnsi="Tahoma" w:cs="Tahoma"/>
          <w:b w:val="0"/>
          <w:color w:val="000000" w:themeColor="text1"/>
          <w:sz w:val="17"/>
          <w:szCs w:val="17"/>
          <w:lang w:val="ru-RU"/>
        </w:rPr>
        <w:t>нефть сочится из земли</w:t>
      </w:r>
      <w:r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, а природный газ прорывается наружу</w:t>
      </w:r>
      <w:r w:rsidRPr="00506849">
        <w:rPr>
          <w:rStyle w:val="apple-converted-space"/>
          <w:rFonts w:ascii="Tahoma" w:hAnsi="Tahoma" w:cs="Tahoma"/>
          <w:color w:val="000000" w:themeColor="text1"/>
          <w:sz w:val="17"/>
          <w:szCs w:val="17"/>
        </w:rPr>
        <w:t> </w:t>
      </w:r>
      <w:r w:rsidRPr="00506849">
        <w:rPr>
          <w:rStyle w:val="a5"/>
          <w:rFonts w:ascii="Tahoma" w:hAnsi="Tahoma" w:cs="Tahoma"/>
          <w:b w:val="0"/>
          <w:color w:val="000000" w:themeColor="text1"/>
          <w:sz w:val="17"/>
          <w:szCs w:val="17"/>
          <w:lang w:val="ru-RU"/>
        </w:rPr>
        <w:t>горящими факелами, всегда</w:t>
      </w:r>
      <w:r w:rsidRPr="00506849">
        <w:rPr>
          <w:rStyle w:val="a5"/>
          <w:rFonts w:ascii="Tahoma" w:hAnsi="Tahoma" w:cs="Tahoma"/>
          <w:color w:val="000000" w:themeColor="text1"/>
          <w:sz w:val="17"/>
          <w:szCs w:val="17"/>
          <w:lang w:val="ru-RU"/>
        </w:rPr>
        <w:t xml:space="preserve"> </w:t>
      </w:r>
      <w:r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манили огнепоклонников со всего мира. Баку, его нефть, «горящая земля» еще издревле были известны далеко за его пределами. Официальной религией в государствах, возникших в </w:t>
      </w:r>
      <w:r w:rsidRPr="00506849">
        <w:rPr>
          <w:rFonts w:ascii="Tahoma" w:hAnsi="Tahoma" w:cs="Tahoma"/>
          <w:color w:val="000000" w:themeColor="text1"/>
          <w:sz w:val="17"/>
          <w:szCs w:val="17"/>
        </w:rPr>
        <w:t>VII</w:t>
      </w:r>
      <w:r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 веке до н.э., таких как Манна и Мидия, был зороастризм, распространение которого было связано с самовозгорающимися источниками нефти и газа. Поэтому  на этой территории до наших дней сохранился такой памятник, как  храм Атешгях. </w:t>
      </w:r>
    </w:p>
    <w:p w:rsidR="00113356" w:rsidRPr="00506849" w:rsidRDefault="00113356" w:rsidP="00955219">
      <w:pPr>
        <w:pStyle w:val="a4"/>
        <w:jc w:val="both"/>
        <w:rPr>
          <w:rFonts w:ascii="Tahoma" w:hAnsi="Tahoma" w:cs="Tahoma"/>
          <w:color w:val="000000" w:themeColor="text1"/>
          <w:sz w:val="17"/>
          <w:szCs w:val="17"/>
          <w:lang w:val="ru-RU"/>
        </w:rPr>
      </w:pPr>
      <w:r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Храм огня Атешгях</w:t>
      </w:r>
      <w:r w:rsidR="000E1FA8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 (</w:t>
      </w:r>
      <w:r w:rsidR="0005115C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буквально Дом Огня) </w:t>
      </w:r>
      <w:r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 расположен в 30 километрах от центра Баку, на юго-восточной окраине </w:t>
      </w:r>
      <w:r w:rsidR="0005115C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Апшеронского полуострова. </w:t>
      </w:r>
    </w:p>
    <w:p w:rsidR="005769D5" w:rsidRPr="00506849" w:rsidRDefault="005769D5" w:rsidP="00844083">
      <w:pPr>
        <w:pStyle w:val="a4"/>
        <w:jc w:val="both"/>
        <w:rPr>
          <w:rFonts w:ascii="Tahoma" w:hAnsi="Tahoma" w:cs="Tahoma"/>
          <w:color w:val="000000" w:themeColor="text1"/>
          <w:sz w:val="17"/>
          <w:szCs w:val="17"/>
          <w:lang w:val="ru-RU"/>
        </w:rPr>
      </w:pPr>
      <w:r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Далее гостей ждет поездка в поселок </w:t>
      </w:r>
      <w:proofErr w:type="spellStart"/>
      <w:r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Мехеммедли</w:t>
      </w:r>
      <w:proofErr w:type="spellEnd"/>
      <w:r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.</w:t>
      </w:r>
    </w:p>
    <w:p w:rsidR="00844083" w:rsidRPr="00506849" w:rsidRDefault="00844083" w:rsidP="00844083">
      <w:pPr>
        <w:pStyle w:val="a4"/>
        <w:jc w:val="both"/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</w:pPr>
      <w:r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Рядом с этим небольшим посёлком на Апшеро</w:t>
      </w:r>
      <w:r w:rsidR="000E1FA8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нском полуострове находится холм</w:t>
      </w:r>
      <w:r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 Янардаг</w:t>
      </w:r>
      <w:r w:rsidR="000E1FA8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 (от азерб. </w:t>
      </w:r>
      <w:proofErr w:type="spellStart"/>
      <w:r w:rsidR="000E1FA8" w:rsidRPr="00506849">
        <w:rPr>
          <w:rFonts w:ascii="Tahoma" w:hAnsi="Tahoma" w:cs="Tahoma"/>
          <w:i/>
          <w:color w:val="000000" w:themeColor="text1"/>
          <w:sz w:val="17"/>
          <w:szCs w:val="17"/>
          <w:lang w:val="ru-RU"/>
        </w:rPr>
        <w:t>янар</w:t>
      </w:r>
      <w:proofErr w:type="spellEnd"/>
      <w:r w:rsidR="000E1FA8" w:rsidRPr="00506849">
        <w:rPr>
          <w:rFonts w:ascii="Tahoma" w:hAnsi="Tahoma" w:cs="Tahoma"/>
          <w:i/>
          <w:color w:val="000000" w:themeColor="text1"/>
          <w:sz w:val="17"/>
          <w:szCs w:val="17"/>
          <w:lang w:val="ru-RU"/>
        </w:rPr>
        <w:t xml:space="preserve"> </w:t>
      </w:r>
      <w:proofErr w:type="gramStart"/>
      <w:r w:rsidR="000E1FA8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–</w:t>
      </w:r>
      <w:r w:rsidR="000E1FA8" w:rsidRPr="00506849">
        <w:rPr>
          <w:rFonts w:ascii="Tahoma" w:hAnsi="Tahoma" w:cs="Tahoma"/>
          <w:i/>
          <w:color w:val="000000" w:themeColor="text1"/>
          <w:sz w:val="17"/>
          <w:szCs w:val="17"/>
          <w:lang w:val="ru-RU"/>
        </w:rPr>
        <w:t>г</w:t>
      </w:r>
      <w:proofErr w:type="gramEnd"/>
      <w:r w:rsidR="000E1FA8" w:rsidRPr="00506849">
        <w:rPr>
          <w:rFonts w:ascii="Tahoma" w:hAnsi="Tahoma" w:cs="Tahoma"/>
          <w:i/>
          <w:color w:val="000000" w:themeColor="text1"/>
          <w:sz w:val="17"/>
          <w:szCs w:val="17"/>
          <w:lang w:val="ru-RU"/>
        </w:rPr>
        <w:t xml:space="preserve">орящий, </w:t>
      </w:r>
      <w:proofErr w:type="spellStart"/>
      <w:r w:rsidR="000E1FA8" w:rsidRPr="00506849">
        <w:rPr>
          <w:rFonts w:ascii="Tahoma" w:hAnsi="Tahoma" w:cs="Tahoma"/>
          <w:i/>
          <w:color w:val="000000" w:themeColor="text1"/>
          <w:sz w:val="17"/>
          <w:szCs w:val="17"/>
          <w:lang w:val="ru-RU"/>
        </w:rPr>
        <w:t>даг</w:t>
      </w:r>
      <w:proofErr w:type="spellEnd"/>
      <w:r w:rsidR="000E1FA8" w:rsidRPr="00506849">
        <w:rPr>
          <w:rFonts w:ascii="Tahoma" w:hAnsi="Tahoma" w:cs="Tahoma"/>
          <w:i/>
          <w:color w:val="000000" w:themeColor="text1"/>
          <w:sz w:val="17"/>
          <w:szCs w:val="17"/>
          <w:lang w:val="ru-RU"/>
        </w:rPr>
        <w:t xml:space="preserve"> – гора</w:t>
      </w:r>
      <w:r w:rsidR="000E1FA8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). </w:t>
      </w:r>
      <w:r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И эта гора действительно горящая - не в переносном, а в прямом смысле слова. </w:t>
      </w:r>
      <w:r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t xml:space="preserve">Когда-то на Апшероне было много мест, где природный газ, выходя на поверхность, самовоспламенялся, но с началом массовой разработки нефтегазовых месторождений Апшерона таких </w:t>
      </w:r>
      <w:r w:rsidR="000E1FA8"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t>мест</w:t>
      </w:r>
      <w:r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t xml:space="preserve"> становилось все меньше и меньше</w:t>
      </w:r>
      <w:r w:rsidR="0005115C"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t>. Н</w:t>
      </w:r>
      <w:r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t xml:space="preserve">а сегодня единственным местом этого уникального природного явления - выхода </w:t>
      </w:r>
      <w:r w:rsidR="00C1065F"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t xml:space="preserve">естественного </w:t>
      </w:r>
      <w:r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t>природного газа на поверхность</w:t>
      </w:r>
      <w:r w:rsidR="000E1FA8"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t xml:space="preserve"> - на Апшероне является Янар</w:t>
      </w:r>
      <w:r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t>даг.</w:t>
      </w:r>
    </w:p>
    <w:p w:rsidR="00543701" w:rsidRPr="00506849" w:rsidRDefault="00543701" w:rsidP="00D83B35">
      <w:pPr>
        <w:pStyle w:val="a4"/>
        <w:rPr>
          <w:rFonts w:ascii="Tahoma" w:hAnsi="Tahoma" w:cs="Tahoma"/>
          <w:color w:val="000000" w:themeColor="text1"/>
          <w:sz w:val="17"/>
          <w:szCs w:val="17"/>
          <w:lang w:val="ru-RU"/>
        </w:rPr>
      </w:pPr>
    </w:p>
    <w:p w:rsidR="00543701" w:rsidRPr="00506849" w:rsidRDefault="00543701" w:rsidP="00543701">
      <w:pPr>
        <w:pStyle w:val="a4"/>
        <w:rPr>
          <w:rFonts w:ascii="Tahoma" w:hAnsi="Tahoma" w:cs="Tahoma"/>
          <w:b/>
          <w:color w:val="FF0000"/>
          <w:sz w:val="17"/>
          <w:szCs w:val="17"/>
          <w:lang w:val="az-Latn-AZ"/>
        </w:rPr>
      </w:pPr>
      <w:r w:rsidRPr="00506849">
        <w:rPr>
          <w:rFonts w:ascii="Tahoma" w:hAnsi="Tahoma" w:cs="Tahoma"/>
          <w:b/>
          <w:color w:val="FF0000"/>
          <w:sz w:val="17"/>
          <w:szCs w:val="17"/>
          <w:lang w:val="ru-RU"/>
        </w:rPr>
        <w:t xml:space="preserve">Стоимость экскурсии на человека: </w:t>
      </w:r>
      <w:r w:rsidR="00C4350D" w:rsidRPr="00506849">
        <w:rPr>
          <w:rFonts w:ascii="Tahoma" w:hAnsi="Tahoma" w:cs="Tahoma"/>
          <w:b/>
          <w:color w:val="FF0000"/>
          <w:sz w:val="17"/>
          <w:szCs w:val="17"/>
          <w:lang w:val="ru-RU"/>
        </w:rPr>
        <w:t>4</w:t>
      </w:r>
      <w:r w:rsidR="008B3DF0" w:rsidRPr="00506849">
        <w:rPr>
          <w:rFonts w:ascii="Tahoma" w:hAnsi="Tahoma" w:cs="Tahoma"/>
          <w:b/>
          <w:color w:val="FF0000"/>
          <w:sz w:val="17"/>
          <w:szCs w:val="17"/>
          <w:lang w:val="ru-RU"/>
        </w:rPr>
        <w:t>0</w:t>
      </w:r>
      <w:r w:rsidRPr="00506849">
        <w:rPr>
          <w:rFonts w:ascii="Tahoma" w:hAnsi="Tahoma" w:cs="Tahoma"/>
          <w:b/>
          <w:color w:val="FF0000"/>
          <w:sz w:val="17"/>
          <w:szCs w:val="17"/>
          <w:lang w:val="ru-RU"/>
        </w:rPr>
        <w:t xml:space="preserve"> </w:t>
      </w:r>
      <w:r w:rsidRPr="00506849">
        <w:rPr>
          <w:rFonts w:ascii="Tahoma" w:hAnsi="Tahoma" w:cs="Tahoma"/>
          <w:b/>
          <w:color w:val="FF0000"/>
          <w:sz w:val="17"/>
          <w:szCs w:val="17"/>
          <w:lang w:val="az-Latn-AZ"/>
        </w:rPr>
        <w:t>USD</w:t>
      </w:r>
    </w:p>
    <w:p w:rsidR="00D83B35" w:rsidRPr="00506849" w:rsidRDefault="00D83B35" w:rsidP="00D83B35">
      <w:pPr>
        <w:pStyle w:val="a4"/>
        <w:rPr>
          <w:rFonts w:ascii="Tahoma" w:hAnsi="Tahoma" w:cs="Tahoma"/>
          <w:b/>
          <w:color w:val="000000" w:themeColor="text1"/>
          <w:sz w:val="17"/>
          <w:szCs w:val="17"/>
          <w:lang w:val="ru-RU"/>
        </w:rPr>
      </w:pPr>
      <w:r w:rsidRPr="00506849">
        <w:rPr>
          <w:rFonts w:ascii="Tahoma" w:hAnsi="Tahoma" w:cs="Tahoma"/>
          <w:b/>
          <w:color w:val="000000" w:themeColor="text1"/>
          <w:sz w:val="17"/>
          <w:szCs w:val="17"/>
          <w:lang w:val="az-Latn-AZ"/>
        </w:rPr>
        <w:t>Тур включает:</w:t>
      </w:r>
    </w:p>
    <w:p w:rsidR="00D83B35" w:rsidRPr="00506849" w:rsidRDefault="00D83B35" w:rsidP="00D83B35">
      <w:pPr>
        <w:pStyle w:val="a4"/>
        <w:numPr>
          <w:ilvl w:val="0"/>
          <w:numId w:val="3"/>
        </w:numPr>
        <w:rPr>
          <w:rFonts w:ascii="Tahoma" w:hAnsi="Tahoma" w:cs="Tahoma"/>
          <w:color w:val="000000" w:themeColor="text1"/>
          <w:sz w:val="17"/>
          <w:szCs w:val="17"/>
        </w:rPr>
      </w:pPr>
      <w:proofErr w:type="spellStart"/>
      <w:r w:rsidRPr="00506849">
        <w:rPr>
          <w:rFonts w:ascii="Tahoma" w:hAnsi="Tahoma" w:cs="Tahoma"/>
          <w:color w:val="000000" w:themeColor="text1"/>
          <w:sz w:val="17"/>
          <w:szCs w:val="17"/>
        </w:rPr>
        <w:t>автотранспорт</w:t>
      </w:r>
      <w:proofErr w:type="spellEnd"/>
      <w:r w:rsidRPr="00506849">
        <w:rPr>
          <w:rFonts w:ascii="Tahoma" w:hAnsi="Tahoma" w:cs="Tahoma"/>
          <w:color w:val="000000" w:themeColor="text1"/>
          <w:sz w:val="17"/>
          <w:szCs w:val="17"/>
        </w:rPr>
        <w:t xml:space="preserve"> </w:t>
      </w:r>
      <w:proofErr w:type="spellStart"/>
      <w:r w:rsidRPr="00506849">
        <w:rPr>
          <w:rFonts w:ascii="Tahoma" w:hAnsi="Tahoma" w:cs="Tahoma"/>
          <w:color w:val="000000" w:themeColor="text1"/>
          <w:sz w:val="17"/>
          <w:szCs w:val="17"/>
        </w:rPr>
        <w:t>на</w:t>
      </w:r>
      <w:proofErr w:type="spellEnd"/>
      <w:r w:rsidRPr="00506849">
        <w:rPr>
          <w:rFonts w:ascii="Tahoma" w:hAnsi="Tahoma" w:cs="Tahoma"/>
          <w:color w:val="000000" w:themeColor="text1"/>
          <w:sz w:val="17"/>
          <w:szCs w:val="17"/>
        </w:rPr>
        <w:t xml:space="preserve"> </w:t>
      </w:r>
      <w:proofErr w:type="spellStart"/>
      <w:r w:rsidRPr="00506849">
        <w:rPr>
          <w:rFonts w:ascii="Tahoma" w:hAnsi="Tahoma" w:cs="Tahoma"/>
          <w:color w:val="000000" w:themeColor="text1"/>
          <w:sz w:val="17"/>
          <w:szCs w:val="17"/>
        </w:rPr>
        <w:t>время</w:t>
      </w:r>
      <w:proofErr w:type="spellEnd"/>
      <w:r w:rsidRPr="00506849">
        <w:rPr>
          <w:rFonts w:ascii="Tahoma" w:hAnsi="Tahoma" w:cs="Tahoma"/>
          <w:color w:val="000000" w:themeColor="text1"/>
          <w:sz w:val="17"/>
          <w:szCs w:val="17"/>
        </w:rPr>
        <w:t xml:space="preserve"> </w:t>
      </w:r>
      <w:proofErr w:type="spellStart"/>
      <w:r w:rsidRPr="00506849">
        <w:rPr>
          <w:rFonts w:ascii="Tahoma" w:hAnsi="Tahoma" w:cs="Tahoma"/>
          <w:color w:val="000000" w:themeColor="text1"/>
          <w:sz w:val="17"/>
          <w:szCs w:val="17"/>
        </w:rPr>
        <w:t>экскурсии</w:t>
      </w:r>
      <w:proofErr w:type="spellEnd"/>
    </w:p>
    <w:p w:rsidR="00D83B35" w:rsidRPr="00506849" w:rsidRDefault="00D83B35" w:rsidP="00D83B35">
      <w:pPr>
        <w:pStyle w:val="a4"/>
        <w:numPr>
          <w:ilvl w:val="0"/>
          <w:numId w:val="3"/>
        </w:numPr>
        <w:rPr>
          <w:rFonts w:ascii="Tahoma" w:hAnsi="Tahoma" w:cs="Tahoma"/>
          <w:color w:val="000000" w:themeColor="text1"/>
          <w:sz w:val="17"/>
          <w:szCs w:val="17"/>
        </w:rPr>
      </w:pPr>
      <w:proofErr w:type="spellStart"/>
      <w:r w:rsidRPr="00506849">
        <w:rPr>
          <w:rFonts w:ascii="Tahoma" w:hAnsi="Tahoma" w:cs="Tahoma"/>
          <w:color w:val="000000" w:themeColor="text1"/>
          <w:sz w:val="17"/>
          <w:szCs w:val="17"/>
        </w:rPr>
        <w:t>услуги</w:t>
      </w:r>
      <w:proofErr w:type="spellEnd"/>
      <w:r w:rsidRPr="00506849">
        <w:rPr>
          <w:rFonts w:ascii="Tahoma" w:hAnsi="Tahoma" w:cs="Tahoma"/>
          <w:color w:val="000000" w:themeColor="text1"/>
          <w:sz w:val="17"/>
          <w:szCs w:val="17"/>
        </w:rPr>
        <w:t xml:space="preserve"> </w:t>
      </w:r>
      <w:proofErr w:type="spellStart"/>
      <w:r w:rsidRPr="00506849">
        <w:rPr>
          <w:rFonts w:ascii="Tahoma" w:hAnsi="Tahoma" w:cs="Tahoma"/>
          <w:color w:val="000000" w:themeColor="text1"/>
          <w:sz w:val="17"/>
          <w:szCs w:val="17"/>
        </w:rPr>
        <w:t>гида</w:t>
      </w:r>
      <w:proofErr w:type="spellEnd"/>
    </w:p>
    <w:p w:rsidR="00D83B35" w:rsidRPr="00506849" w:rsidRDefault="00D83B35" w:rsidP="00D83B35">
      <w:pPr>
        <w:pStyle w:val="a4"/>
        <w:jc w:val="both"/>
        <w:rPr>
          <w:rFonts w:ascii="Tahoma" w:hAnsi="Tahoma" w:cs="Tahoma"/>
          <w:b/>
          <w:color w:val="000000" w:themeColor="text1"/>
          <w:sz w:val="17"/>
          <w:szCs w:val="17"/>
        </w:rPr>
      </w:pPr>
    </w:p>
    <w:p w:rsidR="00113356" w:rsidRPr="00506849" w:rsidRDefault="004A35AC" w:rsidP="0063341B">
      <w:pPr>
        <w:pStyle w:val="a4"/>
        <w:rPr>
          <w:rFonts w:ascii="Tahoma" w:hAnsi="Tahoma" w:cs="Tahoma"/>
          <w:b/>
          <w:color w:val="FF0000"/>
          <w:sz w:val="17"/>
          <w:szCs w:val="17"/>
          <w:shd w:val="clear" w:color="auto" w:fill="FFFFFF"/>
          <w:lang w:val="ru-RU"/>
        </w:rPr>
      </w:pPr>
      <w:r w:rsidRPr="00506849">
        <w:rPr>
          <w:rFonts w:ascii="Tahoma" w:hAnsi="Tahoma" w:cs="Tahoma"/>
          <w:b/>
          <w:color w:val="FF0000"/>
          <w:sz w:val="17"/>
          <w:szCs w:val="17"/>
          <w:shd w:val="clear" w:color="auto" w:fill="FFFFFF"/>
          <w:lang w:val="ru-RU"/>
        </w:rPr>
        <w:t xml:space="preserve">№ </w:t>
      </w:r>
      <w:r w:rsidR="00C4350D" w:rsidRPr="00506849">
        <w:rPr>
          <w:rFonts w:ascii="Tahoma" w:hAnsi="Tahoma" w:cs="Tahoma"/>
          <w:b/>
          <w:color w:val="FF0000"/>
          <w:sz w:val="17"/>
          <w:szCs w:val="17"/>
          <w:shd w:val="clear" w:color="auto" w:fill="FFFFFF"/>
          <w:lang w:val="ru-RU"/>
        </w:rPr>
        <w:t>4</w:t>
      </w:r>
      <w:r w:rsidR="007B73CD" w:rsidRPr="00506849">
        <w:rPr>
          <w:rFonts w:ascii="Tahoma" w:hAnsi="Tahoma" w:cs="Tahoma"/>
          <w:b/>
          <w:color w:val="FF0000"/>
          <w:sz w:val="17"/>
          <w:szCs w:val="17"/>
          <w:shd w:val="clear" w:color="auto" w:fill="FFFFFF"/>
          <w:lang w:val="ru-RU"/>
        </w:rPr>
        <w:t xml:space="preserve">. </w:t>
      </w:r>
      <w:r w:rsidR="00113356" w:rsidRPr="00506849">
        <w:rPr>
          <w:rFonts w:ascii="Tahoma" w:hAnsi="Tahoma" w:cs="Tahoma"/>
          <w:b/>
          <w:color w:val="FF0000"/>
          <w:sz w:val="17"/>
          <w:szCs w:val="17"/>
          <w:shd w:val="clear" w:color="auto" w:fill="FFFFFF"/>
          <w:lang w:val="ru-RU"/>
        </w:rPr>
        <w:t xml:space="preserve">Экскурсия в заповедник </w:t>
      </w:r>
      <w:r w:rsidR="00065657" w:rsidRPr="00506849">
        <w:rPr>
          <w:rFonts w:ascii="Tahoma" w:hAnsi="Tahoma" w:cs="Tahoma"/>
          <w:b/>
          <w:color w:val="FF0000"/>
          <w:sz w:val="17"/>
          <w:szCs w:val="17"/>
          <w:shd w:val="clear" w:color="auto" w:fill="FFFFFF"/>
          <w:lang w:val="ru-RU"/>
        </w:rPr>
        <w:t>«</w:t>
      </w:r>
      <w:r w:rsidR="00113356" w:rsidRPr="00506849">
        <w:rPr>
          <w:rFonts w:ascii="Tahoma" w:hAnsi="Tahoma" w:cs="Tahoma"/>
          <w:b/>
          <w:color w:val="FF0000"/>
          <w:sz w:val="17"/>
          <w:szCs w:val="17"/>
          <w:shd w:val="clear" w:color="auto" w:fill="FFFFFF"/>
          <w:lang w:val="ru-RU"/>
        </w:rPr>
        <w:t>Гобустан</w:t>
      </w:r>
      <w:r w:rsidR="00065657" w:rsidRPr="00506849">
        <w:rPr>
          <w:rFonts w:ascii="Tahoma" w:hAnsi="Tahoma" w:cs="Tahoma"/>
          <w:b/>
          <w:color w:val="FF0000"/>
          <w:sz w:val="17"/>
          <w:szCs w:val="17"/>
          <w:shd w:val="clear" w:color="auto" w:fill="FFFFFF"/>
          <w:lang w:val="ru-RU"/>
        </w:rPr>
        <w:t>»</w:t>
      </w:r>
      <w:r w:rsidR="009073AB" w:rsidRPr="00506849">
        <w:rPr>
          <w:rFonts w:ascii="Tahoma" w:hAnsi="Tahoma" w:cs="Tahoma"/>
          <w:b/>
          <w:color w:val="FF0000"/>
          <w:sz w:val="17"/>
          <w:szCs w:val="17"/>
          <w:shd w:val="clear" w:color="auto" w:fill="FFFFFF"/>
          <w:lang w:val="ru-RU"/>
        </w:rPr>
        <w:t xml:space="preserve"> </w:t>
      </w:r>
    </w:p>
    <w:p w:rsidR="007B73CD" w:rsidRPr="00506849" w:rsidRDefault="0063341B" w:rsidP="0063341B">
      <w:pPr>
        <w:pStyle w:val="a4"/>
        <w:rPr>
          <w:rFonts w:ascii="Tahoma" w:hAnsi="Tahoma" w:cs="Tahoma"/>
          <w:b/>
          <w:color w:val="000000" w:themeColor="text1"/>
          <w:sz w:val="17"/>
          <w:szCs w:val="17"/>
          <w:lang w:val="ru-RU"/>
        </w:rPr>
      </w:pPr>
      <w:r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t xml:space="preserve">- Автобусная+Пешая экскурсия </w:t>
      </w:r>
      <w:r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br/>
        <w:t xml:space="preserve">- Продолжительность 3 часа </w:t>
      </w:r>
      <w:r w:rsidRPr="00506849">
        <w:rPr>
          <w:rFonts w:ascii="Tahoma" w:hAnsi="Tahoma" w:cs="Tahoma"/>
          <w:b/>
          <w:color w:val="000000" w:themeColor="text1"/>
          <w:sz w:val="17"/>
          <w:szCs w:val="17"/>
          <w:shd w:val="clear" w:color="auto" w:fill="FFFFFF"/>
          <w:lang w:val="ru-RU"/>
        </w:rPr>
        <w:br/>
      </w:r>
      <w:r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t xml:space="preserve">- Точка сбора: </w:t>
      </w:r>
      <w:r w:rsidR="00DE2A66" w:rsidRPr="00506849">
        <w:rPr>
          <w:rFonts w:ascii="Tahoma" w:hAnsi="Tahoma" w:cs="Tahoma"/>
          <w:color w:val="000000" w:themeColor="text1"/>
          <w:sz w:val="17"/>
          <w:szCs w:val="17"/>
          <w:shd w:val="clear" w:color="auto" w:fill="FFFFFF"/>
          <w:lang w:val="ru-RU"/>
        </w:rPr>
        <w:t>возле метро Ичери Шехер (Старый Город)</w:t>
      </w:r>
    </w:p>
    <w:p w:rsidR="007B73CD" w:rsidRPr="00506849" w:rsidRDefault="007B73CD" w:rsidP="00955219">
      <w:pPr>
        <w:pStyle w:val="a4"/>
        <w:jc w:val="both"/>
        <w:rPr>
          <w:rFonts w:ascii="Tahoma" w:hAnsi="Tahoma" w:cs="Tahoma"/>
          <w:b/>
          <w:color w:val="000000" w:themeColor="text1"/>
          <w:sz w:val="17"/>
          <w:szCs w:val="17"/>
          <w:lang w:val="ru-RU"/>
        </w:rPr>
      </w:pPr>
    </w:p>
    <w:p w:rsidR="00113356" w:rsidRPr="00506849" w:rsidRDefault="00F47E8C" w:rsidP="00955219">
      <w:pPr>
        <w:pStyle w:val="a4"/>
        <w:jc w:val="both"/>
        <w:rPr>
          <w:rFonts w:ascii="Tahoma" w:hAnsi="Tahoma" w:cs="Tahoma"/>
          <w:color w:val="000000" w:themeColor="text1"/>
          <w:sz w:val="17"/>
          <w:szCs w:val="17"/>
          <w:lang w:val="ru-RU"/>
        </w:rPr>
      </w:pPr>
      <w:r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Заповедник широко</w:t>
      </w:r>
      <w:r w:rsidR="00113356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 известен тем, что в нем прекрасно сохранились наска</w:t>
      </w:r>
      <w:r w:rsidR="000E1FA8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льные изображения – петроглифы,</w:t>
      </w:r>
      <w:r w:rsidR="00113356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 своего рода художественный "архив" эволюции человека на планете Земля. </w:t>
      </w:r>
    </w:p>
    <w:p w:rsidR="00113356" w:rsidRPr="00506849" w:rsidRDefault="000E1FA8" w:rsidP="00955219">
      <w:pPr>
        <w:pStyle w:val="a4"/>
        <w:jc w:val="both"/>
        <w:rPr>
          <w:rFonts w:ascii="Tahoma" w:hAnsi="Tahoma" w:cs="Tahoma"/>
          <w:color w:val="000000" w:themeColor="text1"/>
          <w:sz w:val="17"/>
          <w:szCs w:val="17"/>
          <w:lang w:val="ru-RU"/>
        </w:rPr>
      </w:pPr>
      <w:r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Документы</w:t>
      </w:r>
      <w:r w:rsidR="00113356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 таких архивов - первая трансляция человеческого "я" окружающему миру. </w:t>
      </w:r>
    </w:p>
    <w:p w:rsidR="00032F9E" w:rsidRPr="00506849" w:rsidRDefault="000E1FA8" w:rsidP="00032F9E">
      <w:pPr>
        <w:pStyle w:val="a4"/>
        <w:jc w:val="both"/>
        <w:rPr>
          <w:rFonts w:ascii="Tahoma" w:hAnsi="Tahoma" w:cs="Tahoma"/>
          <w:color w:val="000000" w:themeColor="text1"/>
          <w:sz w:val="17"/>
          <w:szCs w:val="17"/>
          <w:lang w:val="ru-RU"/>
        </w:rPr>
      </w:pPr>
      <w:r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Скалы Гобустана</w:t>
      </w:r>
      <w:r w:rsidR="00113356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 не только ярчайшие свидетели доисторического периода существования человека. В них нашла отражение история этого региона на протяжении почти 15 тысяч лет - с окончания эры Верхнего палеолита и до средневековья.</w:t>
      </w:r>
      <w:r w:rsidR="00032F9E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 </w:t>
      </w:r>
      <w:r w:rsidR="00113356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На сегодняшний день азербайджанскими учеными выявлено, описано и изучено более 4 000 петроглифов (наскальный рисунок в технике резьбы по камню)</w:t>
      </w:r>
      <w:r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,</w:t>
      </w:r>
      <w:r w:rsidR="00113356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 и эта важная работа продолжается. </w:t>
      </w:r>
    </w:p>
    <w:p w:rsidR="00714868" w:rsidRPr="00506849" w:rsidRDefault="00032F9E" w:rsidP="00714868">
      <w:pPr>
        <w:pStyle w:val="a4"/>
        <w:jc w:val="both"/>
        <w:rPr>
          <w:rFonts w:ascii="Tahoma" w:hAnsi="Tahoma" w:cs="Tahoma"/>
          <w:color w:val="000000" w:themeColor="text1"/>
          <w:sz w:val="17"/>
          <w:szCs w:val="17"/>
          <w:lang w:val="ru-RU"/>
        </w:rPr>
      </w:pPr>
      <w:r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Перед началом экскурсии по Гобустану</w:t>
      </w:r>
      <w:r w:rsidR="00C72CC9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, гости посетят одноименный</w:t>
      </w:r>
      <w:r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 </w:t>
      </w:r>
      <w:r w:rsidR="00C72CC9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интерактивный музей</w:t>
      </w:r>
      <w:r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, </w:t>
      </w:r>
      <w:r w:rsidR="008F76ED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>где с помощью специальных мультимедийных программ и сенсорных экранов они смогут получить сведения о флоре</w:t>
      </w:r>
      <w:r w:rsidR="000E1FA8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 и фауне</w:t>
      </w:r>
      <w:r w:rsidR="008F76ED" w:rsidRPr="00506849">
        <w:rPr>
          <w:rFonts w:ascii="Tahoma" w:hAnsi="Tahoma" w:cs="Tahoma"/>
          <w:color w:val="000000" w:themeColor="text1"/>
          <w:sz w:val="17"/>
          <w:szCs w:val="17"/>
          <w:lang w:val="ru-RU"/>
        </w:rPr>
        <w:t xml:space="preserve"> Гобустана.</w:t>
      </w:r>
    </w:p>
    <w:p w:rsidR="00506849" w:rsidRDefault="00506849" w:rsidP="008B3DF0">
      <w:pPr>
        <w:pStyle w:val="a4"/>
        <w:rPr>
          <w:rFonts w:ascii="Tahoma" w:hAnsi="Tahoma" w:cs="Tahoma"/>
          <w:b/>
          <w:color w:val="FF0000"/>
          <w:sz w:val="17"/>
          <w:szCs w:val="17"/>
          <w:lang w:val="ru-RU"/>
        </w:rPr>
      </w:pPr>
    </w:p>
    <w:p w:rsidR="008B3DF0" w:rsidRPr="00506849" w:rsidRDefault="008B3DF0" w:rsidP="008B3DF0">
      <w:pPr>
        <w:pStyle w:val="a4"/>
        <w:rPr>
          <w:rFonts w:ascii="Tahoma" w:hAnsi="Tahoma" w:cs="Tahoma"/>
          <w:b/>
          <w:color w:val="FF0000"/>
          <w:sz w:val="17"/>
          <w:szCs w:val="17"/>
          <w:lang w:val="az-Latn-AZ"/>
        </w:rPr>
      </w:pPr>
      <w:r w:rsidRPr="00506849">
        <w:rPr>
          <w:rFonts w:ascii="Tahoma" w:hAnsi="Tahoma" w:cs="Tahoma"/>
          <w:b/>
          <w:color w:val="FF0000"/>
          <w:sz w:val="17"/>
          <w:szCs w:val="17"/>
          <w:lang w:val="ru-RU"/>
        </w:rPr>
        <w:t xml:space="preserve">Стоимость экскурсии на человека: 40 </w:t>
      </w:r>
      <w:r w:rsidRPr="00506849">
        <w:rPr>
          <w:rFonts w:ascii="Tahoma" w:hAnsi="Tahoma" w:cs="Tahoma"/>
          <w:b/>
          <w:color w:val="FF0000"/>
          <w:sz w:val="17"/>
          <w:szCs w:val="17"/>
          <w:lang w:val="az-Latn-AZ"/>
        </w:rPr>
        <w:t>USD</w:t>
      </w:r>
    </w:p>
    <w:p w:rsidR="00C4350D" w:rsidRPr="00506849" w:rsidRDefault="00C4350D" w:rsidP="00C4350D">
      <w:pPr>
        <w:pStyle w:val="a4"/>
        <w:rPr>
          <w:rFonts w:ascii="Tahoma" w:hAnsi="Tahoma" w:cs="Tahoma"/>
          <w:b/>
          <w:color w:val="000000" w:themeColor="text1"/>
          <w:sz w:val="17"/>
          <w:szCs w:val="17"/>
          <w:lang w:val="ru-RU"/>
        </w:rPr>
      </w:pPr>
      <w:r w:rsidRPr="00506849">
        <w:rPr>
          <w:rFonts w:ascii="Tahoma" w:hAnsi="Tahoma" w:cs="Tahoma"/>
          <w:b/>
          <w:color w:val="000000" w:themeColor="text1"/>
          <w:sz w:val="17"/>
          <w:szCs w:val="17"/>
          <w:lang w:val="az-Latn-AZ"/>
        </w:rPr>
        <w:t>Тур включает:</w:t>
      </w:r>
    </w:p>
    <w:p w:rsidR="00C4350D" w:rsidRPr="00506849" w:rsidRDefault="00C4350D" w:rsidP="00C4350D">
      <w:pPr>
        <w:pStyle w:val="a4"/>
        <w:numPr>
          <w:ilvl w:val="0"/>
          <w:numId w:val="3"/>
        </w:numPr>
        <w:rPr>
          <w:rFonts w:ascii="Tahoma" w:hAnsi="Tahoma" w:cs="Tahoma"/>
          <w:color w:val="000000" w:themeColor="text1"/>
          <w:sz w:val="17"/>
          <w:szCs w:val="17"/>
        </w:rPr>
      </w:pPr>
      <w:proofErr w:type="spellStart"/>
      <w:r w:rsidRPr="00506849">
        <w:rPr>
          <w:rFonts w:ascii="Tahoma" w:hAnsi="Tahoma" w:cs="Tahoma"/>
          <w:color w:val="000000" w:themeColor="text1"/>
          <w:sz w:val="17"/>
          <w:szCs w:val="17"/>
        </w:rPr>
        <w:t>автотранспорт</w:t>
      </w:r>
      <w:proofErr w:type="spellEnd"/>
      <w:r w:rsidRPr="00506849">
        <w:rPr>
          <w:rFonts w:ascii="Tahoma" w:hAnsi="Tahoma" w:cs="Tahoma"/>
          <w:color w:val="000000" w:themeColor="text1"/>
          <w:sz w:val="17"/>
          <w:szCs w:val="17"/>
        </w:rPr>
        <w:t xml:space="preserve"> </w:t>
      </w:r>
      <w:proofErr w:type="spellStart"/>
      <w:r w:rsidRPr="00506849">
        <w:rPr>
          <w:rFonts w:ascii="Tahoma" w:hAnsi="Tahoma" w:cs="Tahoma"/>
          <w:color w:val="000000" w:themeColor="text1"/>
          <w:sz w:val="17"/>
          <w:szCs w:val="17"/>
        </w:rPr>
        <w:t>на</w:t>
      </w:r>
      <w:proofErr w:type="spellEnd"/>
      <w:r w:rsidRPr="00506849">
        <w:rPr>
          <w:rFonts w:ascii="Tahoma" w:hAnsi="Tahoma" w:cs="Tahoma"/>
          <w:color w:val="000000" w:themeColor="text1"/>
          <w:sz w:val="17"/>
          <w:szCs w:val="17"/>
        </w:rPr>
        <w:t xml:space="preserve"> </w:t>
      </w:r>
      <w:proofErr w:type="spellStart"/>
      <w:r w:rsidRPr="00506849">
        <w:rPr>
          <w:rFonts w:ascii="Tahoma" w:hAnsi="Tahoma" w:cs="Tahoma"/>
          <w:color w:val="000000" w:themeColor="text1"/>
          <w:sz w:val="17"/>
          <w:szCs w:val="17"/>
        </w:rPr>
        <w:t>время</w:t>
      </w:r>
      <w:proofErr w:type="spellEnd"/>
      <w:r w:rsidRPr="00506849">
        <w:rPr>
          <w:rFonts w:ascii="Tahoma" w:hAnsi="Tahoma" w:cs="Tahoma"/>
          <w:color w:val="000000" w:themeColor="text1"/>
          <w:sz w:val="17"/>
          <w:szCs w:val="17"/>
        </w:rPr>
        <w:t xml:space="preserve"> </w:t>
      </w:r>
      <w:proofErr w:type="spellStart"/>
      <w:r w:rsidRPr="00506849">
        <w:rPr>
          <w:rFonts w:ascii="Tahoma" w:hAnsi="Tahoma" w:cs="Tahoma"/>
          <w:color w:val="000000" w:themeColor="text1"/>
          <w:sz w:val="17"/>
          <w:szCs w:val="17"/>
        </w:rPr>
        <w:t>экскурсии</w:t>
      </w:r>
      <w:proofErr w:type="spellEnd"/>
    </w:p>
    <w:p w:rsidR="00C4350D" w:rsidRPr="00506849" w:rsidRDefault="00C4350D" w:rsidP="00C4350D">
      <w:pPr>
        <w:pStyle w:val="a4"/>
        <w:numPr>
          <w:ilvl w:val="0"/>
          <w:numId w:val="3"/>
        </w:numPr>
        <w:rPr>
          <w:rFonts w:ascii="Tahoma" w:hAnsi="Tahoma" w:cs="Tahoma"/>
          <w:color w:val="000000" w:themeColor="text1"/>
          <w:sz w:val="17"/>
          <w:szCs w:val="17"/>
        </w:rPr>
      </w:pPr>
      <w:proofErr w:type="spellStart"/>
      <w:r w:rsidRPr="00506849">
        <w:rPr>
          <w:rFonts w:ascii="Tahoma" w:hAnsi="Tahoma" w:cs="Tahoma"/>
          <w:color w:val="000000" w:themeColor="text1"/>
          <w:sz w:val="17"/>
          <w:szCs w:val="17"/>
        </w:rPr>
        <w:t>услуги</w:t>
      </w:r>
      <w:proofErr w:type="spellEnd"/>
      <w:r w:rsidRPr="00506849">
        <w:rPr>
          <w:rFonts w:ascii="Tahoma" w:hAnsi="Tahoma" w:cs="Tahoma"/>
          <w:color w:val="000000" w:themeColor="text1"/>
          <w:sz w:val="17"/>
          <w:szCs w:val="17"/>
        </w:rPr>
        <w:t xml:space="preserve"> </w:t>
      </w:r>
      <w:proofErr w:type="spellStart"/>
      <w:r w:rsidRPr="00506849">
        <w:rPr>
          <w:rFonts w:ascii="Tahoma" w:hAnsi="Tahoma" w:cs="Tahoma"/>
          <w:color w:val="000000" w:themeColor="text1"/>
          <w:sz w:val="17"/>
          <w:szCs w:val="17"/>
        </w:rPr>
        <w:t>гида</w:t>
      </w:r>
      <w:proofErr w:type="spellEnd"/>
    </w:p>
    <w:p w:rsidR="0018686C" w:rsidRPr="0018686C" w:rsidRDefault="0018686C" w:rsidP="0018686C">
      <w:pPr>
        <w:pStyle w:val="a4"/>
        <w:ind w:left="1080"/>
        <w:rPr>
          <w:rFonts w:ascii="Tahoma" w:hAnsi="Tahoma" w:cs="Tahoma"/>
          <w:color w:val="000000" w:themeColor="text1"/>
          <w:sz w:val="18"/>
          <w:szCs w:val="18"/>
        </w:rPr>
      </w:pPr>
    </w:p>
    <w:p w:rsidR="00F60419" w:rsidRPr="00347D98" w:rsidRDefault="00F60419" w:rsidP="00032F9E">
      <w:pPr>
        <w:pStyle w:val="a4"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:rsidR="00661D2D" w:rsidRPr="00347D98" w:rsidRDefault="00661D2D">
      <w:pPr>
        <w:spacing w:after="160" w:line="259" w:lineRule="auto"/>
        <w:rPr>
          <w:rFonts w:ascii="Tahoma" w:hAnsi="Tahoma" w:cs="Tahoma"/>
          <w:b/>
          <w:color w:val="000000" w:themeColor="text1"/>
          <w:sz w:val="18"/>
          <w:szCs w:val="18"/>
          <w:lang w:val="ru-RU"/>
        </w:rPr>
      </w:pPr>
    </w:p>
    <w:sectPr w:rsidR="00661D2D" w:rsidRPr="00347D98" w:rsidSect="00506849">
      <w:headerReference w:type="even" r:id="rId9"/>
      <w:headerReference w:type="default" r:id="rId10"/>
      <w:pgSz w:w="12240" w:h="15840"/>
      <w:pgMar w:top="8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4B1" w:rsidRDefault="001C54B1" w:rsidP="00B5619A">
      <w:pPr>
        <w:spacing w:after="0" w:line="240" w:lineRule="auto"/>
      </w:pPr>
      <w:r>
        <w:separator/>
      </w:r>
    </w:p>
  </w:endnote>
  <w:endnote w:type="continuationSeparator" w:id="0">
    <w:p w:rsidR="001C54B1" w:rsidRDefault="001C54B1" w:rsidP="00B56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4B1" w:rsidRDefault="001C54B1" w:rsidP="00B5619A">
      <w:pPr>
        <w:spacing w:after="0" w:line="240" w:lineRule="auto"/>
      </w:pPr>
      <w:r>
        <w:separator/>
      </w:r>
    </w:p>
  </w:footnote>
  <w:footnote w:type="continuationSeparator" w:id="0">
    <w:p w:rsidR="001C54B1" w:rsidRDefault="001C54B1" w:rsidP="00B56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A66" w:rsidRDefault="00DE2A66">
    <w:pPr>
      <w:pStyle w:val="a8"/>
    </w:pPr>
    <w:r>
      <w:rPr>
        <w:noProof/>
        <w:lang w:val="ru-RU" w:eastAsia="ru-RU"/>
      </w:rPr>
      <w:drawing>
        <wp:inline distT="0" distB="0" distL="0" distR="0" wp14:anchorId="02BAC35D" wp14:editId="51E5668E">
          <wp:extent cx="6146165" cy="6138545"/>
          <wp:effectExtent l="0" t="0" r="6985" b="0"/>
          <wp:docPr id="3" name="Рисунок 3" descr="C:\Users\Sales2\Desktop\Guide In Baku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es2\Desktop\Guide In Baku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165" cy="613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A66" w:rsidRDefault="00DE2A66" w:rsidP="0063341B">
    <w:pPr>
      <w:pStyle w:val="a8"/>
      <w:tabs>
        <w:tab w:val="clear" w:pos="4844"/>
        <w:tab w:val="clear" w:pos="9689"/>
        <w:tab w:val="left" w:pos="8502"/>
      </w:tabs>
    </w:pPr>
    <w:r>
      <w:tab/>
    </w:r>
    <w:r>
      <w:rPr>
        <w:noProof/>
        <w:lang w:val="ru-RU" w:eastAsia="ru-RU"/>
      </w:rPr>
      <w:drawing>
        <wp:inline distT="0" distB="0" distL="0" distR="0" wp14:anchorId="689C3006" wp14:editId="4AEB503D">
          <wp:extent cx="6152515" cy="6146961"/>
          <wp:effectExtent l="0" t="0" r="635" b="6350"/>
          <wp:docPr id="19" name="Рисунок 19" descr="C:\Users\Sales2\Desktop\Guide In Baku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les2\Desktop\Guide In Baku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2515" cy="6146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DD4"/>
    <w:multiLevelType w:val="hybridMultilevel"/>
    <w:tmpl w:val="3E1AF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7106B0"/>
    <w:multiLevelType w:val="hybridMultilevel"/>
    <w:tmpl w:val="5A362B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85E26"/>
    <w:multiLevelType w:val="hybridMultilevel"/>
    <w:tmpl w:val="36A48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F0B9E"/>
    <w:multiLevelType w:val="hybridMultilevel"/>
    <w:tmpl w:val="DE54DA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8D6169"/>
    <w:multiLevelType w:val="hybridMultilevel"/>
    <w:tmpl w:val="8BAA7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7A"/>
    <w:rsid w:val="00012A94"/>
    <w:rsid w:val="00025AB1"/>
    <w:rsid w:val="000275B5"/>
    <w:rsid w:val="00032F9E"/>
    <w:rsid w:val="00034E97"/>
    <w:rsid w:val="00045777"/>
    <w:rsid w:val="00045B5A"/>
    <w:rsid w:val="0005115C"/>
    <w:rsid w:val="00065657"/>
    <w:rsid w:val="00075AAF"/>
    <w:rsid w:val="000D221D"/>
    <w:rsid w:val="000E1FA8"/>
    <w:rsid w:val="000E4032"/>
    <w:rsid w:val="000E61CF"/>
    <w:rsid w:val="000F592B"/>
    <w:rsid w:val="00113356"/>
    <w:rsid w:val="00121173"/>
    <w:rsid w:val="00121532"/>
    <w:rsid w:val="00122279"/>
    <w:rsid w:val="0013721B"/>
    <w:rsid w:val="0018686C"/>
    <w:rsid w:val="00187F18"/>
    <w:rsid w:val="001919B7"/>
    <w:rsid w:val="001958DE"/>
    <w:rsid w:val="00195D56"/>
    <w:rsid w:val="001A3B8A"/>
    <w:rsid w:val="001A6565"/>
    <w:rsid w:val="001C54B1"/>
    <w:rsid w:val="001D3979"/>
    <w:rsid w:val="001D42AB"/>
    <w:rsid w:val="001E1834"/>
    <w:rsid w:val="001E2F33"/>
    <w:rsid w:val="00204670"/>
    <w:rsid w:val="00227697"/>
    <w:rsid w:val="00251F87"/>
    <w:rsid w:val="002626E7"/>
    <w:rsid w:val="0026602E"/>
    <w:rsid w:val="00286552"/>
    <w:rsid w:val="002C38C8"/>
    <w:rsid w:val="002F0DD2"/>
    <w:rsid w:val="002F2536"/>
    <w:rsid w:val="0031113D"/>
    <w:rsid w:val="003232FA"/>
    <w:rsid w:val="00331B49"/>
    <w:rsid w:val="00335CAC"/>
    <w:rsid w:val="00340DF7"/>
    <w:rsid w:val="0034715D"/>
    <w:rsid w:val="00347D98"/>
    <w:rsid w:val="00355AE9"/>
    <w:rsid w:val="00356295"/>
    <w:rsid w:val="00356B40"/>
    <w:rsid w:val="003720CD"/>
    <w:rsid w:val="00375298"/>
    <w:rsid w:val="003848C2"/>
    <w:rsid w:val="00392C5D"/>
    <w:rsid w:val="003B3410"/>
    <w:rsid w:val="003C19ED"/>
    <w:rsid w:val="003C6B2E"/>
    <w:rsid w:val="003D1C3B"/>
    <w:rsid w:val="003D2715"/>
    <w:rsid w:val="003E02B3"/>
    <w:rsid w:val="003E0775"/>
    <w:rsid w:val="003E61A1"/>
    <w:rsid w:val="003F1A34"/>
    <w:rsid w:val="003F7320"/>
    <w:rsid w:val="00402511"/>
    <w:rsid w:val="00403473"/>
    <w:rsid w:val="00411E97"/>
    <w:rsid w:val="0043656B"/>
    <w:rsid w:val="00447E4B"/>
    <w:rsid w:val="00482344"/>
    <w:rsid w:val="00483C6A"/>
    <w:rsid w:val="00484F7D"/>
    <w:rsid w:val="004875D3"/>
    <w:rsid w:val="004A35AC"/>
    <w:rsid w:val="004D2055"/>
    <w:rsid w:val="004D5964"/>
    <w:rsid w:val="0050013A"/>
    <w:rsid w:val="00504443"/>
    <w:rsid w:val="00505F4F"/>
    <w:rsid w:val="00506849"/>
    <w:rsid w:val="00540487"/>
    <w:rsid w:val="00543701"/>
    <w:rsid w:val="00550BE0"/>
    <w:rsid w:val="00554D2C"/>
    <w:rsid w:val="00555D87"/>
    <w:rsid w:val="00566A51"/>
    <w:rsid w:val="00574347"/>
    <w:rsid w:val="005769D5"/>
    <w:rsid w:val="005827B7"/>
    <w:rsid w:val="005907A5"/>
    <w:rsid w:val="005A43D3"/>
    <w:rsid w:val="005B0DD9"/>
    <w:rsid w:val="005B134F"/>
    <w:rsid w:val="005B173F"/>
    <w:rsid w:val="005B3F85"/>
    <w:rsid w:val="005B5681"/>
    <w:rsid w:val="005C023C"/>
    <w:rsid w:val="005C3867"/>
    <w:rsid w:val="005C4559"/>
    <w:rsid w:val="00613029"/>
    <w:rsid w:val="0061646E"/>
    <w:rsid w:val="0061797A"/>
    <w:rsid w:val="00626A08"/>
    <w:rsid w:val="0063341B"/>
    <w:rsid w:val="00642408"/>
    <w:rsid w:val="00643104"/>
    <w:rsid w:val="0064548C"/>
    <w:rsid w:val="00647D02"/>
    <w:rsid w:val="00661D2D"/>
    <w:rsid w:val="00666643"/>
    <w:rsid w:val="00671F4C"/>
    <w:rsid w:val="00675D84"/>
    <w:rsid w:val="00691EE3"/>
    <w:rsid w:val="006A2388"/>
    <w:rsid w:val="006B2655"/>
    <w:rsid w:val="006C3A53"/>
    <w:rsid w:val="006D151F"/>
    <w:rsid w:val="006E00D4"/>
    <w:rsid w:val="006F73AB"/>
    <w:rsid w:val="00705BBF"/>
    <w:rsid w:val="00714868"/>
    <w:rsid w:val="007206BF"/>
    <w:rsid w:val="007260C5"/>
    <w:rsid w:val="007277EF"/>
    <w:rsid w:val="007362BB"/>
    <w:rsid w:val="00741CA4"/>
    <w:rsid w:val="0076052F"/>
    <w:rsid w:val="00766B5C"/>
    <w:rsid w:val="007724DB"/>
    <w:rsid w:val="00784765"/>
    <w:rsid w:val="0078734B"/>
    <w:rsid w:val="00787C8B"/>
    <w:rsid w:val="00794037"/>
    <w:rsid w:val="007B3A90"/>
    <w:rsid w:val="007B4C78"/>
    <w:rsid w:val="007B73CD"/>
    <w:rsid w:val="007D0022"/>
    <w:rsid w:val="007E03E9"/>
    <w:rsid w:val="007F35F3"/>
    <w:rsid w:val="007F4898"/>
    <w:rsid w:val="0080199B"/>
    <w:rsid w:val="00804005"/>
    <w:rsid w:val="00807A1D"/>
    <w:rsid w:val="00826CCC"/>
    <w:rsid w:val="00826E39"/>
    <w:rsid w:val="00843C8B"/>
    <w:rsid w:val="00844083"/>
    <w:rsid w:val="00850350"/>
    <w:rsid w:val="00851690"/>
    <w:rsid w:val="00855142"/>
    <w:rsid w:val="00864EB8"/>
    <w:rsid w:val="008657D4"/>
    <w:rsid w:val="0087091D"/>
    <w:rsid w:val="00870A55"/>
    <w:rsid w:val="00882389"/>
    <w:rsid w:val="00887144"/>
    <w:rsid w:val="00897354"/>
    <w:rsid w:val="008A6E97"/>
    <w:rsid w:val="008B14E6"/>
    <w:rsid w:val="008B3DF0"/>
    <w:rsid w:val="008F76ED"/>
    <w:rsid w:val="009060BC"/>
    <w:rsid w:val="009073AB"/>
    <w:rsid w:val="0090766E"/>
    <w:rsid w:val="00911FF2"/>
    <w:rsid w:val="009148B1"/>
    <w:rsid w:val="009218EE"/>
    <w:rsid w:val="00932098"/>
    <w:rsid w:val="00955219"/>
    <w:rsid w:val="00962EC1"/>
    <w:rsid w:val="009711DA"/>
    <w:rsid w:val="00972D6E"/>
    <w:rsid w:val="0097414A"/>
    <w:rsid w:val="009748A3"/>
    <w:rsid w:val="00976AC0"/>
    <w:rsid w:val="0098409B"/>
    <w:rsid w:val="00994162"/>
    <w:rsid w:val="00996072"/>
    <w:rsid w:val="009A20DB"/>
    <w:rsid w:val="009A25A7"/>
    <w:rsid w:val="009A523C"/>
    <w:rsid w:val="009A672A"/>
    <w:rsid w:val="009A7E2B"/>
    <w:rsid w:val="009D2D04"/>
    <w:rsid w:val="009F1773"/>
    <w:rsid w:val="009F3033"/>
    <w:rsid w:val="009F4E94"/>
    <w:rsid w:val="00A049D6"/>
    <w:rsid w:val="00A10645"/>
    <w:rsid w:val="00A11BCF"/>
    <w:rsid w:val="00A20046"/>
    <w:rsid w:val="00A22DE7"/>
    <w:rsid w:val="00A36BAA"/>
    <w:rsid w:val="00A455BC"/>
    <w:rsid w:val="00A4771D"/>
    <w:rsid w:val="00A52D9A"/>
    <w:rsid w:val="00A532B3"/>
    <w:rsid w:val="00A56F17"/>
    <w:rsid w:val="00A64C3C"/>
    <w:rsid w:val="00A743F9"/>
    <w:rsid w:val="00A77AB5"/>
    <w:rsid w:val="00A908CF"/>
    <w:rsid w:val="00A93BEA"/>
    <w:rsid w:val="00A972BE"/>
    <w:rsid w:val="00AA01F8"/>
    <w:rsid w:val="00AA6D62"/>
    <w:rsid w:val="00AB158E"/>
    <w:rsid w:val="00AD1E8D"/>
    <w:rsid w:val="00AE3F41"/>
    <w:rsid w:val="00AF7BEB"/>
    <w:rsid w:val="00B03A1C"/>
    <w:rsid w:val="00B16CD2"/>
    <w:rsid w:val="00B42405"/>
    <w:rsid w:val="00B5619A"/>
    <w:rsid w:val="00B8545D"/>
    <w:rsid w:val="00B8547E"/>
    <w:rsid w:val="00B94A5C"/>
    <w:rsid w:val="00B94BDD"/>
    <w:rsid w:val="00B94F27"/>
    <w:rsid w:val="00BB02A2"/>
    <w:rsid w:val="00BB149F"/>
    <w:rsid w:val="00BD3C57"/>
    <w:rsid w:val="00BF585C"/>
    <w:rsid w:val="00C054EF"/>
    <w:rsid w:val="00C0717E"/>
    <w:rsid w:val="00C1065F"/>
    <w:rsid w:val="00C37780"/>
    <w:rsid w:val="00C4350D"/>
    <w:rsid w:val="00C443DC"/>
    <w:rsid w:val="00C47043"/>
    <w:rsid w:val="00C52E76"/>
    <w:rsid w:val="00C72CC9"/>
    <w:rsid w:val="00C82BD8"/>
    <w:rsid w:val="00C865E4"/>
    <w:rsid w:val="00C927F3"/>
    <w:rsid w:val="00C95434"/>
    <w:rsid w:val="00C9633B"/>
    <w:rsid w:val="00CB29B5"/>
    <w:rsid w:val="00CD0227"/>
    <w:rsid w:val="00CE0931"/>
    <w:rsid w:val="00CE4CD7"/>
    <w:rsid w:val="00CF74D4"/>
    <w:rsid w:val="00D1576B"/>
    <w:rsid w:val="00D25908"/>
    <w:rsid w:val="00D33424"/>
    <w:rsid w:val="00D344F1"/>
    <w:rsid w:val="00D351EB"/>
    <w:rsid w:val="00D4332A"/>
    <w:rsid w:val="00D4413C"/>
    <w:rsid w:val="00D519F2"/>
    <w:rsid w:val="00D77CEA"/>
    <w:rsid w:val="00D81440"/>
    <w:rsid w:val="00D83B35"/>
    <w:rsid w:val="00D924E3"/>
    <w:rsid w:val="00D96B24"/>
    <w:rsid w:val="00DA43D2"/>
    <w:rsid w:val="00DB0B2B"/>
    <w:rsid w:val="00DB4D8C"/>
    <w:rsid w:val="00DC5511"/>
    <w:rsid w:val="00DC7F06"/>
    <w:rsid w:val="00DE2017"/>
    <w:rsid w:val="00DE23CA"/>
    <w:rsid w:val="00DE2A66"/>
    <w:rsid w:val="00DF1626"/>
    <w:rsid w:val="00DF4978"/>
    <w:rsid w:val="00DF512F"/>
    <w:rsid w:val="00E136A0"/>
    <w:rsid w:val="00E313D0"/>
    <w:rsid w:val="00E35A36"/>
    <w:rsid w:val="00E7069A"/>
    <w:rsid w:val="00E70D0D"/>
    <w:rsid w:val="00E76B64"/>
    <w:rsid w:val="00E96143"/>
    <w:rsid w:val="00E9630D"/>
    <w:rsid w:val="00EA25EB"/>
    <w:rsid w:val="00EA5021"/>
    <w:rsid w:val="00EA700E"/>
    <w:rsid w:val="00ED258A"/>
    <w:rsid w:val="00EE35B7"/>
    <w:rsid w:val="00EF669A"/>
    <w:rsid w:val="00F05C4B"/>
    <w:rsid w:val="00F213C3"/>
    <w:rsid w:val="00F23290"/>
    <w:rsid w:val="00F24375"/>
    <w:rsid w:val="00F253A3"/>
    <w:rsid w:val="00F27637"/>
    <w:rsid w:val="00F45646"/>
    <w:rsid w:val="00F47E8C"/>
    <w:rsid w:val="00F50144"/>
    <w:rsid w:val="00F60419"/>
    <w:rsid w:val="00F62AEB"/>
    <w:rsid w:val="00F66241"/>
    <w:rsid w:val="00F802E4"/>
    <w:rsid w:val="00F86612"/>
    <w:rsid w:val="00F92512"/>
    <w:rsid w:val="00FC34D6"/>
    <w:rsid w:val="00FC7C77"/>
    <w:rsid w:val="00FE5173"/>
    <w:rsid w:val="00FF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56"/>
    <w:pPr>
      <w:spacing w:after="200" w:line="276" w:lineRule="auto"/>
    </w:pPr>
  </w:style>
  <w:style w:type="paragraph" w:styleId="8">
    <w:name w:val="heading 8"/>
    <w:basedOn w:val="a"/>
    <w:next w:val="a"/>
    <w:link w:val="80"/>
    <w:unhideWhenUsed/>
    <w:qFormat/>
    <w:rsid w:val="00113356"/>
    <w:pPr>
      <w:keepNext/>
      <w:spacing w:after="0" w:line="240" w:lineRule="auto"/>
      <w:jc w:val="center"/>
      <w:outlineLvl w:val="7"/>
    </w:pPr>
    <w:rPr>
      <w:rFonts w:ascii="Bookman Old Style" w:eastAsia="Times New Roman" w:hAnsi="Bookman Old Style" w:cs="Times New Roman"/>
      <w:b/>
      <w:color w:val="FF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13356"/>
    <w:rPr>
      <w:rFonts w:ascii="Bookman Old Style" w:eastAsia="Times New Roman" w:hAnsi="Bookman Old Style" w:cs="Times New Roman"/>
      <w:b/>
      <w:color w:val="FF0000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113356"/>
    <w:rPr>
      <w:color w:val="0000FF"/>
      <w:u w:val="single"/>
    </w:rPr>
  </w:style>
  <w:style w:type="paragraph" w:styleId="a4">
    <w:name w:val="No Spacing"/>
    <w:uiPriority w:val="1"/>
    <w:qFormat/>
    <w:rsid w:val="0011335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13356"/>
  </w:style>
  <w:style w:type="character" w:styleId="a5">
    <w:name w:val="Strong"/>
    <w:basedOn w:val="a0"/>
    <w:uiPriority w:val="22"/>
    <w:qFormat/>
    <w:rsid w:val="00113356"/>
    <w:rPr>
      <w:b/>
      <w:bCs/>
    </w:rPr>
  </w:style>
  <w:style w:type="character" w:customStyle="1" w:styleId="s2">
    <w:name w:val="s2"/>
    <w:basedOn w:val="a0"/>
    <w:rsid w:val="00955219"/>
  </w:style>
  <w:style w:type="paragraph" w:styleId="a6">
    <w:name w:val="Subtitle"/>
    <w:basedOn w:val="a"/>
    <w:next w:val="a"/>
    <w:link w:val="a7"/>
    <w:qFormat/>
    <w:rsid w:val="00955219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955219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9552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B561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619A"/>
  </w:style>
  <w:style w:type="paragraph" w:styleId="aa">
    <w:name w:val="footer"/>
    <w:basedOn w:val="a"/>
    <w:link w:val="ab"/>
    <w:uiPriority w:val="99"/>
    <w:unhideWhenUsed/>
    <w:rsid w:val="00B561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619A"/>
  </w:style>
  <w:style w:type="character" w:styleId="ac">
    <w:name w:val="Emphasis"/>
    <w:basedOn w:val="a0"/>
    <w:uiPriority w:val="20"/>
    <w:qFormat/>
    <w:rsid w:val="00C9633B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9A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523C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66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page number"/>
    <w:basedOn w:val="a0"/>
    <w:rsid w:val="00403473"/>
  </w:style>
  <w:style w:type="table" w:styleId="af1">
    <w:name w:val="Table Grid"/>
    <w:basedOn w:val="a1"/>
    <w:uiPriority w:val="59"/>
    <w:rsid w:val="00D83B3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32F9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yellowmenu">
    <w:name w:val="yellow_menu"/>
    <w:basedOn w:val="a0"/>
    <w:rsid w:val="003F1A34"/>
  </w:style>
  <w:style w:type="table" w:customStyle="1" w:styleId="1">
    <w:name w:val="Сетка таблицы1"/>
    <w:basedOn w:val="a1"/>
    <w:next w:val="af1"/>
    <w:uiPriority w:val="59"/>
    <w:rsid w:val="009F4E9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59"/>
    <w:rsid w:val="009F4E9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1"/>
    <w:uiPriority w:val="59"/>
    <w:rsid w:val="009F4E9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59"/>
    <w:rsid w:val="009F4E9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1"/>
    <w:uiPriority w:val="59"/>
    <w:rsid w:val="009F4E9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9F4E9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1"/>
    <w:uiPriority w:val="59"/>
    <w:rsid w:val="009F4E9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1"/>
    <w:uiPriority w:val="59"/>
    <w:rsid w:val="009F4E9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1"/>
    <w:uiPriority w:val="59"/>
    <w:rsid w:val="009F4E9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f1"/>
    <w:uiPriority w:val="59"/>
    <w:rsid w:val="009F4E9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43701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3701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56"/>
    <w:pPr>
      <w:spacing w:after="200" w:line="276" w:lineRule="auto"/>
    </w:pPr>
  </w:style>
  <w:style w:type="paragraph" w:styleId="8">
    <w:name w:val="heading 8"/>
    <w:basedOn w:val="a"/>
    <w:next w:val="a"/>
    <w:link w:val="80"/>
    <w:unhideWhenUsed/>
    <w:qFormat/>
    <w:rsid w:val="00113356"/>
    <w:pPr>
      <w:keepNext/>
      <w:spacing w:after="0" w:line="240" w:lineRule="auto"/>
      <w:jc w:val="center"/>
      <w:outlineLvl w:val="7"/>
    </w:pPr>
    <w:rPr>
      <w:rFonts w:ascii="Bookman Old Style" w:eastAsia="Times New Roman" w:hAnsi="Bookman Old Style" w:cs="Times New Roman"/>
      <w:b/>
      <w:color w:val="FF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13356"/>
    <w:rPr>
      <w:rFonts w:ascii="Bookman Old Style" w:eastAsia="Times New Roman" w:hAnsi="Bookman Old Style" w:cs="Times New Roman"/>
      <w:b/>
      <w:color w:val="FF0000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113356"/>
    <w:rPr>
      <w:color w:val="0000FF"/>
      <w:u w:val="single"/>
    </w:rPr>
  </w:style>
  <w:style w:type="paragraph" w:styleId="a4">
    <w:name w:val="No Spacing"/>
    <w:uiPriority w:val="1"/>
    <w:qFormat/>
    <w:rsid w:val="0011335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13356"/>
  </w:style>
  <w:style w:type="character" w:styleId="a5">
    <w:name w:val="Strong"/>
    <w:basedOn w:val="a0"/>
    <w:uiPriority w:val="22"/>
    <w:qFormat/>
    <w:rsid w:val="00113356"/>
    <w:rPr>
      <w:b/>
      <w:bCs/>
    </w:rPr>
  </w:style>
  <w:style w:type="character" w:customStyle="1" w:styleId="s2">
    <w:name w:val="s2"/>
    <w:basedOn w:val="a0"/>
    <w:rsid w:val="00955219"/>
  </w:style>
  <w:style w:type="paragraph" w:styleId="a6">
    <w:name w:val="Subtitle"/>
    <w:basedOn w:val="a"/>
    <w:next w:val="a"/>
    <w:link w:val="a7"/>
    <w:qFormat/>
    <w:rsid w:val="00955219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955219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9552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B561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619A"/>
  </w:style>
  <w:style w:type="paragraph" w:styleId="aa">
    <w:name w:val="footer"/>
    <w:basedOn w:val="a"/>
    <w:link w:val="ab"/>
    <w:uiPriority w:val="99"/>
    <w:unhideWhenUsed/>
    <w:rsid w:val="00B561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619A"/>
  </w:style>
  <w:style w:type="character" w:styleId="ac">
    <w:name w:val="Emphasis"/>
    <w:basedOn w:val="a0"/>
    <w:uiPriority w:val="20"/>
    <w:qFormat/>
    <w:rsid w:val="00C9633B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9A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523C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66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page number"/>
    <w:basedOn w:val="a0"/>
    <w:rsid w:val="00403473"/>
  </w:style>
  <w:style w:type="table" w:styleId="af1">
    <w:name w:val="Table Grid"/>
    <w:basedOn w:val="a1"/>
    <w:uiPriority w:val="59"/>
    <w:rsid w:val="00D83B3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32F9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yellowmenu">
    <w:name w:val="yellow_menu"/>
    <w:basedOn w:val="a0"/>
    <w:rsid w:val="003F1A34"/>
  </w:style>
  <w:style w:type="table" w:customStyle="1" w:styleId="1">
    <w:name w:val="Сетка таблицы1"/>
    <w:basedOn w:val="a1"/>
    <w:next w:val="af1"/>
    <w:uiPriority w:val="59"/>
    <w:rsid w:val="009F4E9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59"/>
    <w:rsid w:val="009F4E9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1"/>
    <w:uiPriority w:val="59"/>
    <w:rsid w:val="009F4E9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59"/>
    <w:rsid w:val="009F4E9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1"/>
    <w:uiPriority w:val="59"/>
    <w:rsid w:val="009F4E9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9F4E9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1"/>
    <w:uiPriority w:val="59"/>
    <w:rsid w:val="009F4E9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1"/>
    <w:uiPriority w:val="59"/>
    <w:rsid w:val="009F4E9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1"/>
    <w:uiPriority w:val="59"/>
    <w:rsid w:val="009F4E9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f1"/>
    <w:uiPriority w:val="59"/>
    <w:rsid w:val="009F4E9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43701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3701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5E564-4464-450F-8C52-D4E0D715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1101</Words>
  <Characters>6278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Shevchenko</cp:lastModifiedBy>
  <cp:revision>2</cp:revision>
  <dcterms:created xsi:type="dcterms:W3CDTF">2018-12-04T10:15:00Z</dcterms:created>
  <dcterms:modified xsi:type="dcterms:W3CDTF">2018-12-04T10:15:00Z</dcterms:modified>
</cp:coreProperties>
</file>