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:rsidR="00034A55" w:rsidRDefault="006055B5" w:rsidP="00544FC5">
      <w:pPr>
        <w:tabs>
          <w:tab w:val="left" w:pos="11057"/>
        </w:tabs>
        <w:jc w:val="both"/>
        <w:rPr>
          <w:b/>
        </w:rPr>
      </w:pPr>
      <w:r>
        <w:rPr>
          <w:b/>
          <w:noProof/>
          <w:lang w:val="ru-RU" w:eastAsia="ru-RU"/>
        </w:rPr>
        <w:drawing>
          <wp:anchor distT="0" distB="0" distL="114300" distR="114300" simplePos="0" relativeHeight="251656704" behindDoc="1" locked="0" layoutInCell="1" allowOverlap="1" wp14:anchorId="01E09448" wp14:editId="1FA533EC">
            <wp:simplePos x="0" y="0"/>
            <wp:positionH relativeFrom="column">
              <wp:posOffset>3582035</wp:posOffset>
            </wp:positionH>
            <wp:positionV relativeFrom="paragraph">
              <wp:posOffset>2178685</wp:posOffset>
            </wp:positionV>
            <wp:extent cx="3425190" cy="2174240"/>
            <wp:effectExtent l="0" t="0" r="3810" b="0"/>
            <wp:wrapTight wrapText="bothSides">
              <wp:wrapPolygon edited="0">
                <wp:start x="0" y="0"/>
                <wp:lineTo x="0" y="21386"/>
                <wp:lineTo x="21504" y="21386"/>
                <wp:lineTo x="21504" y="0"/>
                <wp:lineTo x="0" y="0"/>
              </wp:wrapPolygon>
            </wp:wrapTight>
            <wp:docPr id="12" name="Picture 11" descr="8bc52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bc527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5190" cy="217424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>
        <w:rPr>
          <w:b/>
          <w:noProof/>
          <w:lang w:val="ru-RU" w:eastAsia="ru-RU"/>
        </w:rPr>
        <w:drawing>
          <wp:anchor distT="0" distB="0" distL="114300" distR="114300" simplePos="0" relativeHeight="251660800" behindDoc="1" locked="0" layoutInCell="1" allowOverlap="1" wp14:anchorId="11364812" wp14:editId="6A77A41E">
            <wp:simplePos x="0" y="0"/>
            <wp:positionH relativeFrom="column">
              <wp:posOffset>-137160</wp:posOffset>
            </wp:positionH>
            <wp:positionV relativeFrom="paragraph">
              <wp:posOffset>-284480</wp:posOffset>
            </wp:positionV>
            <wp:extent cx="3587750" cy="4634230"/>
            <wp:effectExtent l="0" t="0" r="0" b="0"/>
            <wp:wrapTight wrapText="bothSides">
              <wp:wrapPolygon edited="0">
                <wp:start x="0" y="0"/>
                <wp:lineTo x="0" y="21488"/>
                <wp:lineTo x="21447" y="21488"/>
                <wp:lineTo x="21447" y="0"/>
                <wp:lineTo x="0" y="0"/>
              </wp:wrapPolygon>
            </wp:wrapTight>
            <wp:docPr id="9" name="Picture 8" descr="3563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563_10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7750" cy="463423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>
        <w:rPr>
          <w:b/>
          <w:noProof/>
          <w:lang w:val="ru-RU" w:eastAsia="ru-RU"/>
        </w:rPr>
        <w:drawing>
          <wp:anchor distT="0" distB="0" distL="114300" distR="114300" simplePos="0" relativeHeight="251661824" behindDoc="1" locked="0" layoutInCell="1" allowOverlap="1" wp14:anchorId="7F915F0F" wp14:editId="06F8C8A6">
            <wp:simplePos x="0" y="0"/>
            <wp:positionH relativeFrom="column">
              <wp:posOffset>3569335</wp:posOffset>
            </wp:positionH>
            <wp:positionV relativeFrom="paragraph">
              <wp:posOffset>-287020</wp:posOffset>
            </wp:positionV>
            <wp:extent cx="3430270" cy="2253615"/>
            <wp:effectExtent l="0" t="0" r="0" b="0"/>
            <wp:wrapTight wrapText="bothSides">
              <wp:wrapPolygon edited="0">
                <wp:start x="0" y="0"/>
                <wp:lineTo x="0" y="21363"/>
                <wp:lineTo x="21472" y="21363"/>
                <wp:lineTo x="21472" y="0"/>
                <wp:lineTo x="0" y="0"/>
              </wp:wrapPolygon>
            </wp:wrapTight>
            <wp:docPr id="11" name="Picture 10" descr="Гарн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арни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0270" cy="225361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="00997C8B">
        <w:rPr>
          <w:noProof/>
        </w:rPr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s1027" type="#_x0000_t156" style="position:absolute;left:0;text-align:left;margin-left:53.65pt;margin-top:345.8pt;width:436.5pt;height:67.5pt;z-index:251670016;mso-position-horizontal-relative:margin;mso-position-vertical-relative:margin" fillcolor="#00abab" stroked="f">
            <v:fill color2="#099"/>
            <v:stroke r:id="rId11" o:title=""/>
            <v:shadow on="t" color="silver" opacity="52429f" offset="3pt,3pt"/>
            <v:textpath style="font-family:&quot;Times New Roman&quot;;v-text-kern:t" trim="t" fitpath="t" xscale="f" string="Неземные чудеса Армении"/>
            <w10:wrap anchorx="margin" anchory="margin"/>
          </v:shape>
        </w:pict>
      </w:r>
    </w:p>
    <w:p w:rsidR="00034A55" w:rsidRDefault="00034A55" w:rsidP="00544FC5">
      <w:pPr>
        <w:tabs>
          <w:tab w:val="left" w:pos="11057"/>
        </w:tabs>
        <w:jc w:val="both"/>
        <w:rPr>
          <w:b/>
        </w:rPr>
      </w:pPr>
    </w:p>
    <w:p w:rsidR="00335B77" w:rsidRDefault="00335B77" w:rsidP="00544FC5">
      <w:pPr>
        <w:tabs>
          <w:tab w:val="left" w:pos="11057"/>
        </w:tabs>
        <w:spacing w:after="0"/>
        <w:jc w:val="both"/>
        <w:rPr>
          <w:b/>
          <w:bCs/>
          <w:color w:val="00ABAB"/>
          <w:sz w:val="26"/>
          <w:szCs w:val="26"/>
        </w:rPr>
      </w:pPr>
    </w:p>
    <w:p w:rsidR="005304CE" w:rsidRPr="00335B77" w:rsidRDefault="0044061F" w:rsidP="00544FC5">
      <w:pPr>
        <w:tabs>
          <w:tab w:val="left" w:pos="11057"/>
        </w:tabs>
        <w:spacing w:after="0"/>
        <w:jc w:val="center"/>
        <w:rPr>
          <w:b/>
          <w:iCs/>
          <w:color w:val="00ABAB"/>
          <w:sz w:val="28"/>
          <w:szCs w:val="28"/>
          <w:lang w:val="ru-RU"/>
        </w:rPr>
      </w:pPr>
      <w:r w:rsidRPr="00335B77">
        <w:rPr>
          <w:b/>
          <w:iCs/>
          <w:color w:val="00ABAB"/>
          <w:sz w:val="28"/>
          <w:szCs w:val="28"/>
          <w:lang w:val="ru-RU"/>
        </w:rPr>
        <w:t>Групповые туры с гарантированными заездами</w:t>
      </w:r>
    </w:p>
    <w:p w:rsidR="0044061F" w:rsidRPr="00544FC5" w:rsidRDefault="005304CE" w:rsidP="00544FC5">
      <w:pPr>
        <w:tabs>
          <w:tab w:val="left" w:pos="11057"/>
        </w:tabs>
        <w:spacing w:after="0"/>
        <w:jc w:val="center"/>
        <w:rPr>
          <w:b/>
          <w:iCs/>
          <w:color w:val="00ABAB"/>
          <w:sz w:val="28"/>
          <w:szCs w:val="28"/>
          <w:lang w:val="ru-RU"/>
        </w:rPr>
      </w:pPr>
      <w:r w:rsidRPr="00335B77">
        <w:rPr>
          <w:b/>
          <w:iCs/>
          <w:color w:val="00ABAB"/>
          <w:sz w:val="28"/>
          <w:szCs w:val="28"/>
          <w:lang w:val="ru-RU"/>
        </w:rPr>
        <w:t xml:space="preserve">по </w:t>
      </w:r>
      <w:r w:rsidR="00E74BF6">
        <w:rPr>
          <w:b/>
          <w:iCs/>
          <w:color w:val="00ABAB"/>
          <w:sz w:val="28"/>
          <w:szCs w:val="28"/>
          <w:lang w:val="ru-RU"/>
        </w:rPr>
        <w:t>субботам</w:t>
      </w:r>
      <w:r w:rsidRPr="00335B77">
        <w:rPr>
          <w:b/>
          <w:iCs/>
          <w:color w:val="00ABAB"/>
          <w:sz w:val="28"/>
          <w:szCs w:val="28"/>
          <w:lang w:val="ru-RU"/>
        </w:rPr>
        <w:t xml:space="preserve"> </w:t>
      </w:r>
      <w:r w:rsidR="0044061F" w:rsidRPr="00335B77">
        <w:rPr>
          <w:b/>
          <w:iCs/>
          <w:color w:val="00ABAB"/>
          <w:sz w:val="28"/>
          <w:szCs w:val="28"/>
          <w:lang w:val="ru-RU"/>
        </w:rPr>
        <w:t>на</w:t>
      </w:r>
      <w:r w:rsidR="008B38C0" w:rsidRPr="00335B77">
        <w:rPr>
          <w:b/>
          <w:iCs/>
          <w:color w:val="00ABAB"/>
          <w:sz w:val="28"/>
          <w:szCs w:val="28"/>
          <w:lang w:val="ru-RU"/>
        </w:rPr>
        <w:t xml:space="preserve"> </w:t>
      </w:r>
      <w:r w:rsidR="00544FC5" w:rsidRPr="00544FC5">
        <w:rPr>
          <w:b/>
          <w:iCs/>
          <w:color w:val="00ABAB"/>
          <w:sz w:val="28"/>
          <w:szCs w:val="28"/>
          <w:lang w:val="ru-RU"/>
        </w:rPr>
        <w:t>Май</w:t>
      </w:r>
      <w:r w:rsidR="0044061F" w:rsidRPr="00335B77">
        <w:rPr>
          <w:b/>
          <w:iCs/>
          <w:color w:val="00ABAB"/>
          <w:sz w:val="28"/>
          <w:szCs w:val="28"/>
          <w:lang w:val="ru-RU"/>
        </w:rPr>
        <w:t xml:space="preserve"> – Октябрь 201</w:t>
      </w:r>
      <w:r w:rsidR="00544FC5" w:rsidRPr="00544FC5">
        <w:rPr>
          <w:b/>
          <w:iCs/>
          <w:color w:val="00ABAB"/>
          <w:sz w:val="28"/>
          <w:szCs w:val="28"/>
          <w:lang w:val="ru-RU"/>
        </w:rPr>
        <w:t>8</w:t>
      </w:r>
    </w:p>
    <w:p w:rsidR="002417C3" w:rsidRPr="0019051A" w:rsidRDefault="002417C3" w:rsidP="00544FC5">
      <w:pPr>
        <w:tabs>
          <w:tab w:val="left" w:pos="11057"/>
        </w:tabs>
        <w:spacing w:after="0"/>
        <w:jc w:val="center"/>
        <w:rPr>
          <w:b/>
          <w:color w:val="0D0D0D" w:themeColor="text1" w:themeTint="F2"/>
          <w:sz w:val="20"/>
          <w:szCs w:val="20"/>
          <w:lang w:val="ru-RU"/>
        </w:rPr>
      </w:pPr>
      <w:r w:rsidRPr="0019051A">
        <w:rPr>
          <w:b/>
          <w:color w:val="0D0D0D" w:themeColor="text1" w:themeTint="F2"/>
          <w:sz w:val="24"/>
          <w:szCs w:val="20"/>
          <w:u w:val="single"/>
          <w:lang w:val="ru-RU"/>
        </w:rPr>
        <w:t>Тур-програ</w:t>
      </w:r>
      <w:r w:rsidR="00F96352" w:rsidRPr="00F0394F">
        <w:rPr>
          <w:b/>
          <w:color w:val="0D0D0D" w:themeColor="text1" w:themeTint="F2"/>
          <w:sz w:val="24"/>
          <w:szCs w:val="20"/>
          <w:u w:val="single"/>
          <w:lang w:val="ru-RU"/>
        </w:rPr>
        <w:t>м</w:t>
      </w:r>
      <w:r w:rsidRPr="0019051A">
        <w:rPr>
          <w:b/>
          <w:color w:val="0D0D0D" w:themeColor="text1" w:themeTint="F2"/>
          <w:sz w:val="24"/>
          <w:szCs w:val="20"/>
          <w:u w:val="single"/>
          <w:lang w:val="ru-RU"/>
        </w:rPr>
        <w:t xml:space="preserve">ма </w:t>
      </w:r>
      <w:r w:rsidR="0019051A" w:rsidRPr="0019051A">
        <w:rPr>
          <w:b/>
          <w:color w:val="0D0D0D" w:themeColor="text1" w:themeTint="F2"/>
          <w:sz w:val="24"/>
          <w:szCs w:val="20"/>
          <w:u w:val="single"/>
          <w:lang w:val="ru-RU"/>
        </w:rPr>
        <w:t>на 4 ночи/5 дней</w:t>
      </w:r>
    </w:p>
    <w:p w:rsidR="00F96352" w:rsidRPr="00F0394F" w:rsidRDefault="008B38C0" w:rsidP="00005BBA">
      <w:pPr>
        <w:tabs>
          <w:tab w:val="left" w:pos="11057"/>
        </w:tabs>
        <w:spacing w:before="240" w:after="0"/>
        <w:jc w:val="both"/>
        <w:rPr>
          <w:i/>
          <w:color w:val="262626" w:themeColor="text1" w:themeTint="D9"/>
          <w:sz w:val="24"/>
          <w:szCs w:val="20"/>
          <w:lang w:val="ru-RU"/>
        </w:rPr>
      </w:pPr>
      <w:r w:rsidRPr="00E95F5A">
        <w:rPr>
          <w:i/>
          <w:color w:val="262626" w:themeColor="text1" w:themeTint="D9"/>
          <w:sz w:val="24"/>
          <w:szCs w:val="20"/>
          <w:lang w:val="ru-RU"/>
        </w:rPr>
        <w:t>День 1</w:t>
      </w:r>
      <w:r w:rsidR="005304CE" w:rsidRPr="00E95F5A">
        <w:rPr>
          <w:i/>
          <w:color w:val="262626" w:themeColor="text1" w:themeTint="D9"/>
          <w:sz w:val="24"/>
          <w:szCs w:val="20"/>
          <w:lang w:val="ru-RU"/>
        </w:rPr>
        <w:t xml:space="preserve"> - </w:t>
      </w:r>
      <w:r w:rsidR="00E74BF6">
        <w:rPr>
          <w:i/>
          <w:color w:val="262626" w:themeColor="text1" w:themeTint="D9"/>
          <w:sz w:val="24"/>
          <w:szCs w:val="20"/>
          <w:lang w:val="ru-RU"/>
        </w:rPr>
        <w:t>Суббота</w:t>
      </w:r>
      <w:r w:rsidRPr="00E95F5A">
        <w:rPr>
          <w:i/>
          <w:color w:val="262626" w:themeColor="text1" w:themeTint="D9"/>
          <w:sz w:val="24"/>
          <w:szCs w:val="20"/>
          <w:lang w:val="ru-RU"/>
        </w:rPr>
        <w:t xml:space="preserve">. Прибытие в международный аэропорт Звартноц - </w:t>
      </w:r>
      <w:r w:rsidR="00E95F5A" w:rsidRPr="00E95F5A">
        <w:rPr>
          <w:i/>
          <w:color w:val="262626" w:themeColor="text1" w:themeTint="D9"/>
          <w:sz w:val="24"/>
          <w:szCs w:val="20"/>
          <w:lang w:val="ru-RU"/>
        </w:rPr>
        <w:t>Встреча в аэропорту -</w:t>
      </w:r>
      <w:r w:rsidRPr="00E95F5A">
        <w:rPr>
          <w:i/>
          <w:color w:val="262626" w:themeColor="text1" w:themeTint="D9"/>
          <w:sz w:val="24"/>
          <w:szCs w:val="20"/>
          <w:lang w:val="ru-RU"/>
        </w:rPr>
        <w:t xml:space="preserve">трансфер в гостиницу – </w:t>
      </w:r>
      <w:r w:rsidR="005304CE" w:rsidRPr="00E95F5A">
        <w:rPr>
          <w:i/>
          <w:color w:val="262626" w:themeColor="text1" w:themeTint="D9"/>
          <w:sz w:val="24"/>
          <w:szCs w:val="20"/>
          <w:lang w:val="ru-RU"/>
        </w:rPr>
        <w:t xml:space="preserve">свободное время </w:t>
      </w:r>
      <w:r w:rsidR="00F96352">
        <w:rPr>
          <w:i/>
          <w:color w:val="262626" w:themeColor="text1" w:themeTint="D9"/>
          <w:sz w:val="24"/>
          <w:szCs w:val="20"/>
          <w:lang w:val="ru-RU"/>
        </w:rPr>
        <w:t>–</w:t>
      </w:r>
      <w:r w:rsidR="005304CE" w:rsidRPr="00E95F5A">
        <w:rPr>
          <w:i/>
          <w:color w:val="262626" w:themeColor="text1" w:themeTint="D9"/>
          <w:sz w:val="24"/>
          <w:szCs w:val="20"/>
          <w:lang w:val="ru-RU"/>
        </w:rPr>
        <w:t xml:space="preserve"> </w:t>
      </w:r>
      <w:r w:rsidRPr="00E95F5A">
        <w:rPr>
          <w:i/>
          <w:color w:val="262626" w:themeColor="text1" w:themeTint="D9"/>
          <w:sz w:val="24"/>
          <w:szCs w:val="20"/>
          <w:lang w:val="ru-RU"/>
        </w:rPr>
        <w:t>ночлег</w:t>
      </w:r>
    </w:p>
    <w:p w:rsidR="005304CE" w:rsidRPr="00E95F5A" w:rsidRDefault="008B38C0" w:rsidP="00544FC5">
      <w:pPr>
        <w:tabs>
          <w:tab w:val="left" w:pos="11057"/>
        </w:tabs>
        <w:spacing w:before="240" w:after="0"/>
        <w:jc w:val="both"/>
        <w:rPr>
          <w:i/>
          <w:color w:val="262626" w:themeColor="text1" w:themeTint="D9"/>
          <w:sz w:val="24"/>
          <w:szCs w:val="20"/>
          <w:lang w:val="ru-RU"/>
        </w:rPr>
      </w:pPr>
      <w:r w:rsidRPr="00E95F5A">
        <w:rPr>
          <w:i/>
          <w:color w:val="262626" w:themeColor="text1" w:themeTint="D9"/>
          <w:sz w:val="24"/>
          <w:szCs w:val="20"/>
          <w:lang w:val="ru-RU"/>
        </w:rPr>
        <w:t>День 2</w:t>
      </w:r>
      <w:r w:rsidR="005304CE" w:rsidRPr="00F0394F">
        <w:rPr>
          <w:i/>
          <w:color w:val="262626" w:themeColor="text1" w:themeTint="D9"/>
          <w:sz w:val="24"/>
          <w:szCs w:val="20"/>
          <w:lang w:val="ru-RU"/>
        </w:rPr>
        <w:t xml:space="preserve"> - </w:t>
      </w:r>
      <w:r w:rsidR="00E74BF6" w:rsidRPr="00E95F5A">
        <w:rPr>
          <w:i/>
          <w:color w:val="262626" w:themeColor="text1" w:themeTint="D9"/>
          <w:sz w:val="24"/>
          <w:szCs w:val="20"/>
          <w:lang w:val="ru-RU"/>
        </w:rPr>
        <w:t>Воскресенье</w:t>
      </w:r>
      <w:r w:rsidRPr="00E95F5A">
        <w:rPr>
          <w:i/>
          <w:color w:val="262626" w:themeColor="text1" w:themeTint="D9"/>
          <w:sz w:val="24"/>
          <w:szCs w:val="20"/>
          <w:lang w:val="ru-RU"/>
        </w:rPr>
        <w:t xml:space="preserve">. </w:t>
      </w:r>
      <w:r w:rsidR="00544FC5" w:rsidRPr="00544FC5">
        <w:rPr>
          <w:i/>
          <w:color w:val="262626" w:themeColor="text1" w:themeTint="D9"/>
          <w:sz w:val="24"/>
          <w:szCs w:val="20"/>
          <w:lang w:val="ru-RU"/>
        </w:rPr>
        <w:t xml:space="preserve">Эчмиадзин (Рипсиме, Кафедральный Собор - Воскресная литургия, Гаяне), Звартноц - </w:t>
      </w:r>
      <w:r w:rsidR="005304CE" w:rsidRPr="00E95F5A">
        <w:rPr>
          <w:i/>
          <w:color w:val="262626" w:themeColor="text1" w:themeTint="D9"/>
          <w:sz w:val="24"/>
          <w:szCs w:val="20"/>
          <w:lang w:val="ru-RU"/>
        </w:rPr>
        <w:t>ночлег</w:t>
      </w:r>
    </w:p>
    <w:p w:rsidR="005304CE" w:rsidRPr="00E95F5A" w:rsidRDefault="005304CE" w:rsidP="00544FC5">
      <w:pPr>
        <w:tabs>
          <w:tab w:val="left" w:pos="11057"/>
        </w:tabs>
        <w:spacing w:before="240" w:after="0"/>
        <w:jc w:val="both"/>
        <w:rPr>
          <w:i/>
          <w:color w:val="262626" w:themeColor="text1" w:themeTint="D9"/>
          <w:sz w:val="24"/>
          <w:szCs w:val="20"/>
          <w:lang w:val="ru-RU"/>
        </w:rPr>
      </w:pPr>
      <w:r w:rsidRPr="00E95F5A">
        <w:rPr>
          <w:i/>
          <w:color w:val="262626" w:themeColor="text1" w:themeTint="D9"/>
          <w:sz w:val="24"/>
          <w:szCs w:val="20"/>
          <w:lang w:val="ru-RU"/>
        </w:rPr>
        <w:t xml:space="preserve">День 3 - </w:t>
      </w:r>
      <w:r w:rsidR="00E74BF6" w:rsidRPr="00E95F5A">
        <w:rPr>
          <w:i/>
          <w:color w:val="262626" w:themeColor="text1" w:themeTint="D9"/>
          <w:sz w:val="24"/>
          <w:szCs w:val="20"/>
          <w:lang w:val="ru-RU"/>
        </w:rPr>
        <w:t>Понедельник</w:t>
      </w:r>
      <w:r w:rsidRPr="00E95F5A">
        <w:rPr>
          <w:i/>
          <w:color w:val="262626" w:themeColor="text1" w:themeTint="D9"/>
          <w:sz w:val="24"/>
          <w:szCs w:val="20"/>
          <w:lang w:val="ru-RU"/>
        </w:rPr>
        <w:t xml:space="preserve">. </w:t>
      </w:r>
      <w:r w:rsidR="00544FC5" w:rsidRPr="00544FC5">
        <w:rPr>
          <w:i/>
          <w:color w:val="262626" w:themeColor="text1" w:themeTint="D9"/>
          <w:sz w:val="24"/>
          <w:szCs w:val="20"/>
          <w:lang w:val="ru-RU"/>
        </w:rPr>
        <w:t xml:space="preserve">Гарни, Гегард, выпечка лаваша, Цахкадзор (Кечарис, </w:t>
      </w:r>
      <w:r w:rsidR="00544FC5">
        <w:rPr>
          <w:i/>
          <w:color w:val="262626" w:themeColor="text1" w:themeTint="D9"/>
          <w:sz w:val="24"/>
          <w:szCs w:val="20"/>
          <w:lang w:val="ru-RU"/>
        </w:rPr>
        <w:t>Канатная дорога - одна станция)</w:t>
      </w:r>
      <w:r w:rsidR="00F0394F" w:rsidRPr="00F0394F">
        <w:rPr>
          <w:i/>
          <w:color w:val="262626" w:themeColor="text1" w:themeTint="D9"/>
          <w:sz w:val="24"/>
          <w:szCs w:val="20"/>
          <w:lang w:val="ru-RU"/>
        </w:rPr>
        <w:t xml:space="preserve"> - </w:t>
      </w:r>
      <w:r w:rsidR="00F96352" w:rsidRPr="00E95F5A">
        <w:rPr>
          <w:i/>
          <w:color w:val="262626" w:themeColor="text1" w:themeTint="D9"/>
          <w:sz w:val="24"/>
          <w:szCs w:val="20"/>
          <w:lang w:val="ru-RU"/>
        </w:rPr>
        <w:t>ночлег</w:t>
      </w:r>
    </w:p>
    <w:p w:rsidR="008B38C0" w:rsidRPr="00E95F5A" w:rsidRDefault="00E95F5A" w:rsidP="00544FC5">
      <w:pPr>
        <w:tabs>
          <w:tab w:val="left" w:pos="11057"/>
        </w:tabs>
        <w:spacing w:before="240" w:after="0"/>
        <w:jc w:val="both"/>
        <w:rPr>
          <w:i/>
          <w:color w:val="262626" w:themeColor="text1" w:themeTint="D9"/>
          <w:sz w:val="24"/>
          <w:szCs w:val="20"/>
          <w:lang w:val="ru-RU"/>
        </w:rPr>
      </w:pPr>
      <w:r w:rsidRPr="00E95F5A">
        <w:rPr>
          <w:i/>
          <w:color w:val="262626" w:themeColor="text1" w:themeTint="D9"/>
          <w:sz w:val="24"/>
          <w:szCs w:val="20"/>
          <w:lang w:val="ru-RU"/>
        </w:rPr>
        <w:t xml:space="preserve">День 4 </w:t>
      </w:r>
      <w:r w:rsidR="00E74BF6">
        <w:rPr>
          <w:i/>
          <w:color w:val="262626" w:themeColor="text1" w:themeTint="D9"/>
          <w:sz w:val="24"/>
          <w:szCs w:val="20"/>
          <w:lang w:val="ru-RU"/>
        </w:rPr>
        <w:t>–</w:t>
      </w:r>
      <w:r w:rsidRPr="00E95F5A">
        <w:rPr>
          <w:i/>
          <w:color w:val="262626" w:themeColor="text1" w:themeTint="D9"/>
          <w:sz w:val="24"/>
          <w:szCs w:val="20"/>
          <w:lang w:val="ru-RU"/>
        </w:rPr>
        <w:t xml:space="preserve"> </w:t>
      </w:r>
      <w:r w:rsidR="00E74BF6" w:rsidRPr="00F96352">
        <w:rPr>
          <w:i/>
          <w:color w:val="262626" w:themeColor="text1" w:themeTint="D9"/>
          <w:sz w:val="24"/>
          <w:szCs w:val="20"/>
          <w:lang w:val="ru-RU"/>
        </w:rPr>
        <w:t>Вторник</w:t>
      </w:r>
      <w:r w:rsidR="00E74BF6">
        <w:rPr>
          <w:i/>
          <w:color w:val="262626" w:themeColor="text1" w:themeTint="D9"/>
          <w:sz w:val="24"/>
          <w:szCs w:val="20"/>
          <w:lang w:val="ru-RU"/>
        </w:rPr>
        <w:t xml:space="preserve">. </w:t>
      </w:r>
      <w:r w:rsidR="00544FC5" w:rsidRPr="00544FC5">
        <w:rPr>
          <w:i/>
          <w:color w:val="262626" w:themeColor="text1" w:themeTint="D9"/>
          <w:sz w:val="24"/>
          <w:szCs w:val="20"/>
          <w:lang w:val="ru-RU"/>
        </w:rPr>
        <w:t>Нораванк, Татев - Канатная дорога, Караундж (Зорац Карер)</w:t>
      </w:r>
      <w:r w:rsidR="00F96352" w:rsidRPr="00E95F5A">
        <w:rPr>
          <w:i/>
          <w:color w:val="262626" w:themeColor="text1" w:themeTint="D9"/>
          <w:sz w:val="24"/>
          <w:szCs w:val="20"/>
          <w:lang w:val="ru-RU"/>
        </w:rPr>
        <w:t>- ночлег</w:t>
      </w:r>
    </w:p>
    <w:p w:rsidR="00F96352" w:rsidRPr="00E95F5A" w:rsidRDefault="00E95F5A" w:rsidP="00005BBA">
      <w:pPr>
        <w:tabs>
          <w:tab w:val="left" w:pos="11057"/>
        </w:tabs>
        <w:spacing w:before="240" w:after="0"/>
        <w:jc w:val="both"/>
        <w:rPr>
          <w:i/>
          <w:color w:val="262626" w:themeColor="text1" w:themeTint="D9"/>
          <w:sz w:val="24"/>
          <w:szCs w:val="20"/>
          <w:lang w:val="ru-RU"/>
        </w:rPr>
      </w:pPr>
      <w:r w:rsidRPr="00E95F5A">
        <w:rPr>
          <w:i/>
          <w:color w:val="262626" w:themeColor="text1" w:themeTint="D9"/>
          <w:sz w:val="24"/>
          <w:szCs w:val="20"/>
          <w:lang w:val="ru-RU"/>
        </w:rPr>
        <w:t>День 5 –</w:t>
      </w:r>
      <w:r w:rsidR="0019051A" w:rsidRPr="00F96352">
        <w:rPr>
          <w:i/>
          <w:color w:val="262626" w:themeColor="text1" w:themeTint="D9"/>
          <w:sz w:val="24"/>
          <w:szCs w:val="20"/>
          <w:lang w:val="ru-RU"/>
        </w:rPr>
        <w:t xml:space="preserve"> </w:t>
      </w:r>
      <w:r w:rsidR="00E74BF6" w:rsidRPr="00F96352">
        <w:rPr>
          <w:i/>
          <w:color w:val="262626" w:themeColor="text1" w:themeTint="D9"/>
          <w:sz w:val="24"/>
          <w:szCs w:val="20"/>
          <w:lang w:val="ru-RU"/>
        </w:rPr>
        <w:t>Среда</w:t>
      </w:r>
      <w:r w:rsidRPr="00E95F5A">
        <w:rPr>
          <w:i/>
          <w:color w:val="262626" w:themeColor="text1" w:themeTint="D9"/>
          <w:sz w:val="24"/>
          <w:szCs w:val="20"/>
          <w:lang w:val="ru-RU"/>
        </w:rPr>
        <w:t xml:space="preserve">.  </w:t>
      </w:r>
      <w:r w:rsidR="00F96352" w:rsidRPr="00E95F5A">
        <w:rPr>
          <w:i/>
          <w:color w:val="262626" w:themeColor="text1" w:themeTint="D9"/>
          <w:sz w:val="24"/>
          <w:szCs w:val="20"/>
          <w:lang w:val="ru-RU"/>
        </w:rPr>
        <w:t xml:space="preserve">Трансфер в межнудародный аэропорт Звартноц – Отбытие </w:t>
      </w:r>
    </w:p>
    <w:p w:rsidR="002417C3" w:rsidRPr="00E95F5A" w:rsidRDefault="002417C3" w:rsidP="00544FC5">
      <w:pPr>
        <w:tabs>
          <w:tab w:val="left" w:pos="11057"/>
        </w:tabs>
        <w:jc w:val="both"/>
        <w:rPr>
          <w:i/>
          <w:color w:val="262626" w:themeColor="text1" w:themeTint="D9"/>
          <w:sz w:val="24"/>
          <w:szCs w:val="20"/>
          <w:lang w:val="ru-RU"/>
        </w:rPr>
      </w:pPr>
    </w:p>
    <w:p w:rsidR="00544FC5" w:rsidRPr="00005BBA" w:rsidRDefault="00544FC5" w:rsidP="00544FC5">
      <w:pPr>
        <w:tabs>
          <w:tab w:val="left" w:pos="11057"/>
        </w:tabs>
        <w:jc w:val="both"/>
        <w:rPr>
          <w:b/>
          <w:i/>
          <w:color w:val="00ABAB"/>
          <w:sz w:val="24"/>
          <w:szCs w:val="24"/>
          <w:lang w:val="ru-RU"/>
        </w:rPr>
      </w:pPr>
    </w:p>
    <w:p w:rsidR="00E74BF6" w:rsidRDefault="00E74BF6" w:rsidP="00005BBA">
      <w:pPr>
        <w:tabs>
          <w:tab w:val="left" w:pos="11057"/>
        </w:tabs>
        <w:jc w:val="both"/>
        <w:rPr>
          <w:b/>
          <w:i/>
          <w:color w:val="00ABAB"/>
          <w:sz w:val="24"/>
          <w:szCs w:val="24"/>
          <w:lang w:val="ru-RU"/>
        </w:rPr>
      </w:pPr>
      <w:r w:rsidRPr="00E74BF6">
        <w:rPr>
          <w:b/>
          <w:i/>
          <w:color w:val="00ABAB"/>
          <w:sz w:val="24"/>
          <w:szCs w:val="24"/>
          <w:lang w:val="ru-RU"/>
        </w:rPr>
        <w:lastRenderedPageBreak/>
        <w:t>День 1 - Суббота. Прибытие в международный аэропорт Звартноц - Встреча в аэропорту -трансфер в гостиницу – свободное время – ночлег</w:t>
      </w:r>
    </w:p>
    <w:p w:rsidR="00544FC5" w:rsidRPr="00005BBA" w:rsidRDefault="00544FC5" w:rsidP="00544FC5">
      <w:pPr>
        <w:tabs>
          <w:tab w:val="left" w:pos="11057"/>
        </w:tabs>
        <w:jc w:val="both"/>
        <w:rPr>
          <w:b/>
          <w:i/>
          <w:color w:val="00ABAB"/>
          <w:sz w:val="24"/>
          <w:szCs w:val="24"/>
          <w:lang w:val="ru-RU"/>
        </w:rPr>
      </w:pPr>
      <w:r w:rsidRPr="00544FC5">
        <w:rPr>
          <w:b/>
          <w:i/>
          <w:color w:val="00ABAB"/>
          <w:sz w:val="24"/>
          <w:szCs w:val="24"/>
          <w:lang w:val="ru-RU"/>
        </w:rPr>
        <w:t xml:space="preserve">День 2 - Воскресенье. Эчмиадзин (Рипсиме, Кафедральный Собор - Воскресная литургия, Гаяне), Звартноц </w:t>
      </w:r>
      <w:r>
        <w:rPr>
          <w:b/>
          <w:i/>
          <w:color w:val="00ABAB"/>
          <w:sz w:val="24"/>
          <w:szCs w:val="24"/>
          <w:lang w:val="ru-RU"/>
        </w:rPr>
        <w:t>–</w:t>
      </w:r>
      <w:r w:rsidRPr="00544FC5">
        <w:rPr>
          <w:b/>
          <w:i/>
          <w:color w:val="00ABAB"/>
          <w:sz w:val="24"/>
          <w:szCs w:val="24"/>
          <w:lang w:val="ru-RU"/>
        </w:rPr>
        <w:t xml:space="preserve"> ночлег</w:t>
      </w:r>
    </w:p>
    <w:p w:rsidR="00544FC5" w:rsidRPr="00E05B1F" w:rsidRDefault="00544FC5" w:rsidP="00544FC5">
      <w:pPr>
        <w:spacing w:line="0" w:lineRule="atLeast"/>
        <w:jc w:val="both"/>
        <w:rPr>
          <w:color w:val="404040"/>
          <w:sz w:val="24"/>
          <w:lang w:val="ru-RU"/>
        </w:rPr>
      </w:pPr>
      <w:r w:rsidRPr="00E05B1F">
        <w:rPr>
          <w:color w:val="404040"/>
          <w:sz w:val="24"/>
          <w:lang w:val="ru-RU"/>
        </w:rPr>
        <w:t>После завтрака гости отправляются в духовный центр Армении – Эчмиадзин.</w:t>
      </w:r>
    </w:p>
    <w:p w:rsidR="00544FC5" w:rsidRPr="00E05B1F" w:rsidRDefault="00544FC5" w:rsidP="00544FC5">
      <w:pPr>
        <w:spacing w:line="269" w:lineRule="auto"/>
        <w:jc w:val="both"/>
        <w:rPr>
          <w:color w:val="404040"/>
          <w:sz w:val="24"/>
          <w:lang w:val="ru-RU"/>
        </w:rPr>
      </w:pPr>
      <w:r w:rsidRPr="00544FC5">
        <w:rPr>
          <w:b/>
          <w:i/>
          <w:color w:val="00ABAB"/>
          <w:sz w:val="24"/>
          <w:szCs w:val="24"/>
          <w:lang w:val="ru-RU"/>
        </w:rPr>
        <w:t xml:space="preserve">Эчмиадзин – </w:t>
      </w:r>
      <w:r w:rsidRPr="00E05B1F">
        <w:rPr>
          <w:color w:val="404040"/>
          <w:sz w:val="24"/>
          <w:lang w:val="ru-RU"/>
        </w:rPr>
        <w:t>центр Армянской Апостольской церкви,</w:t>
      </w:r>
      <w:r w:rsidRPr="00E05B1F">
        <w:rPr>
          <w:b/>
          <w:color w:val="404040"/>
          <w:sz w:val="24"/>
          <w:lang w:val="ru-RU"/>
        </w:rPr>
        <w:t xml:space="preserve"> </w:t>
      </w:r>
      <w:r w:rsidRPr="00E05B1F">
        <w:rPr>
          <w:color w:val="404040"/>
          <w:sz w:val="24"/>
          <w:lang w:val="ru-RU"/>
        </w:rPr>
        <w:t>резиденция Католикоса всех армян.</w:t>
      </w:r>
      <w:r w:rsidRPr="00E05B1F">
        <w:rPr>
          <w:b/>
          <w:color w:val="404040"/>
          <w:sz w:val="24"/>
          <w:lang w:val="ru-RU"/>
        </w:rPr>
        <w:t xml:space="preserve"> </w:t>
      </w:r>
      <w:r w:rsidRPr="00E05B1F">
        <w:rPr>
          <w:color w:val="404040"/>
          <w:sz w:val="24"/>
          <w:lang w:val="ru-RU"/>
        </w:rPr>
        <w:t>Там же</w:t>
      </w:r>
      <w:r w:rsidRPr="00E05B1F">
        <w:rPr>
          <w:b/>
          <w:color w:val="404040"/>
          <w:sz w:val="24"/>
          <w:lang w:val="ru-RU"/>
        </w:rPr>
        <w:t xml:space="preserve"> </w:t>
      </w:r>
      <w:r w:rsidRPr="00E05B1F">
        <w:rPr>
          <w:color w:val="404040"/>
          <w:sz w:val="24"/>
          <w:lang w:val="ru-RU"/>
        </w:rPr>
        <w:t xml:space="preserve">находится Кафедральный собор Эчмиадзин. Согласно легенде, первому патриарху Григору Лусаворичу (Просветителю) приснилось, как единорожденный, то есть Христос, сошел с неба с огненным молотом в руках и указал место для постройки собора. На этом месте в 303 году, где находился древний языческий храм, и была заложена церковь, названная Эчмиадзином, ч то по-армянски означает «место сошествия Единорожденного». В 2001 г., когда Армения праздновала 1700-летие принятия христианства, Пала – Иоанн Павел </w:t>
      </w:r>
      <w:r>
        <w:rPr>
          <w:color w:val="404040"/>
          <w:sz w:val="24"/>
        </w:rPr>
        <w:t>II</w:t>
      </w:r>
      <w:r w:rsidRPr="00E05B1F">
        <w:rPr>
          <w:color w:val="404040"/>
          <w:sz w:val="24"/>
          <w:lang w:val="ru-RU"/>
        </w:rPr>
        <w:t xml:space="preserve"> привез в Армению мощи первого армянского Католикоса. Пятьсот лет мощи Святого Григория Просветителя хран ились в Неаполе, а сейчас находятся в кафедральном соборе Эчмиадзина. Также, согласно многим научным версиям, в</w:t>
      </w:r>
    </w:p>
    <w:p w:rsidR="00544FC5" w:rsidRPr="00E05B1F" w:rsidRDefault="00544FC5" w:rsidP="00544FC5">
      <w:pPr>
        <w:spacing w:line="233" w:lineRule="auto"/>
        <w:jc w:val="both"/>
        <w:rPr>
          <w:color w:val="404040"/>
          <w:sz w:val="24"/>
          <w:lang w:val="ru-RU"/>
        </w:rPr>
      </w:pPr>
      <w:bookmarkStart w:id="0" w:name="page7"/>
      <w:bookmarkEnd w:id="0"/>
      <w:r w:rsidRPr="00E05B1F">
        <w:rPr>
          <w:color w:val="404040"/>
          <w:sz w:val="24"/>
          <w:lang w:val="ru-RU"/>
        </w:rPr>
        <w:t>Эчмиадзине хранится самая величайшая христианская реликвия – легендарное копье легионера Гая Касси (Лонгиния), которым тот пронзил грудь распятого Иисуса Христа.</w:t>
      </w:r>
    </w:p>
    <w:p w:rsidR="00544FC5" w:rsidRPr="00E05B1F" w:rsidRDefault="00544FC5" w:rsidP="00544FC5">
      <w:pPr>
        <w:spacing w:line="266" w:lineRule="auto"/>
        <w:jc w:val="both"/>
        <w:rPr>
          <w:color w:val="404040"/>
          <w:sz w:val="24"/>
          <w:lang w:val="ru-RU"/>
        </w:rPr>
      </w:pPr>
      <w:r w:rsidRPr="00544FC5">
        <w:rPr>
          <w:b/>
          <w:i/>
          <w:color w:val="00ABAB"/>
          <w:sz w:val="24"/>
          <w:szCs w:val="24"/>
          <w:lang w:val="ru-RU"/>
        </w:rPr>
        <w:t xml:space="preserve">Звартноц – </w:t>
      </w:r>
      <w:r w:rsidRPr="00E05B1F">
        <w:rPr>
          <w:color w:val="404040"/>
          <w:sz w:val="24"/>
          <w:lang w:val="ru-RU"/>
        </w:rPr>
        <w:t>величайший дворцово-храмовый комплекс,</w:t>
      </w:r>
      <w:r w:rsidRPr="00E05B1F">
        <w:rPr>
          <w:b/>
          <w:color w:val="404040"/>
          <w:sz w:val="24"/>
          <w:lang w:val="ru-RU"/>
        </w:rPr>
        <w:t xml:space="preserve"> </w:t>
      </w:r>
      <w:r w:rsidRPr="00E05B1F">
        <w:rPr>
          <w:color w:val="404040"/>
          <w:sz w:val="24"/>
          <w:lang w:val="ru-RU"/>
        </w:rPr>
        <w:t>уникальный памятник раннесредневековой</w:t>
      </w:r>
      <w:r w:rsidRPr="00E05B1F">
        <w:rPr>
          <w:b/>
          <w:color w:val="404040"/>
          <w:sz w:val="24"/>
          <w:lang w:val="ru-RU"/>
        </w:rPr>
        <w:t xml:space="preserve"> </w:t>
      </w:r>
      <w:r w:rsidRPr="00E05B1F">
        <w:rPr>
          <w:color w:val="404040"/>
          <w:sz w:val="24"/>
          <w:lang w:val="ru-RU"/>
        </w:rPr>
        <w:t xml:space="preserve">армянской архитектуры. Находится около Еревана и Эчмиадзина. Влияние архитектуры Звартноца отчетливо видно на всех памятниках Армении 2-й половины </w:t>
      </w:r>
      <w:r>
        <w:rPr>
          <w:color w:val="404040"/>
          <w:sz w:val="24"/>
        </w:rPr>
        <w:t>VII</w:t>
      </w:r>
      <w:r w:rsidRPr="00E05B1F">
        <w:rPr>
          <w:color w:val="404040"/>
          <w:sz w:val="24"/>
          <w:lang w:val="ru-RU"/>
        </w:rPr>
        <w:t xml:space="preserve"> века. В результате разрушительного землетрясения в 10 веке второй ярус храма полностью обвалился. Сегодня мы можем увидеть практически полностью реконструированный первый ярус храма. С 2000 г. Звартноц включен в список Всемирного Наследия ЮНЕСКО.</w:t>
      </w:r>
    </w:p>
    <w:p w:rsidR="00544FC5" w:rsidRPr="00E05B1F" w:rsidRDefault="00544FC5" w:rsidP="00544FC5">
      <w:pPr>
        <w:spacing w:line="200" w:lineRule="exact"/>
        <w:jc w:val="both"/>
        <w:rPr>
          <w:rFonts w:ascii="Times New Roman" w:eastAsia="Times New Roman" w:hAnsi="Times New Roman"/>
          <w:lang w:val="ru-RU"/>
        </w:rPr>
      </w:pPr>
      <w:r>
        <w:rPr>
          <w:noProof/>
          <w:color w:val="404040"/>
          <w:sz w:val="24"/>
          <w:lang w:val="ru-RU" w:eastAsia="ru-RU"/>
        </w:rPr>
        <w:drawing>
          <wp:anchor distT="0" distB="0" distL="114300" distR="114300" simplePos="0" relativeHeight="251705856" behindDoc="1" locked="0" layoutInCell="0" allowOverlap="1" wp14:anchorId="3CECAA74" wp14:editId="5E53EB52">
            <wp:simplePos x="0" y="0"/>
            <wp:positionH relativeFrom="column">
              <wp:posOffset>26035</wp:posOffset>
            </wp:positionH>
            <wp:positionV relativeFrom="paragraph">
              <wp:posOffset>162559</wp:posOffset>
            </wp:positionV>
            <wp:extent cx="6905327" cy="2200275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5327" cy="2200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4FC5" w:rsidRPr="00E05B1F" w:rsidRDefault="00544FC5" w:rsidP="00544FC5">
      <w:pPr>
        <w:spacing w:line="200" w:lineRule="exact"/>
        <w:jc w:val="both"/>
        <w:rPr>
          <w:rFonts w:ascii="Times New Roman" w:eastAsia="Times New Roman" w:hAnsi="Times New Roman"/>
          <w:lang w:val="ru-RU"/>
        </w:rPr>
      </w:pPr>
    </w:p>
    <w:p w:rsidR="00544FC5" w:rsidRPr="00E05B1F" w:rsidRDefault="00544FC5" w:rsidP="00544FC5">
      <w:pPr>
        <w:spacing w:line="200" w:lineRule="exact"/>
        <w:jc w:val="both"/>
        <w:rPr>
          <w:rFonts w:ascii="Times New Roman" w:eastAsia="Times New Roman" w:hAnsi="Times New Roman"/>
          <w:lang w:val="ru-RU"/>
        </w:rPr>
      </w:pPr>
    </w:p>
    <w:p w:rsidR="00544FC5" w:rsidRPr="00E05B1F" w:rsidRDefault="00544FC5" w:rsidP="00544FC5">
      <w:pPr>
        <w:spacing w:line="200" w:lineRule="exact"/>
        <w:jc w:val="both"/>
        <w:rPr>
          <w:rFonts w:ascii="Times New Roman" w:eastAsia="Times New Roman" w:hAnsi="Times New Roman"/>
          <w:lang w:val="ru-RU"/>
        </w:rPr>
      </w:pPr>
    </w:p>
    <w:p w:rsidR="00544FC5" w:rsidRPr="00E05B1F" w:rsidRDefault="00544FC5" w:rsidP="00544FC5">
      <w:pPr>
        <w:spacing w:line="200" w:lineRule="exact"/>
        <w:jc w:val="both"/>
        <w:rPr>
          <w:rFonts w:ascii="Times New Roman" w:eastAsia="Times New Roman" w:hAnsi="Times New Roman"/>
          <w:lang w:val="ru-RU"/>
        </w:rPr>
      </w:pPr>
    </w:p>
    <w:p w:rsidR="00544FC5" w:rsidRPr="00E05B1F" w:rsidRDefault="00544FC5" w:rsidP="00544FC5">
      <w:pPr>
        <w:spacing w:line="200" w:lineRule="exact"/>
        <w:jc w:val="both"/>
        <w:rPr>
          <w:rFonts w:ascii="Times New Roman" w:eastAsia="Times New Roman" w:hAnsi="Times New Roman"/>
          <w:lang w:val="ru-RU"/>
        </w:rPr>
      </w:pPr>
    </w:p>
    <w:p w:rsidR="00544FC5" w:rsidRPr="00E05B1F" w:rsidRDefault="00544FC5" w:rsidP="00544FC5">
      <w:pPr>
        <w:spacing w:line="200" w:lineRule="exact"/>
        <w:jc w:val="both"/>
        <w:rPr>
          <w:rFonts w:ascii="Times New Roman" w:eastAsia="Times New Roman" w:hAnsi="Times New Roman"/>
          <w:lang w:val="ru-RU"/>
        </w:rPr>
      </w:pPr>
    </w:p>
    <w:p w:rsidR="00544FC5" w:rsidRPr="00E05B1F" w:rsidRDefault="00544FC5" w:rsidP="00544FC5">
      <w:pPr>
        <w:spacing w:line="200" w:lineRule="exact"/>
        <w:jc w:val="both"/>
        <w:rPr>
          <w:rFonts w:ascii="Times New Roman" w:eastAsia="Times New Roman" w:hAnsi="Times New Roman"/>
          <w:lang w:val="ru-RU"/>
        </w:rPr>
      </w:pPr>
    </w:p>
    <w:p w:rsidR="00544FC5" w:rsidRPr="00E05B1F" w:rsidRDefault="00544FC5" w:rsidP="00544FC5">
      <w:pPr>
        <w:spacing w:line="200" w:lineRule="exact"/>
        <w:jc w:val="both"/>
        <w:rPr>
          <w:rFonts w:ascii="Times New Roman" w:eastAsia="Times New Roman" w:hAnsi="Times New Roman"/>
          <w:lang w:val="ru-RU"/>
        </w:rPr>
      </w:pPr>
    </w:p>
    <w:p w:rsidR="00544FC5" w:rsidRPr="00E05B1F" w:rsidRDefault="00544FC5" w:rsidP="00544FC5">
      <w:pPr>
        <w:spacing w:line="200" w:lineRule="exact"/>
        <w:jc w:val="both"/>
        <w:rPr>
          <w:rFonts w:ascii="Times New Roman" w:eastAsia="Times New Roman" w:hAnsi="Times New Roman"/>
          <w:lang w:val="ru-RU"/>
        </w:rPr>
      </w:pPr>
    </w:p>
    <w:p w:rsidR="00544FC5" w:rsidRPr="00544FC5" w:rsidRDefault="00544FC5" w:rsidP="00544FC5">
      <w:pPr>
        <w:tabs>
          <w:tab w:val="left" w:pos="11057"/>
        </w:tabs>
        <w:spacing w:before="240" w:after="0"/>
        <w:jc w:val="both"/>
        <w:rPr>
          <w:b/>
          <w:i/>
          <w:color w:val="00ABAB"/>
          <w:sz w:val="24"/>
          <w:szCs w:val="24"/>
          <w:lang w:val="ru-RU"/>
        </w:rPr>
      </w:pPr>
      <w:r w:rsidRPr="00544FC5">
        <w:rPr>
          <w:b/>
          <w:i/>
          <w:color w:val="00ABAB"/>
          <w:sz w:val="24"/>
          <w:szCs w:val="24"/>
          <w:lang w:val="ru-RU"/>
        </w:rPr>
        <w:t>День 3 - Понедельник. Гарни, Гегард, выпечка лаваша, Цахкадзор (Кечарис, Канатная дорога - одна станция) - ночлег</w:t>
      </w:r>
    </w:p>
    <w:p w:rsidR="00544FC5" w:rsidRPr="00034A55" w:rsidRDefault="00544FC5" w:rsidP="00544FC5">
      <w:pPr>
        <w:tabs>
          <w:tab w:val="left" w:pos="11057"/>
        </w:tabs>
        <w:jc w:val="both"/>
        <w:rPr>
          <w:color w:val="262626" w:themeColor="text1" w:themeTint="D9"/>
          <w:sz w:val="24"/>
          <w:lang w:val="ru-RU"/>
        </w:rPr>
      </w:pPr>
      <w:r w:rsidRPr="007967D1">
        <w:rPr>
          <w:b/>
          <w:i/>
          <w:color w:val="00ABAB"/>
          <w:sz w:val="24"/>
          <w:szCs w:val="24"/>
          <w:lang w:val="ru-RU"/>
        </w:rPr>
        <w:t>Гарни -</w:t>
      </w:r>
      <w:r w:rsidRPr="007967D1">
        <w:rPr>
          <w:b/>
          <w:color w:val="262626" w:themeColor="text1" w:themeTint="D9"/>
          <w:sz w:val="24"/>
          <w:lang w:val="ru-RU"/>
        </w:rPr>
        <w:t xml:space="preserve"> </w:t>
      </w:r>
      <w:r w:rsidRPr="00034A55">
        <w:rPr>
          <w:color w:val="262626" w:themeColor="text1" w:themeTint="D9"/>
          <w:sz w:val="24"/>
          <w:lang w:val="ru-RU"/>
        </w:rPr>
        <w:t xml:space="preserve">Крепость Гарни воздвигнута в одноименном селении Котайкского марза. Это единственный сохранившийся на территории Армении языческий храм. В сооружениях Гарни своеобразно сочетаются элементы эллинистической и национальной культуры, наглядно свидетельствующие как об античных влияниях, так и о самобытных строительных традициях армянского народа. Храм был построен во второй половине </w:t>
      </w:r>
      <w:r w:rsidRPr="00034A55">
        <w:rPr>
          <w:color w:val="262626" w:themeColor="text1" w:themeTint="D9"/>
          <w:sz w:val="24"/>
        </w:rPr>
        <w:t>I</w:t>
      </w:r>
      <w:r w:rsidRPr="00034A55">
        <w:rPr>
          <w:color w:val="262626" w:themeColor="text1" w:themeTint="D9"/>
          <w:sz w:val="24"/>
          <w:lang w:val="ru-RU"/>
        </w:rPr>
        <w:t xml:space="preserve"> века н.э. и посвящен языческому божеству, возможно, богу солнца Митре, фигура которого </w:t>
      </w:r>
      <w:r w:rsidRPr="00034A55">
        <w:rPr>
          <w:color w:val="262626" w:themeColor="text1" w:themeTint="D9"/>
          <w:sz w:val="24"/>
          <w:lang w:val="ru-RU"/>
        </w:rPr>
        <w:lastRenderedPageBreak/>
        <w:t>стояла в глубине святилища - наоса. После провозглашения в Армении в 301 году государственной религии - христианства, вероятно, храм использовался как летнее помещение для царей, именуемое в летописи «домом прохлады».</w:t>
      </w:r>
    </w:p>
    <w:p w:rsidR="00544FC5" w:rsidRPr="00005BBA" w:rsidRDefault="00146475" w:rsidP="00544FC5">
      <w:pPr>
        <w:tabs>
          <w:tab w:val="left" w:pos="11057"/>
        </w:tabs>
        <w:jc w:val="both"/>
        <w:rPr>
          <w:color w:val="262626" w:themeColor="text1" w:themeTint="D9"/>
          <w:sz w:val="24"/>
          <w:lang w:val="ru-RU"/>
        </w:rPr>
      </w:pPr>
      <w:r w:rsidRPr="007967D1">
        <w:rPr>
          <w:b/>
          <w:i/>
          <w:noProof/>
          <w:color w:val="00ABAB"/>
          <w:sz w:val="24"/>
          <w:szCs w:val="24"/>
          <w:lang w:val="ru-RU" w:eastAsia="ru-RU"/>
        </w:rPr>
        <w:drawing>
          <wp:anchor distT="0" distB="0" distL="114300" distR="114300" simplePos="0" relativeHeight="251699712" behindDoc="1" locked="0" layoutInCell="1" allowOverlap="1" wp14:anchorId="4211FA8B" wp14:editId="46C582A8">
            <wp:simplePos x="0" y="0"/>
            <wp:positionH relativeFrom="column">
              <wp:posOffset>3543300</wp:posOffset>
            </wp:positionH>
            <wp:positionV relativeFrom="paragraph">
              <wp:posOffset>1572895</wp:posOffset>
            </wp:positionV>
            <wp:extent cx="3512185" cy="2220595"/>
            <wp:effectExtent l="0" t="0" r="0" b="8255"/>
            <wp:wrapTight wrapText="bothSides">
              <wp:wrapPolygon edited="0">
                <wp:start x="0" y="0"/>
                <wp:lineTo x="0" y="21495"/>
                <wp:lineTo x="21440" y="21495"/>
                <wp:lineTo x="21440" y="0"/>
                <wp:lineTo x="0" y="0"/>
              </wp:wrapPolygon>
            </wp:wrapTight>
            <wp:docPr id="14" name="Picture 13" descr="geghard-monast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ghard-monastery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2185" cy="222059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967D1">
        <w:rPr>
          <w:b/>
          <w:i/>
          <w:noProof/>
          <w:color w:val="00ABAB"/>
          <w:sz w:val="24"/>
          <w:szCs w:val="24"/>
          <w:lang w:val="ru-RU" w:eastAsia="ru-RU"/>
        </w:rPr>
        <w:drawing>
          <wp:anchor distT="0" distB="0" distL="114300" distR="114300" simplePos="0" relativeHeight="251698688" behindDoc="1" locked="0" layoutInCell="1" allowOverlap="1" wp14:anchorId="6FAB50CB" wp14:editId="1A4772F6">
            <wp:simplePos x="0" y="0"/>
            <wp:positionH relativeFrom="column">
              <wp:posOffset>6350</wp:posOffset>
            </wp:positionH>
            <wp:positionV relativeFrom="paragraph">
              <wp:posOffset>1570990</wp:posOffset>
            </wp:positionV>
            <wp:extent cx="3362325" cy="2243455"/>
            <wp:effectExtent l="0" t="0" r="9525" b="4445"/>
            <wp:wrapTight wrapText="bothSides">
              <wp:wrapPolygon edited="0">
                <wp:start x="0" y="0"/>
                <wp:lineTo x="0" y="21459"/>
                <wp:lineTo x="21539" y="21459"/>
                <wp:lineTo x="21539" y="0"/>
                <wp:lineTo x="0" y="0"/>
              </wp:wrapPolygon>
            </wp:wrapTight>
            <wp:docPr id="27" name="Picture 44" descr="156917_115550021843864_100001665999696_80082_711769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6917_115550021843864_100001665999696_80082_7117698_n.jpg"/>
                    <pic:cNvPicPr/>
                  </pic:nvPicPr>
                  <pic:blipFill>
                    <a:blip r:embed="rId14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3362325" cy="224345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4FC5" w:rsidRPr="007967D1">
        <w:rPr>
          <w:b/>
          <w:i/>
          <w:color w:val="00ABAB"/>
          <w:sz w:val="24"/>
          <w:szCs w:val="24"/>
          <w:lang w:val="ru-RU"/>
        </w:rPr>
        <w:t>Гегард -</w:t>
      </w:r>
      <w:r w:rsidR="00544FC5" w:rsidRPr="00034A55">
        <w:rPr>
          <w:color w:val="1F497D" w:themeColor="text2"/>
          <w:sz w:val="24"/>
          <w:lang w:val="ru-RU"/>
        </w:rPr>
        <w:t xml:space="preserve"> </w:t>
      </w:r>
      <w:r w:rsidR="00544FC5" w:rsidRPr="00097F03">
        <w:rPr>
          <w:color w:val="262626" w:themeColor="text1" w:themeTint="D9"/>
          <w:sz w:val="24"/>
          <w:lang w:val="ru-RU"/>
        </w:rPr>
        <w:t xml:space="preserve">К северо-востоку от Гарни, выше по ущелью реки Азат, находится монастырь Гегард. В его своеобразии, без сомнения, отразился характер, окружающей монастырь, суровой и величественной природы: живописное ущелье, с отвесно громоздящимися друг на друга высокими скалами, очень извилисто, и, за поворотом круто спускающейся дороги, неожиданно открывается монастырь. Основные памятники Гегарда занимают середину монастырского двора, окруженного с трех сторон стенами с башнями, а с четвертой, западной, - отвесным обрывом скалы, что придает ансамблю неповторимое своеобразие. </w:t>
      </w:r>
      <w:r w:rsidR="00544FC5" w:rsidRPr="00544FC5">
        <w:rPr>
          <w:color w:val="262626" w:themeColor="text1" w:themeTint="D9"/>
          <w:sz w:val="24"/>
          <w:lang w:val="ru-RU"/>
        </w:rPr>
        <w:t xml:space="preserve"> </w:t>
      </w:r>
    </w:p>
    <w:p w:rsidR="00544FC5" w:rsidRPr="00544FC5" w:rsidRDefault="00146475" w:rsidP="00544FC5">
      <w:pPr>
        <w:tabs>
          <w:tab w:val="left" w:pos="11057"/>
        </w:tabs>
        <w:jc w:val="both"/>
        <w:rPr>
          <w:color w:val="262626" w:themeColor="text1" w:themeTint="D9"/>
          <w:sz w:val="24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06880" behindDoc="0" locked="0" layoutInCell="1" allowOverlap="1" wp14:anchorId="0C0DA1CF" wp14:editId="020537B4">
            <wp:simplePos x="0" y="0"/>
            <wp:positionH relativeFrom="margin">
              <wp:posOffset>3656330</wp:posOffset>
            </wp:positionH>
            <wp:positionV relativeFrom="margin">
              <wp:posOffset>6475095</wp:posOffset>
            </wp:positionV>
            <wp:extent cx="3307080" cy="2206625"/>
            <wp:effectExtent l="0" t="0" r="7620" b="3175"/>
            <wp:wrapSquare wrapText="bothSides"/>
            <wp:docPr id="24" name="Picture 24" descr="ÐÐ°ÑÑÐ¸Ð½ÐºÐ¸ Ð¿Ð¾ Ð·Ð°Ð¿ÑÐ¾ÑÑ Ð¦Ð°ÑÐºÐ°Ð´Ð·Ð¾Ñ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¦Ð°ÑÐºÐ°Ð´Ð·Ð¾Ñ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7080" cy="220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707904" behindDoc="0" locked="0" layoutInCell="1" allowOverlap="1" wp14:anchorId="3938DE8D" wp14:editId="55BE9958">
            <wp:simplePos x="0" y="0"/>
            <wp:positionH relativeFrom="margin">
              <wp:posOffset>6985</wp:posOffset>
            </wp:positionH>
            <wp:positionV relativeFrom="margin">
              <wp:posOffset>6475095</wp:posOffset>
            </wp:positionV>
            <wp:extent cx="3425190" cy="2206625"/>
            <wp:effectExtent l="0" t="0" r="3810" b="3175"/>
            <wp:wrapSquare wrapText="bothSides"/>
            <wp:docPr id="25" name="Picture 25" descr="ÐÐ°ÑÑÐ¸Ð½ÐºÐ¸ Ð¿Ð¾ Ð·Ð°Ð¿ÑÐ¾ÑÑ ÑÐ°ÑÐºÐ°Ð´Ð·Ð¾Ñ ÐºÐµÑÐ°ÑÐ¸Ñ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ÐÐ°ÑÑÐ¸Ð½ÐºÐ¸ Ð¿Ð¾ Ð·Ð°Ð¿ÑÐ¾ÑÑ ÑÐ°ÑÐºÐ°Ð´Ð·Ð¾Ñ ÐºÐµÑÐ°ÑÐ¸Ñ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5190" cy="220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4FC5" w:rsidRPr="00544FC5">
        <w:rPr>
          <w:b/>
          <w:i/>
          <w:color w:val="00ABAB"/>
          <w:sz w:val="24"/>
          <w:szCs w:val="24"/>
          <w:lang w:val="ru-RU"/>
        </w:rPr>
        <w:t>Цахкадзор</w:t>
      </w:r>
      <w:r w:rsidR="00544FC5" w:rsidRPr="00544FC5">
        <w:rPr>
          <w:color w:val="262626" w:themeColor="text1" w:themeTint="D9"/>
          <w:sz w:val="24"/>
          <w:lang w:val="ru-RU"/>
        </w:rPr>
        <w:t xml:space="preserve"> курорт в Армении, расположенный в 60 км на северо-восток от г. Еревана, на высоте 1845 м над уровнем моря. Цахкадзор является одним из с</w:t>
      </w:r>
      <w:r w:rsidR="00544FC5">
        <w:rPr>
          <w:color w:val="262626" w:themeColor="text1" w:themeTint="D9"/>
          <w:sz w:val="24"/>
          <w:lang w:val="ru-RU"/>
        </w:rPr>
        <w:t>амых популярных и гостеприимных</w:t>
      </w:r>
      <w:r w:rsidR="00544FC5" w:rsidRPr="00544FC5">
        <w:rPr>
          <w:color w:val="262626" w:themeColor="text1" w:themeTint="D9"/>
          <w:sz w:val="24"/>
          <w:lang w:val="ru-RU"/>
        </w:rPr>
        <w:t xml:space="preserve"> курортов Армении. Это один из тех маленьких уголков нашей горной страны, где красота природы проявляется во всей своей многогранности. Здесь все предусмотрено для активного отдыха гостей: прокат спортивного инвентаря, обучение опытными иструкторами, наличие тренажерного зала, бильярд, настольный теннис, досуговый центр, ресторан, кафе и т.д. Лыжный сезон длится в Цахкадзоре примерно пять месяцев, начиная с середины ноября до серед</w:t>
      </w:r>
      <w:r w:rsidR="00544FC5" w:rsidRPr="00544FC5">
        <w:rPr>
          <w:lang w:val="ru-RU"/>
        </w:rPr>
        <w:t xml:space="preserve"> </w:t>
      </w:r>
      <w:r w:rsidR="00544FC5" w:rsidRPr="00544FC5">
        <w:rPr>
          <w:color w:val="262626" w:themeColor="text1" w:themeTint="D9"/>
          <w:sz w:val="24"/>
          <w:lang w:val="ru-RU"/>
        </w:rPr>
        <w:t xml:space="preserve"> ины апреля, что позволяет долго наслаждат</w:t>
      </w:r>
      <w:r w:rsidR="00544FC5" w:rsidRPr="00544FC5">
        <w:rPr>
          <w:lang w:val="ru-RU"/>
        </w:rPr>
        <w:t xml:space="preserve"> </w:t>
      </w:r>
      <w:r w:rsidR="00544FC5" w:rsidRPr="00544FC5">
        <w:rPr>
          <w:color w:val="262626" w:themeColor="text1" w:themeTint="D9"/>
          <w:sz w:val="24"/>
          <w:lang w:val="ru-RU"/>
        </w:rPr>
        <w:t xml:space="preserve"> ься прекрасными возможностями, которыми одаривает своих гостей этот зимний курорт.</w:t>
      </w:r>
    </w:p>
    <w:p w:rsidR="00146475" w:rsidRPr="00005BBA" w:rsidRDefault="00146475" w:rsidP="00146475">
      <w:pPr>
        <w:tabs>
          <w:tab w:val="left" w:pos="11057"/>
        </w:tabs>
        <w:spacing w:before="240" w:after="0"/>
        <w:jc w:val="both"/>
        <w:rPr>
          <w:b/>
          <w:i/>
          <w:color w:val="00ABAB"/>
          <w:sz w:val="24"/>
          <w:szCs w:val="24"/>
          <w:lang w:val="ru-RU"/>
        </w:rPr>
      </w:pPr>
    </w:p>
    <w:p w:rsidR="00146475" w:rsidRPr="00005BBA" w:rsidRDefault="00146475" w:rsidP="00146475">
      <w:pPr>
        <w:tabs>
          <w:tab w:val="left" w:pos="11057"/>
        </w:tabs>
        <w:spacing w:before="240" w:after="0"/>
        <w:jc w:val="both"/>
        <w:rPr>
          <w:b/>
          <w:i/>
          <w:color w:val="00ABAB"/>
          <w:sz w:val="24"/>
          <w:szCs w:val="24"/>
          <w:lang w:val="ru-RU"/>
        </w:rPr>
      </w:pPr>
    </w:p>
    <w:p w:rsidR="00544FC5" w:rsidRPr="00146475" w:rsidRDefault="00544FC5" w:rsidP="00146475">
      <w:pPr>
        <w:tabs>
          <w:tab w:val="left" w:pos="11057"/>
        </w:tabs>
        <w:spacing w:before="240" w:after="0"/>
        <w:jc w:val="both"/>
        <w:rPr>
          <w:b/>
          <w:i/>
          <w:color w:val="00ABAB"/>
          <w:sz w:val="24"/>
          <w:szCs w:val="24"/>
          <w:lang w:val="ru-RU"/>
        </w:rPr>
      </w:pPr>
      <w:r w:rsidRPr="00544FC5">
        <w:rPr>
          <w:b/>
          <w:i/>
          <w:color w:val="00ABAB"/>
          <w:sz w:val="24"/>
          <w:szCs w:val="24"/>
          <w:lang w:val="ru-RU"/>
        </w:rPr>
        <w:lastRenderedPageBreak/>
        <w:t>День 4 – Вторник. Нораванк, Татев - Канатная дорога, Караундж (Зорац Карер)- ночлег</w:t>
      </w:r>
      <w:r w:rsidR="00146475" w:rsidRPr="00146475">
        <w:rPr>
          <w:b/>
          <w:i/>
          <w:color w:val="00ABAB"/>
          <w:sz w:val="24"/>
          <w:szCs w:val="24"/>
          <w:lang w:val="ru-RU"/>
        </w:rPr>
        <w:t xml:space="preserve"> </w:t>
      </w:r>
      <w:r w:rsidRPr="00544FC5">
        <w:rPr>
          <w:b/>
          <w:i/>
          <w:color w:val="00ABAB"/>
          <w:sz w:val="24"/>
          <w:szCs w:val="24"/>
          <w:lang w:val="ru-RU"/>
        </w:rPr>
        <w:t xml:space="preserve">Нораванк </w:t>
      </w:r>
      <w:r w:rsidRPr="00544FC5">
        <w:rPr>
          <w:color w:val="262626" w:themeColor="text1" w:themeTint="D9"/>
          <w:sz w:val="24"/>
          <w:lang w:val="ru-RU"/>
        </w:rPr>
        <w:t>– Монастырский комплекс Нораванк расположен на уступе извилистого глубокого ущелья притока реки Арпа, близ селения Амагу Вайоцдзорского марза. Причудливы массы отвесных красных скал, окружающие Нораванк. В 13-14 веках монастырь стал резиденцией сюникских епископов, что превратило его в крупный религиозный, а затем и культурный центр Армении. Древнейшей постройкой Нораванка является, дошедшая до нас в руинах, церковь Карапета, IX-X веков. К северу от нее расположен главный храм, также посвященный Св.Карапету, возведенный в 1221-1227 годах.</w:t>
      </w:r>
    </w:p>
    <w:p w:rsidR="00544FC5" w:rsidRDefault="00544FC5" w:rsidP="00544FC5">
      <w:pPr>
        <w:spacing w:line="266" w:lineRule="auto"/>
        <w:jc w:val="both"/>
        <w:rPr>
          <w:color w:val="404040"/>
          <w:sz w:val="24"/>
          <w:lang w:val="ru-RU"/>
        </w:rPr>
      </w:pPr>
      <w:r>
        <w:rPr>
          <w:noProof/>
          <w:color w:val="404040"/>
          <w:sz w:val="24"/>
          <w:lang w:val="ru-RU" w:eastAsia="ru-RU"/>
        </w:rPr>
        <w:drawing>
          <wp:anchor distT="0" distB="0" distL="114300" distR="114300" simplePos="0" relativeHeight="251701760" behindDoc="1" locked="0" layoutInCell="0" allowOverlap="1" wp14:anchorId="4FC556AC" wp14:editId="609ADF4C">
            <wp:simplePos x="0" y="0"/>
            <wp:positionH relativeFrom="column">
              <wp:posOffset>6985</wp:posOffset>
            </wp:positionH>
            <wp:positionV relativeFrom="paragraph">
              <wp:posOffset>74864</wp:posOffset>
            </wp:positionV>
            <wp:extent cx="6999890" cy="2428792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3395" cy="24369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4FC5" w:rsidRPr="004F28E0" w:rsidRDefault="00544FC5" w:rsidP="00544FC5">
      <w:pPr>
        <w:jc w:val="both"/>
        <w:rPr>
          <w:sz w:val="24"/>
          <w:lang w:val="ru-RU"/>
        </w:rPr>
      </w:pPr>
    </w:p>
    <w:p w:rsidR="00544FC5" w:rsidRPr="004F28E0" w:rsidRDefault="00544FC5" w:rsidP="00544FC5">
      <w:pPr>
        <w:jc w:val="both"/>
        <w:rPr>
          <w:sz w:val="24"/>
          <w:lang w:val="ru-RU"/>
        </w:rPr>
      </w:pPr>
    </w:p>
    <w:p w:rsidR="00544FC5" w:rsidRPr="004F28E0" w:rsidRDefault="00544FC5" w:rsidP="00544FC5">
      <w:pPr>
        <w:jc w:val="both"/>
        <w:rPr>
          <w:sz w:val="24"/>
          <w:lang w:val="ru-RU"/>
        </w:rPr>
      </w:pPr>
    </w:p>
    <w:p w:rsidR="00544FC5" w:rsidRPr="004F28E0" w:rsidRDefault="00544FC5" w:rsidP="00544FC5">
      <w:pPr>
        <w:jc w:val="both"/>
        <w:rPr>
          <w:sz w:val="24"/>
          <w:lang w:val="ru-RU"/>
        </w:rPr>
      </w:pPr>
    </w:p>
    <w:p w:rsidR="00544FC5" w:rsidRPr="004F28E0" w:rsidRDefault="00544FC5" w:rsidP="00544FC5">
      <w:pPr>
        <w:jc w:val="both"/>
        <w:rPr>
          <w:sz w:val="24"/>
          <w:lang w:val="ru-RU"/>
        </w:rPr>
      </w:pPr>
    </w:p>
    <w:p w:rsidR="00544FC5" w:rsidRPr="004F28E0" w:rsidRDefault="00544FC5" w:rsidP="00544FC5">
      <w:pPr>
        <w:jc w:val="both"/>
        <w:rPr>
          <w:sz w:val="24"/>
          <w:lang w:val="ru-RU"/>
        </w:rPr>
      </w:pPr>
    </w:p>
    <w:p w:rsidR="00146475" w:rsidRPr="00005BBA" w:rsidRDefault="00146475" w:rsidP="00146475">
      <w:pPr>
        <w:tabs>
          <w:tab w:val="left" w:pos="930"/>
        </w:tabs>
        <w:jc w:val="both"/>
        <w:rPr>
          <w:b/>
          <w:i/>
          <w:color w:val="00ABAB"/>
          <w:sz w:val="24"/>
          <w:szCs w:val="24"/>
          <w:lang w:val="ru-RU"/>
        </w:rPr>
      </w:pPr>
    </w:p>
    <w:p w:rsidR="00544FC5" w:rsidRPr="00146475" w:rsidRDefault="00146475" w:rsidP="00146475">
      <w:pPr>
        <w:tabs>
          <w:tab w:val="left" w:pos="930"/>
        </w:tabs>
        <w:jc w:val="both"/>
        <w:rPr>
          <w:sz w:val="24"/>
          <w:lang w:val="ru-RU"/>
        </w:rPr>
      </w:pPr>
      <w:r>
        <w:rPr>
          <w:noProof/>
          <w:color w:val="404040"/>
          <w:sz w:val="24"/>
          <w:lang w:val="ru-RU" w:eastAsia="ru-RU"/>
        </w:rPr>
        <w:drawing>
          <wp:anchor distT="0" distB="0" distL="114300" distR="114300" simplePos="0" relativeHeight="251702784" behindDoc="1" locked="0" layoutInCell="0" allowOverlap="1" wp14:anchorId="28CC14F4" wp14:editId="384C978D">
            <wp:simplePos x="0" y="0"/>
            <wp:positionH relativeFrom="column">
              <wp:posOffset>6986</wp:posOffset>
            </wp:positionH>
            <wp:positionV relativeFrom="paragraph">
              <wp:posOffset>2226069</wp:posOffset>
            </wp:positionV>
            <wp:extent cx="6999890" cy="2244901"/>
            <wp:effectExtent l="0" t="0" r="0" b="3175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8959" cy="22446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4FC5" w:rsidRPr="00544FC5">
        <w:rPr>
          <w:b/>
          <w:i/>
          <w:color w:val="00ABAB"/>
          <w:sz w:val="24"/>
          <w:szCs w:val="24"/>
          <w:lang w:val="ru-RU"/>
        </w:rPr>
        <w:t>Татевский монастырский комплекс (Татев)</w:t>
      </w:r>
      <w:r w:rsidR="00544FC5" w:rsidRPr="00E05B1F">
        <w:rPr>
          <w:b/>
          <w:color w:val="404040"/>
          <w:sz w:val="24"/>
          <w:lang w:val="ru-RU"/>
        </w:rPr>
        <w:t xml:space="preserve"> </w:t>
      </w:r>
      <w:r w:rsidR="00544FC5" w:rsidRPr="00E05B1F">
        <w:rPr>
          <w:color w:val="404040"/>
          <w:sz w:val="24"/>
          <w:lang w:val="ru-RU"/>
        </w:rPr>
        <w:t>–</w:t>
      </w:r>
      <w:r w:rsidR="00544FC5" w:rsidRPr="00E05B1F">
        <w:rPr>
          <w:b/>
          <w:color w:val="404040"/>
          <w:sz w:val="24"/>
          <w:lang w:val="ru-RU"/>
        </w:rPr>
        <w:t xml:space="preserve"> </w:t>
      </w:r>
      <w:r w:rsidR="00544FC5" w:rsidRPr="00E05B1F">
        <w:rPr>
          <w:color w:val="404040"/>
          <w:sz w:val="24"/>
          <w:lang w:val="ru-RU"/>
        </w:rPr>
        <w:t>шедевр слияния гениальной средневековой</w:t>
      </w:r>
      <w:r w:rsidR="00544FC5" w:rsidRPr="00E05B1F">
        <w:rPr>
          <w:b/>
          <w:color w:val="404040"/>
          <w:sz w:val="24"/>
          <w:lang w:val="ru-RU"/>
        </w:rPr>
        <w:t xml:space="preserve"> </w:t>
      </w:r>
      <w:r w:rsidR="00544FC5" w:rsidRPr="00E05B1F">
        <w:rPr>
          <w:color w:val="404040"/>
          <w:sz w:val="24"/>
          <w:lang w:val="ru-RU"/>
        </w:rPr>
        <w:t>архитектуры со сказочной природой Армении. Татев без преувеличения можно считать одним из самых прекрасных и наиболее достопримечательных мест на Планете. Монастырь Татев находится в южной части Армении (регион Сюник) и расположен на краю гигантского ущелья. Стены</w:t>
      </w:r>
      <w:bookmarkStart w:id="1" w:name="page5"/>
      <w:bookmarkEnd w:id="1"/>
      <w:r w:rsidRPr="00146475">
        <w:rPr>
          <w:sz w:val="24"/>
          <w:lang w:val="ru-RU"/>
        </w:rPr>
        <w:t xml:space="preserve"> </w:t>
      </w:r>
      <w:r w:rsidR="00544FC5" w:rsidRPr="00E05B1F">
        <w:rPr>
          <w:color w:val="404040"/>
          <w:sz w:val="24"/>
          <w:lang w:val="ru-RU"/>
        </w:rPr>
        <w:t>монастыря кажутся естественным продолжением скалы, вознесшей ее так высоко. Жемчужина средневековой армянской архитектуры монастырь Татев был построен в 9-12 веках. Татев производит очень сильное впечатление. Лабиринты узких ходов, ведущих из просторных залов в череду помещений непонятного предназначения, проступающие из темноты очертания ниш, каменные лестницы, аркообразный проем в никуда, подходя к краю которого захватывает дух – земля словно уходит из-под ног и под тобой развертывается бездна – где-то далеко внизу шумит река Воротан, а вокруг дыбятся и теснятся бархатные зеленые холмы.</w:t>
      </w:r>
    </w:p>
    <w:p w:rsidR="00544FC5" w:rsidRPr="00E05B1F" w:rsidRDefault="00544FC5" w:rsidP="00544FC5">
      <w:pPr>
        <w:spacing w:line="200" w:lineRule="exact"/>
        <w:jc w:val="both"/>
        <w:rPr>
          <w:rFonts w:ascii="Times New Roman" w:eastAsia="Times New Roman" w:hAnsi="Times New Roman"/>
          <w:lang w:val="ru-RU"/>
        </w:rPr>
      </w:pPr>
    </w:p>
    <w:p w:rsidR="00544FC5" w:rsidRPr="00E05B1F" w:rsidRDefault="00544FC5" w:rsidP="00544FC5">
      <w:pPr>
        <w:spacing w:line="200" w:lineRule="exact"/>
        <w:jc w:val="both"/>
        <w:rPr>
          <w:rFonts w:ascii="Times New Roman" w:eastAsia="Times New Roman" w:hAnsi="Times New Roman"/>
          <w:lang w:val="ru-RU"/>
        </w:rPr>
      </w:pPr>
    </w:p>
    <w:p w:rsidR="00544FC5" w:rsidRPr="00E05B1F" w:rsidRDefault="00544FC5" w:rsidP="00544FC5">
      <w:pPr>
        <w:spacing w:line="200" w:lineRule="exact"/>
        <w:jc w:val="both"/>
        <w:rPr>
          <w:rFonts w:ascii="Times New Roman" w:eastAsia="Times New Roman" w:hAnsi="Times New Roman"/>
          <w:lang w:val="ru-RU"/>
        </w:rPr>
      </w:pPr>
    </w:p>
    <w:p w:rsidR="00544FC5" w:rsidRPr="00E05B1F" w:rsidRDefault="00544FC5" w:rsidP="00544FC5">
      <w:pPr>
        <w:spacing w:line="200" w:lineRule="exact"/>
        <w:jc w:val="both"/>
        <w:rPr>
          <w:rFonts w:ascii="Times New Roman" w:eastAsia="Times New Roman" w:hAnsi="Times New Roman"/>
          <w:lang w:val="ru-RU"/>
        </w:rPr>
      </w:pPr>
    </w:p>
    <w:p w:rsidR="00544FC5" w:rsidRPr="00E05B1F" w:rsidRDefault="00544FC5" w:rsidP="00544FC5">
      <w:pPr>
        <w:spacing w:line="200" w:lineRule="exact"/>
        <w:jc w:val="both"/>
        <w:rPr>
          <w:rFonts w:ascii="Times New Roman" w:eastAsia="Times New Roman" w:hAnsi="Times New Roman"/>
          <w:lang w:val="ru-RU"/>
        </w:rPr>
      </w:pPr>
    </w:p>
    <w:p w:rsidR="00544FC5" w:rsidRPr="00E05B1F" w:rsidRDefault="00544FC5" w:rsidP="00544FC5">
      <w:pPr>
        <w:spacing w:line="200" w:lineRule="exact"/>
        <w:jc w:val="both"/>
        <w:rPr>
          <w:rFonts w:ascii="Times New Roman" w:eastAsia="Times New Roman" w:hAnsi="Times New Roman"/>
          <w:lang w:val="ru-RU"/>
        </w:rPr>
      </w:pPr>
    </w:p>
    <w:p w:rsidR="00544FC5" w:rsidRPr="00E05B1F" w:rsidRDefault="00544FC5" w:rsidP="00544FC5">
      <w:pPr>
        <w:spacing w:line="200" w:lineRule="exact"/>
        <w:jc w:val="both"/>
        <w:rPr>
          <w:rFonts w:ascii="Times New Roman" w:eastAsia="Times New Roman" w:hAnsi="Times New Roman"/>
          <w:lang w:val="ru-RU"/>
        </w:rPr>
      </w:pPr>
    </w:p>
    <w:p w:rsidR="00544FC5" w:rsidRPr="00E05B1F" w:rsidRDefault="00544FC5" w:rsidP="00544FC5">
      <w:pPr>
        <w:spacing w:line="200" w:lineRule="exact"/>
        <w:jc w:val="both"/>
        <w:rPr>
          <w:rFonts w:ascii="Times New Roman" w:eastAsia="Times New Roman" w:hAnsi="Times New Roman"/>
          <w:lang w:val="ru-RU"/>
        </w:rPr>
      </w:pPr>
    </w:p>
    <w:p w:rsidR="00544FC5" w:rsidRPr="00E05B1F" w:rsidRDefault="00544FC5" w:rsidP="00544FC5">
      <w:pPr>
        <w:spacing w:line="200" w:lineRule="exact"/>
        <w:jc w:val="both"/>
        <w:rPr>
          <w:rFonts w:ascii="Times New Roman" w:eastAsia="Times New Roman" w:hAnsi="Times New Roman"/>
          <w:lang w:val="ru-RU"/>
        </w:rPr>
      </w:pPr>
    </w:p>
    <w:p w:rsidR="00146475" w:rsidRPr="00005BBA" w:rsidRDefault="00544FC5" w:rsidP="00146475">
      <w:pPr>
        <w:spacing w:line="269" w:lineRule="auto"/>
        <w:ind w:right="20"/>
        <w:jc w:val="both"/>
        <w:rPr>
          <w:color w:val="404040"/>
          <w:sz w:val="24"/>
          <w:lang w:val="ru-RU"/>
        </w:rPr>
      </w:pPr>
      <w:r w:rsidRPr="00544FC5">
        <w:rPr>
          <w:b/>
          <w:i/>
          <w:color w:val="00ABAB"/>
          <w:sz w:val="24"/>
          <w:szCs w:val="24"/>
          <w:lang w:val="ru-RU"/>
        </w:rPr>
        <w:t xml:space="preserve">Канатная дорога “Крылья Татев” </w:t>
      </w:r>
      <w:r w:rsidRPr="00E05B1F">
        <w:rPr>
          <w:color w:val="404040"/>
          <w:sz w:val="24"/>
          <w:lang w:val="ru-RU"/>
        </w:rPr>
        <w:t>–</w:t>
      </w:r>
      <w:r w:rsidRPr="00E05B1F">
        <w:rPr>
          <w:b/>
          <w:color w:val="404040"/>
          <w:sz w:val="24"/>
          <w:lang w:val="ru-RU"/>
        </w:rPr>
        <w:t xml:space="preserve"> </w:t>
      </w:r>
      <w:r w:rsidRPr="00E05B1F">
        <w:rPr>
          <w:color w:val="404040"/>
          <w:sz w:val="24"/>
          <w:lang w:val="ru-RU"/>
        </w:rPr>
        <w:t>зарегистрированная в Книге Рекордов Гиннеса как самая</w:t>
      </w:r>
      <w:r w:rsidRPr="00E05B1F">
        <w:rPr>
          <w:b/>
          <w:color w:val="404040"/>
          <w:sz w:val="24"/>
          <w:lang w:val="ru-RU"/>
        </w:rPr>
        <w:t xml:space="preserve"> </w:t>
      </w:r>
      <w:r w:rsidRPr="00E05B1F">
        <w:rPr>
          <w:color w:val="404040"/>
          <w:sz w:val="24"/>
          <w:lang w:val="ru-RU"/>
        </w:rPr>
        <w:t xml:space="preserve">длинная в мире реверсивная канатная дорога – соединяет через Воротанское ущелье села Татев и Алидзор с одной </w:t>
      </w:r>
      <w:r w:rsidRPr="00E05B1F">
        <w:rPr>
          <w:color w:val="404040"/>
          <w:sz w:val="24"/>
          <w:lang w:val="ru-RU"/>
        </w:rPr>
        <w:lastRenderedPageBreak/>
        <w:t xml:space="preserve">промежуточной станцией. Это инженерное сооружение простирается на 6 километров над живописным и глубоким ущельем реки Воротан. Над ущельем наибольшая высота составляет 360 метров. Супер-современная кабина самой длинной канатной дороги, сконструированная швейцарской компанией </w:t>
      </w:r>
      <w:proofErr w:type="spellStart"/>
      <w:r>
        <w:rPr>
          <w:color w:val="404040"/>
          <w:sz w:val="24"/>
        </w:rPr>
        <w:t>Garaventa</w:t>
      </w:r>
      <w:proofErr w:type="spellEnd"/>
      <w:r w:rsidRPr="00E05B1F">
        <w:rPr>
          <w:color w:val="404040"/>
          <w:sz w:val="24"/>
          <w:lang w:val="ru-RU"/>
        </w:rPr>
        <w:t>, вмещает 24 пассажиров, скорость которой 37 км в час. От одной точки отправления до пункта назначения она проходит за 11 минут 25 секунд. Поддерживают ее 6 тросов, 2 несущих за каждую по 3, и 1 для привода.</w:t>
      </w:r>
      <w:r w:rsidR="00146475" w:rsidRPr="00146475">
        <w:rPr>
          <w:color w:val="404040"/>
          <w:sz w:val="24"/>
          <w:lang w:val="ru-RU"/>
        </w:rPr>
        <w:t xml:space="preserve"> </w:t>
      </w:r>
    </w:p>
    <w:p w:rsidR="00544FC5" w:rsidRPr="00146475" w:rsidRDefault="00146475" w:rsidP="00146475">
      <w:pPr>
        <w:spacing w:line="269" w:lineRule="auto"/>
        <w:ind w:right="20"/>
        <w:jc w:val="both"/>
        <w:rPr>
          <w:color w:val="404040"/>
          <w:sz w:val="24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09952" behindDoc="0" locked="0" layoutInCell="1" allowOverlap="1" wp14:anchorId="3C7E0F92" wp14:editId="4B283239">
            <wp:simplePos x="0" y="0"/>
            <wp:positionH relativeFrom="margin">
              <wp:posOffset>3884930</wp:posOffset>
            </wp:positionH>
            <wp:positionV relativeFrom="margin">
              <wp:posOffset>4866640</wp:posOffset>
            </wp:positionV>
            <wp:extent cx="3027045" cy="2270125"/>
            <wp:effectExtent l="0" t="0" r="1905" b="0"/>
            <wp:wrapSquare wrapText="bothSides"/>
            <wp:docPr id="31" name="Picture 31" descr="ÐÐ°ÑÑÐ¸Ð½ÐºÐ¸ Ð¿Ð¾ Ð·Ð°Ð¿ÑÐ¾ÑÑ ÐÐ°ÑÐ°ÑÐ½Ð´Ð¶ (ÐÐ¾ÑÐ°Ñ ÐÐ°ÑÐµÑ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ÐÐ°ÑÑÐ¸Ð½ÐºÐ¸ Ð¿Ð¾ Ð·Ð°Ð¿ÑÐ¾ÑÑ ÐÐ°ÑÐ°ÑÐ½Ð´Ð¶ (ÐÐ¾ÑÐ°Ñ ÐÐ°ÑÐµÑ)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045" cy="227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708928" behindDoc="0" locked="0" layoutInCell="1" allowOverlap="1" wp14:anchorId="39839182" wp14:editId="077206DD">
            <wp:simplePos x="0" y="0"/>
            <wp:positionH relativeFrom="margin">
              <wp:posOffset>53975</wp:posOffset>
            </wp:positionH>
            <wp:positionV relativeFrom="margin">
              <wp:posOffset>4866640</wp:posOffset>
            </wp:positionV>
            <wp:extent cx="3800475" cy="2270125"/>
            <wp:effectExtent l="0" t="0" r="9525" b="0"/>
            <wp:wrapSquare wrapText="bothSides"/>
            <wp:docPr id="29" name="Picture 29" descr="ÐÐ°ÑÑÐ¸Ð½ÐºÐ¸ Ð¿Ð¾ Ð·Ð°Ð¿ÑÐ¾ÑÑ ÐÐ°ÑÐ°ÑÐ½Ð´Ð¶ (ÐÐ¾ÑÐ°Ñ ÐÐ°ÑÐµÑ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ÐÐ°ÑÑÐ¸Ð½ÐºÐ¸ Ð¿Ð¾ Ð·Ð°Ð¿ÑÐ¾ÑÑ ÐÐ°ÑÐ°ÑÐ½Ð´Ð¶ (ÐÐ¾ÑÐ°Ñ ÐÐ°ÑÐµÑ)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2986" r="-39" b="6965"/>
                    <a:stretch/>
                  </pic:blipFill>
                  <pic:spPr bwMode="auto">
                    <a:xfrm>
                      <a:off x="0" y="0"/>
                      <a:ext cx="3800475" cy="227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404040"/>
          <w:sz w:val="24"/>
          <w:lang w:val="ru-RU" w:eastAsia="ru-RU"/>
        </w:rPr>
        <w:drawing>
          <wp:inline distT="0" distB="0" distL="0" distR="0" wp14:anchorId="53381E52" wp14:editId="2AF00309">
            <wp:extent cx="6903006" cy="221932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0757" cy="22250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146475">
        <w:rPr>
          <w:b/>
          <w:i/>
          <w:color w:val="00ABAB"/>
          <w:sz w:val="24"/>
          <w:szCs w:val="24"/>
          <w:lang w:val="ru-RU"/>
        </w:rPr>
        <w:t>Караундж (Зорац Карер).</w:t>
      </w:r>
      <w:r w:rsidRPr="00146475">
        <w:rPr>
          <w:color w:val="404040"/>
          <w:sz w:val="24"/>
          <w:lang w:val="ru-RU"/>
        </w:rPr>
        <w:t xml:space="preserve"> Научные исследования доказали, что Караундж является самой древней обсерваторией в мире. Он относится ко второму тысячелетию до н.э. Расположенные с удивительной точностью огромные камни имеют специальные отверстия, которые использовались для изучения звезд. Найденные недалеко от Караунча петроглифы (наскальные рисунки), свидетельствуют о том, что первобытный человек в Армении имел весьма определенные сведения об астрономии.</w:t>
      </w:r>
      <w:r w:rsidRPr="00146475">
        <w:rPr>
          <w:lang w:val="ru-RU"/>
        </w:rPr>
        <w:t xml:space="preserve"> </w:t>
      </w:r>
    </w:p>
    <w:p w:rsidR="00146475" w:rsidRPr="00005BBA" w:rsidRDefault="00146475" w:rsidP="00544FC5">
      <w:pPr>
        <w:tabs>
          <w:tab w:val="left" w:pos="11057"/>
        </w:tabs>
        <w:jc w:val="both"/>
        <w:rPr>
          <w:b/>
          <w:i/>
          <w:color w:val="00ABAB"/>
          <w:sz w:val="24"/>
          <w:szCs w:val="24"/>
          <w:lang w:val="ru-RU"/>
        </w:rPr>
      </w:pPr>
    </w:p>
    <w:p w:rsidR="008E5B15" w:rsidRPr="00065152" w:rsidRDefault="00065152" w:rsidP="00005BBA">
      <w:pPr>
        <w:tabs>
          <w:tab w:val="left" w:pos="11057"/>
        </w:tabs>
        <w:jc w:val="both"/>
        <w:rPr>
          <w:b/>
          <w:i/>
          <w:color w:val="00ABAB"/>
          <w:sz w:val="24"/>
          <w:szCs w:val="24"/>
          <w:lang w:val="ru-RU"/>
        </w:rPr>
      </w:pPr>
      <w:r w:rsidRPr="00065152">
        <w:rPr>
          <w:b/>
          <w:i/>
          <w:color w:val="00ABAB"/>
          <w:sz w:val="24"/>
          <w:szCs w:val="24"/>
          <w:lang w:val="ru-RU"/>
        </w:rPr>
        <w:t xml:space="preserve">День </w:t>
      </w:r>
      <w:r w:rsidR="00F0394F" w:rsidRPr="00E74BF6">
        <w:rPr>
          <w:b/>
          <w:i/>
          <w:color w:val="00ABAB"/>
          <w:sz w:val="24"/>
          <w:szCs w:val="24"/>
          <w:lang w:val="ru-RU"/>
        </w:rPr>
        <w:t>5</w:t>
      </w:r>
      <w:r w:rsidR="00F0394F">
        <w:rPr>
          <w:b/>
          <w:i/>
          <w:color w:val="00ABAB"/>
          <w:sz w:val="24"/>
          <w:szCs w:val="24"/>
          <w:lang w:val="ru-RU"/>
        </w:rPr>
        <w:t xml:space="preserve"> -</w:t>
      </w:r>
      <w:r w:rsidR="00F0394F" w:rsidRPr="00E74BF6">
        <w:rPr>
          <w:b/>
          <w:i/>
          <w:color w:val="00ABAB"/>
          <w:sz w:val="24"/>
          <w:szCs w:val="24"/>
          <w:lang w:val="ru-RU"/>
        </w:rPr>
        <w:t xml:space="preserve"> Четверг</w:t>
      </w:r>
      <w:r w:rsidRPr="00065152">
        <w:rPr>
          <w:b/>
          <w:i/>
          <w:color w:val="00ABAB"/>
          <w:sz w:val="24"/>
          <w:szCs w:val="24"/>
          <w:lang w:val="ru-RU"/>
        </w:rPr>
        <w:t xml:space="preserve">. Трансфер в межнудародный аэропорт Звартноц – Отбытие </w:t>
      </w:r>
    </w:p>
    <w:p w:rsidR="00C63919" w:rsidRPr="00065152" w:rsidRDefault="00034A55" w:rsidP="00005BBA">
      <w:pPr>
        <w:tabs>
          <w:tab w:val="left" w:pos="11057"/>
        </w:tabs>
        <w:jc w:val="both"/>
        <w:rPr>
          <w:color w:val="262626" w:themeColor="text1" w:themeTint="D9"/>
          <w:sz w:val="24"/>
          <w:lang w:val="ru-RU"/>
        </w:rPr>
      </w:pPr>
      <w:r w:rsidRPr="00097F03">
        <w:rPr>
          <w:color w:val="262626" w:themeColor="text1" w:themeTint="D9"/>
          <w:sz w:val="24"/>
          <w:lang w:val="ru-RU"/>
        </w:rPr>
        <w:t>З</w:t>
      </w:r>
      <w:r w:rsidR="008E5B15" w:rsidRPr="00034A55">
        <w:rPr>
          <w:color w:val="262626" w:themeColor="text1" w:themeTint="D9"/>
          <w:sz w:val="24"/>
          <w:lang w:val="ru-RU"/>
        </w:rPr>
        <w:t>автрак в гостиниц</w:t>
      </w:r>
      <w:r w:rsidR="00005BBA">
        <w:rPr>
          <w:color w:val="262626" w:themeColor="text1" w:themeTint="D9"/>
          <w:sz w:val="24"/>
          <w:lang w:val="ru-RU"/>
        </w:rPr>
        <w:t>е. Трансфер в аэропорт. Отбытие</w:t>
      </w:r>
      <w:r w:rsidR="00065152" w:rsidRPr="00065152">
        <w:rPr>
          <w:color w:val="262626" w:themeColor="text1" w:themeTint="D9"/>
          <w:sz w:val="24"/>
          <w:lang w:val="ru-RU"/>
        </w:rPr>
        <w:t xml:space="preserve"> и счастливое возвращение домой. </w:t>
      </w:r>
    </w:p>
    <w:p w:rsidR="00CE6F89" w:rsidRPr="00005BBA" w:rsidRDefault="00CE6F89" w:rsidP="00544FC5">
      <w:pPr>
        <w:tabs>
          <w:tab w:val="left" w:pos="11057"/>
        </w:tabs>
        <w:jc w:val="both"/>
        <w:rPr>
          <w:color w:val="1F497D" w:themeColor="text2"/>
          <w:sz w:val="24"/>
          <w:lang w:val="ru-RU"/>
        </w:rPr>
      </w:pPr>
    </w:p>
    <w:p w:rsidR="00146475" w:rsidRPr="00005BBA" w:rsidRDefault="00146475" w:rsidP="00544FC5">
      <w:pPr>
        <w:tabs>
          <w:tab w:val="left" w:pos="11057"/>
        </w:tabs>
        <w:jc w:val="both"/>
        <w:rPr>
          <w:color w:val="1F497D" w:themeColor="text2"/>
          <w:sz w:val="24"/>
          <w:lang w:val="ru-RU"/>
        </w:rPr>
      </w:pPr>
    </w:p>
    <w:p w:rsidR="00146475" w:rsidRPr="00005BBA" w:rsidRDefault="00146475" w:rsidP="00544FC5">
      <w:pPr>
        <w:tabs>
          <w:tab w:val="left" w:pos="11057"/>
        </w:tabs>
        <w:jc w:val="both"/>
        <w:rPr>
          <w:color w:val="1F497D" w:themeColor="text2"/>
          <w:sz w:val="24"/>
          <w:lang w:val="ru-RU"/>
        </w:rPr>
      </w:pPr>
    </w:p>
    <w:p w:rsidR="008E5B15" w:rsidRPr="009E283A" w:rsidRDefault="00CC08A1" w:rsidP="00146475">
      <w:pPr>
        <w:tabs>
          <w:tab w:val="left" w:pos="11057"/>
        </w:tabs>
        <w:jc w:val="center"/>
        <w:rPr>
          <w:b/>
          <w:color w:val="00ABAB"/>
          <w:sz w:val="28"/>
          <w:lang w:val="ru-RU"/>
        </w:rPr>
      </w:pPr>
      <w:r w:rsidRPr="009E283A">
        <w:rPr>
          <w:b/>
          <w:color w:val="00ABAB"/>
          <w:sz w:val="28"/>
          <w:lang w:val="ru-RU"/>
        </w:rPr>
        <w:lastRenderedPageBreak/>
        <w:t xml:space="preserve">Стоимость </w:t>
      </w:r>
      <w:r w:rsidR="009E283A" w:rsidRPr="009E283A">
        <w:rPr>
          <w:b/>
          <w:color w:val="00ABAB"/>
          <w:sz w:val="28"/>
          <w:lang w:val="ru-RU"/>
        </w:rPr>
        <w:t xml:space="preserve">БРУТТО </w:t>
      </w:r>
      <w:r w:rsidRPr="009E283A">
        <w:rPr>
          <w:b/>
          <w:color w:val="00ABAB"/>
          <w:sz w:val="28"/>
          <w:lang w:val="ru-RU"/>
        </w:rPr>
        <w:t xml:space="preserve">на </w:t>
      </w:r>
      <w:r w:rsidR="00146475" w:rsidRPr="00146475">
        <w:rPr>
          <w:b/>
          <w:color w:val="00ABAB"/>
          <w:sz w:val="28"/>
          <w:lang w:val="ru-RU"/>
        </w:rPr>
        <w:t>Май</w:t>
      </w:r>
      <w:r w:rsidR="00227523" w:rsidRPr="00227523">
        <w:rPr>
          <w:b/>
          <w:color w:val="00ABAB"/>
          <w:sz w:val="28"/>
          <w:lang w:val="ru-RU"/>
        </w:rPr>
        <w:t xml:space="preserve"> </w:t>
      </w:r>
      <w:r w:rsidR="009E283A" w:rsidRPr="009E283A">
        <w:rPr>
          <w:b/>
          <w:color w:val="00ABAB"/>
          <w:sz w:val="28"/>
          <w:lang w:val="ru-RU"/>
        </w:rPr>
        <w:t xml:space="preserve">– </w:t>
      </w:r>
      <w:r w:rsidR="0044061F" w:rsidRPr="0044061F">
        <w:rPr>
          <w:b/>
          <w:color w:val="00ABAB"/>
          <w:sz w:val="28"/>
          <w:lang w:val="ru-RU"/>
        </w:rPr>
        <w:t xml:space="preserve">Октябрь </w:t>
      </w:r>
      <w:r w:rsidR="009E283A" w:rsidRPr="009E283A">
        <w:rPr>
          <w:b/>
          <w:color w:val="00ABAB"/>
          <w:sz w:val="28"/>
          <w:lang w:val="ru-RU"/>
        </w:rPr>
        <w:t xml:space="preserve"> </w:t>
      </w:r>
      <w:r w:rsidRPr="009E283A">
        <w:rPr>
          <w:b/>
          <w:color w:val="00ABAB"/>
          <w:sz w:val="28"/>
          <w:lang w:val="ru-RU"/>
        </w:rPr>
        <w:t>201</w:t>
      </w:r>
      <w:r w:rsidR="00034A55" w:rsidRPr="009E283A">
        <w:rPr>
          <w:b/>
          <w:color w:val="00ABAB"/>
          <w:sz w:val="28"/>
          <w:lang w:val="ru-RU"/>
        </w:rPr>
        <w:t>7</w:t>
      </w:r>
    </w:p>
    <w:tbl>
      <w:tblPr>
        <w:tblpPr w:leftFromText="180" w:rightFromText="180" w:vertAnchor="text" w:tblpXSpec="center" w:tblpY="1"/>
        <w:tblOverlap w:val="never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58"/>
        <w:gridCol w:w="1302"/>
        <w:gridCol w:w="1276"/>
        <w:gridCol w:w="1275"/>
      </w:tblGrid>
      <w:tr w:rsidR="00227523" w:rsidRPr="00CE14B0" w:rsidTr="00191F51">
        <w:trPr>
          <w:trHeight w:val="300"/>
        </w:trPr>
        <w:tc>
          <w:tcPr>
            <w:tcW w:w="1358" w:type="dxa"/>
            <w:vMerge w:val="restart"/>
            <w:shd w:val="clear" w:color="auto" w:fill="00ABAB"/>
            <w:noWrap/>
            <w:vAlign w:val="center"/>
            <w:hideMark/>
          </w:tcPr>
          <w:p w:rsidR="00227523" w:rsidRPr="00CE14B0" w:rsidRDefault="00227523" w:rsidP="001464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 w:themeColor="background1"/>
                <w:sz w:val="28"/>
              </w:rPr>
            </w:pPr>
            <w:proofErr w:type="spellStart"/>
            <w:r w:rsidRPr="0012604B">
              <w:rPr>
                <w:rFonts w:ascii="Calibri" w:eastAsia="Times New Roman" w:hAnsi="Calibri" w:cs="Calibri"/>
                <w:b/>
                <w:bCs/>
                <w:color w:val="FFFFFF" w:themeColor="background1"/>
                <w:sz w:val="28"/>
              </w:rPr>
              <w:t>Отель</w:t>
            </w:r>
            <w:proofErr w:type="spellEnd"/>
          </w:p>
        </w:tc>
        <w:tc>
          <w:tcPr>
            <w:tcW w:w="3853" w:type="dxa"/>
            <w:gridSpan w:val="3"/>
            <w:shd w:val="clear" w:color="auto" w:fill="00ABAB"/>
            <w:noWrap/>
            <w:vAlign w:val="center"/>
            <w:hideMark/>
          </w:tcPr>
          <w:p w:rsidR="00227523" w:rsidRPr="00CE14B0" w:rsidRDefault="00227523" w:rsidP="001464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 w:themeColor="background1"/>
                <w:sz w:val="28"/>
              </w:rPr>
            </w:pPr>
            <w:proofErr w:type="spellStart"/>
            <w:r w:rsidRPr="0012604B">
              <w:rPr>
                <w:rFonts w:ascii="Calibri" w:eastAsia="Times New Roman" w:hAnsi="Calibri" w:cs="Calibri"/>
                <w:b/>
                <w:bCs/>
                <w:color w:val="FFFFFF" w:themeColor="background1"/>
                <w:sz w:val="28"/>
              </w:rPr>
              <w:t>Размещение</w:t>
            </w:r>
            <w:proofErr w:type="spellEnd"/>
          </w:p>
        </w:tc>
      </w:tr>
      <w:tr w:rsidR="00227523" w:rsidRPr="00CE14B0" w:rsidTr="00191F51">
        <w:trPr>
          <w:trHeight w:val="300"/>
        </w:trPr>
        <w:tc>
          <w:tcPr>
            <w:tcW w:w="1358" w:type="dxa"/>
            <w:vMerge/>
            <w:shd w:val="clear" w:color="auto" w:fill="00ABAB"/>
            <w:noWrap/>
            <w:vAlign w:val="center"/>
          </w:tcPr>
          <w:p w:rsidR="00227523" w:rsidRPr="0012604B" w:rsidRDefault="00227523" w:rsidP="001464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 w:themeColor="background1"/>
                <w:sz w:val="28"/>
              </w:rPr>
            </w:pPr>
          </w:p>
        </w:tc>
        <w:tc>
          <w:tcPr>
            <w:tcW w:w="1302" w:type="dxa"/>
            <w:shd w:val="clear" w:color="auto" w:fill="00ABAB"/>
            <w:noWrap/>
            <w:vAlign w:val="center"/>
          </w:tcPr>
          <w:p w:rsidR="00227523" w:rsidRPr="0012604B" w:rsidRDefault="00227523" w:rsidP="001464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 w:themeColor="background1"/>
                <w:sz w:val="28"/>
              </w:rPr>
            </w:pPr>
            <w:r w:rsidRPr="00CE14B0">
              <w:rPr>
                <w:rFonts w:ascii="Calibri" w:eastAsia="Times New Roman" w:hAnsi="Calibri" w:cs="Calibri"/>
                <w:b/>
                <w:bCs/>
                <w:color w:val="FFFFFF" w:themeColor="background1"/>
                <w:sz w:val="28"/>
              </w:rPr>
              <w:t>DBL</w:t>
            </w:r>
          </w:p>
        </w:tc>
        <w:tc>
          <w:tcPr>
            <w:tcW w:w="1276" w:type="dxa"/>
            <w:shd w:val="clear" w:color="auto" w:fill="00ABAB"/>
            <w:vAlign w:val="center"/>
          </w:tcPr>
          <w:p w:rsidR="00227523" w:rsidRPr="0012604B" w:rsidRDefault="00227523" w:rsidP="001464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 w:themeColor="background1"/>
                <w:sz w:val="28"/>
              </w:rPr>
            </w:pPr>
            <w:r w:rsidRPr="00CE14B0">
              <w:rPr>
                <w:rFonts w:ascii="Calibri" w:eastAsia="Times New Roman" w:hAnsi="Calibri" w:cs="Calibri"/>
                <w:b/>
                <w:bCs/>
                <w:color w:val="FFFFFF" w:themeColor="background1"/>
                <w:sz w:val="28"/>
              </w:rPr>
              <w:t>SGL</w:t>
            </w:r>
          </w:p>
        </w:tc>
        <w:tc>
          <w:tcPr>
            <w:tcW w:w="1275" w:type="dxa"/>
            <w:shd w:val="clear" w:color="auto" w:fill="00ABAB"/>
            <w:vAlign w:val="center"/>
          </w:tcPr>
          <w:p w:rsidR="00227523" w:rsidRPr="0012604B" w:rsidRDefault="00227523" w:rsidP="001464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 w:themeColor="background1"/>
                <w:sz w:val="28"/>
              </w:rPr>
            </w:pPr>
            <w:r w:rsidRPr="00CE14B0">
              <w:rPr>
                <w:rFonts w:ascii="Calibri" w:eastAsia="Times New Roman" w:hAnsi="Calibri" w:cs="Calibri"/>
                <w:b/>
                <w:bCs/>
                <w:color w:val="FFFFFF" w:themeColor="background1"/>
                <w:sz w:val="28"/>
              </w:rPr>
              <w:t>TPL</w:t>
            </w:r>
          </w:p>
        </w:tc>
      </w:tr>
      <w:tr w:rsidR="00146475" w:rsidRPr="00CE14B0" w:rsidTr="00146475">
        <w:trPr>
          <w:trHeight w:hRule="exact" w:val="424"/>
        </w:trPr>
        <w:tc>
          <w:tcPr>
            <w:tcW w:w="1358" w:type="dxa"/>
            <w:shd w:val="clear" w:color="auto" w:fill="00ABAB"/>
            <w:noWrap/>
            <w:vAlign w:val="center"/>
          </w:tcPr>
          <w:p w:rsidR="00146475" w:rsidRPr="00CE14B0" w:rsidRDefault="00146475" w:rsidP="001464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 w:themeColor="background1"/>
                <w:sz w:val="28"/>
              </w:rPr>
            </w:pPr>
            <w:r>
              <w:rPr>
                <w:rFonts w:ascii="Calibri" w:eastAsia="Times New Roman" w:hAnsi="Calibri" w:cs="Calibri"/>
                <w:b/>
                <w:bCs/>
                <w:color w:val="FFFFFF" w:themeColor="background1"/>
                <w:sz w:val="28"/>
              </w:rPr>
              <w:t>3*</w:t>
            </w:r>
          </w:p>
        </w:tc>
        <w:tc>
          <w:tcPr>
            <w:tcW w:w="1302" w:type="dxa"/>
            <w:shd w:val="clear" w:color="auto" w:fill="FFFFFF" w:themeFill="background1"/>
            <w:noWrap/>
            <w:vAlign w:val="center"/>
          </w:tcPr>
          <w:p w:rsidR="00146475" w:rsidRPr="00191F51" w:rsidRDefault="00146475" w:rsidP="001464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46475">
              <w:rPr>
                <w:rFonts w:ascii="Calibri" w:eastAsia="Times New Roman" w:hAnsi="Calibri" w:cs="Calibri"/>
                <w:color w:val="000000"/>
              </w:rPr>
              <w:t>$        404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146475" w:rsidRDefault="00146475" w:rsidP="001464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46475">
              <w:rPr>
                <w:rFonts w:ascii="Calibri" w:eastAsia="Times New Roman" w:hAnsi="Calibri" w:cs="Calibri"/>
                <w:color w:val="000000"/>
              </w:rPr>
              <w:t>$        534</w:t>
            </w:r>
          </w:p>
        </w:tc>
        <w:tc>
          <w:tcPr>
            <w:tcW w:w="1275" w:type="dxa"/>
            <w:shd w:val="clear" w:color="auto" w:fill="FFFFFF" w:themeFill="background1"/>
            <w:vAlign w:val="center"/>
          </w:tcPr>
          <w:p w:rsidR="00146475" w:rsidRPr="00191F51" w:rsidRDefault="00146475" w:rsidP="001464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46475">
              <w:rPr>
                <w:rFonts w:ascii="Calibri" w:eastAsia="Times New Roman" w:hAnsi="Calibri" w:cs="Calibri"/>
                <w:color w:val="000000"/>
              </w:rPr>
              <w:t>$        324</w:t>
            </w:r>
          </w:p>
        </w:tc>
      </w:tr>
      <w:tr w:rsidR="00227523" w:rsidRPr="00CE14B0" w:rsidTr="00146475">
        <w:trPr>
          <w:trHeight w:hRule="exact" w:val="227"/>
        </w:trPr>
        <w:tc>
          <w:tcPr>
            <w:tcW w:w="1358" w:type="dxa"/>
            <w:vMerge w:val="restart"/>
            <w:shd w:val="clear" w:color="auto" w:fill="00ABAB"/>
            <w:noWrap/>
            <w:vAlign w:val="center"/>
            <w:hideMark/>
          </w:tcPr>
          <w:p w:rsidR="00227523" w:rsidRPr="00CE14B0" w:rsidRDefault="00227523" w:rsidP="001464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 w:themeColor="background1"/>
                <w:sz w:val="28"/>
              </w:rPr>
            </w:pPr>
            <w:r w:rsidRPr="00CE14B0">
              <w:rPr>
                <w:rFonts w:ascii="Calibri" w:eastAsia="Times New Roman" w:hAnsi="Calibri" w:cs="Calibri"/>
                <w:b/>
                <w:bCs/>
                <w:color w:val="FFFFFF" w:themeColor="background1"/>
                <w:sz w:val="28"/>
              </w:rPr>
              <w:t>3+ *</w:t>
            </w:r>
          </w:p>
        </w:tc>
        <w:tc>
          <w:tcPr>
            <w:tcW w:w="1302" w:type="dxa"/>
            <w:vMerge w:val="restart"/>
            <w:shd w:val="clear" w:color="auto" w:fill="FFFFFF" w:themeFill="background1"/>
            <w:noWrap/>
            <w:vAlign w:val="center"/>
          </w:tcPr>
          <w:p w:rsidR="00227523" w:rsidRPr="00CE14B0" w:rsidRDefault="00146475" w:rsidP="001464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146475">
              <w:rPr>
                <w:rFonts w:ascii="Calibri" w:eastAsia="Times New Roman" w:hAnsi="Calibri" w:cs="Calibri"/>
                <w:color w:val="000000"/>
              </w:rPr>
              <w:t>$        477</w:t>
            </w:r>
          </w:p>
        </w:tc>
        <w:tc>
          <w:tcPr>
            <w:tcW w:w="1276" w:type="dxa"/>
            <w:vMerge w:val="restart"/>
            <w:shd w:val="clear" w:color="auto" w:fill="FFFFFF" w:themeFill="background1"/>
            <w:vAlign w:val="center"/>
          </w:tcPr>
          <w:p w:rsidR="00227523" w:rsidRPr="00191F51" w:rsidRDefault="00146475" w:rsidP="0014647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</w:rPr>
            </w:pPr>
            <w:r w:rsidRPr="00146475">
              <w:rPr>
                <w:rFonts w:ascii="Calibri" w:eastAsia="Times New Roman" w:hAnsi="Calibri" w:cs="Calibri"/>
                <w:color w:val="000000"/>
              </w:rPr>
              <w:t>$        654</w:t>
            </w:r>
          </w:p>
        </w:tc>
        <w:tc>
          <w:tcPr>
            <w:tcW w:w="1275" w:type="dxa"/>
            <w:vMerge w:val="restart"/>
            <w:shd w:val="clear" w:color="auto" w:fill="FFFFFF" w:themeFill="background1"/>
            <w:vAlign w:val="center"/>
          </w:tcPr>
          <w:p w:rsidR="00227523" w:rsidRPr="00191F51" w:rsidRDefault="00146475" w:rsidP="001464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46475">
              <w:rPr>
                <w:rFonts w:ascii="Calibri" w:eastAsia="Times New Roman" w:hAnsi="Calibri" w:cs="Calibri"/>
                <w:color w:val="000000"/>
              </w:rPr>
              <w:t>$        364</w:t>
            </w:r>
          </w:p>
        </w:tc>
      </w:tr>
      <w:tr w:rsidR="00227523" w:rsidRPr="00CE14B0" w:rsidTr="00146475">
        <w:trPr>
          <w:trHeight w:hRule="exact" w:val="170"/>
        </w:trPr>
        <w:tc>
          <w:tcPr>
            <w:tcW w:w="1358" w:type="dxa"/>
            <w:vMerge/>
            <w:shd w:val="clear" w:color="auto" w:fill="00ABAB"/>
            <w:vAlign w:val="center"/>
            <w:hideMark/>
          </w:tcPr>
          <w:p w:rsidR="00227523" w:rsidRPr="00CE14B0" w:rsidRDefault="00227523" w:rsidP="001464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 w:themeColor="background1"/>
                <w:sz w:val="28"/>
              </w:rPr>
            </w:pPr>
          </w:p>
        </w:tc>
        <w:tc>
          <w:tcPr>
            <w:tcW w:w="1302" w:type="dxa"/>
            <w:vMerge/>
            <w:shd w:val="clear" w:color="auto" w:fill="FFFFFF" w:themeFill="background1"/>
            <w:noWrap/>
            <w:vAlign w:val="center"/>
          </w:tcPr>
          <w:p w:rsidR="00227523" w:rsidRPr="00CE14B0" w:rsidRDefault="00227523" w:rsidP="001464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1276" w:type="dxa"/>
            <w:vMerge/>
            <w:shd w:val="clear" w:color="auto" w:fill="FFFFFF" w:themeFill="background1"/>
            <w:vAlign w:val="center"/>
          </w:tcPr>
          <w:p w:rsidR="00227523" w:rsidRPr="00CE14B0" w:rsidRDefault="00227523" w:rsidP="001464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1275" w:type="dxa"/>
            <w:vMerge/>
            <w:shd w:val="clear" w:color="auto" w:fill="FFFFFF" w:themeFill="background1"/>
            <w:vAlign w:val="center"/>
          </w:tcPr>
          <w:p w:rsidR="00227523" w:rsidRPr="00CE14B0" w:rsidRDefault="00227523" w:rsidP="001464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</w:tr>
      <w:tr w:rsidR="00227523" w:rsidRPr="00CE14B0" w:rsidTr="00146475">
        <w:trPr>
          <w:trHeight w:hRule="exact" w:val="84"/>
        </w:trPr>
        <w:tc>
          <w:tcPr>
            <w:tcW w:w="1358" w:type="dxa"/>
            <w:vMerge/>
            <w:shd w:val="clear" w:color="auto" w:fill="00ABAB"/>
            <w:vAlign w:val="center"/>
            <w:hideMark/>
          </w:tcPr>
          <w:p w:rsidR="00227523" w:rsidRPr="00CE14B0" w:rsidRDefault="00227523" w:rsidP="001464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 w:themeColor="background1"/>
                <w:sz w:val="28"/>
              </w:rPr>
            </w:pPr>
          </w:p>
        </w:tc>
        <w:tc>
          <w:tcPr>
            <w:tcW w:w="1302" w:type="dxa"/>
            <w:vMerge/>
            <w:shd w:val="clear" w:color="auto" w:fill="FFFFFF" w:themeFill="background1"/>
            <w:noWrap/>
            <w:vAlign w:val="center"/>
          </w:tcPr>
          <w:p w:rsidR="00227523" w:rsidRPr="00CE14B0" w:rsidRDefault="00227523" w:rsidP="001464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1276" w:type="dxa"/>
            <w:vMerge/>
            <w:shd w:val="clear" w:color="auto" w:fill="FFFFFF" w:themeFill="background1"/>
            <w:vAlign w:val="center"/>
          </w:tcPr>
          <w:p w:rsidR="00227523" w:rsidRPr="00CE14B0" w:rsidRDefault="00227523" w:rsidP="001464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1275" w:type="dxa"/>
            <w:vMerge/>
            <w:shd w:val="clear" w:color="auto" w:fill="FFFFFF" w:themeFill="background1"/>
            <w:vAlign w:val="center"/>
          </w:tcPr>
          <w:p w:rsidR="00227523" w:rsidRPr="00CE14B0" w:rsidRDefault="00227523" w:rsidP="001464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</w:tr>
      <w:tr w:rsidR="00227523" w:rsidRPr="00CE14B0" w:rsidTr="00191F51">
        <w:trPr>
          <w:trHeight w:hRule="exact" w:val="20"/>
        </w:trPr>
        <w:tc>
          <w:tcPr>
            <w:tcW w:w="1358" w:type="dxa"/>
            <w:vMerge w:val="restart"/>
            <w:shd w:val="clear" w:color="auto" w:fill="00ABAB"/>
            <w:noWrap/>
            <w:vAlign w:val="center"/>
            <w:hideMark/>
          </w:tcPr>
          <w:p w:rsidR="00227523" w:rsidRPr="00CE14B0" w:rsidRDefault="00227523" w:rsidP="001464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 w:themeColor="background1"/>
                <w:sz w:val="28"/>
              </w:rPr>
            </w:pPr>
            <w:r w:rsidRPr="00CE14B0">
              <w:rPr>
                <w:rFonts w:ascii="Calibri" w:eastAsia="Times New Roman" w:hAnsi="Calibri" w:cs="Calibri"/>
                <w:b/>
                <w:bCs/>
                <w:color w:val="FFFFFF" w:themeColor="background1"/>
                <w:sz w:val="28"/>
              </w:rPr>
              <w:t>4*</w:t>
            </w:r>
          </w:p>
        </w:tc>
        <w:tc>
          <w:tcPr>
            <w:tcW w:w="1302" w:type="dxa"/>
            <w:vMerge w:val="restart"/>
            <w:shd w:val="clear" w:color="auto" w:fill="FFFFFF" w:themeFill="background1"/>
            <w:noWrap/>
            <w:vAlign w:val="center"/>
          </w:tcPr>
          <w:p w:rsidR="00227523" w:rsidRPr="00191F51" w:rsidRDefault="00146475" w:rsidP="001464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46475">
              <w:rPr>
                <w:rFonts w:ascii="Calibri" w:eastAsia="Times New Roman" w:hAnsi="Calibri" w:cs="Calibri"/>
                <w:color w:val="000000"/>
              </w:rPr>
              <w:t>$        598</w:t>
            </w:r>
          </w:p>
        </w:tc>
        <w:tc>
          <w:tcPr>
            <w:tcW w:w="1276" w:type="dxa"/>
            <w:vMerge w:val="restart"/>
            <w:shd w:val="clear" w:color="auto" w:fill="FFFFFF" w:themeFill="background1"/>
            <w:vAlign w:val="center"/>
          </w:tcPr>
          <w:p w:rsidR="00227523" w:rsidRPr="00191F51" w:rsidRDefault="00146475" w:rsidP="001464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46475">
              <w:rPr>
                <w:rFonts w:ascii="Calibri" w:eastAsia="Times New Roman" w:hAnsi="Calibri" w:cs="Calibri"/>
                <w:color w:val="000000"/>
              </w:rPr>
              <w:t>$        846</w:t>
            </w:r>
          </w:p>
        </w:tc>
        <w:tc>
          <w:tcPr>
            <w:tcW w:w="1275" w:type="dxa"/>
            <w:vMerge w:val="restart"/>
            <w:shd w:val="clear" w:color="auto" w:fill="FFFFFF" w:themeFill="background1"/>
            <w:vAlign w:val="center"/>
          </w:tcPr>
          <w:p w:rsidR="00227523" w:rsidRPr="00191F51" w:rsidRDefault="00146475" w:rsidP="001464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46475">
              <w:rPr>
                <w:rFonts w:ascii="Calibri" w:eastAsia="Times New Roman" w:hAnsi="Calibri" w:cs="Calibri"/>
                <w:color w:val="000000"/>
              </w:rPr>
              <w:t>$        445</w:t>
            </w:r>
          </w:p>
        </w:tc>
      </w:tr>
      <w:tr w:rsidR="00227523" w:rsidRPr="00CE14B0" w:rsidTr="00191F51">
        <w:trPr>
          <w:trHeight w:hRule="exact" w:val="170"/>
        </w:trPr>
        <w:tc>
          <w:tcPr>
            <w:tcW w:w="1358" w:type="dxa"/>
            <w:vMerge/>
            <w:shd w:val="clear" w:color="auto" w:fill="00ABAB"/>
            <w:vAlign w:val="center"/>
            <w:hideMark/>
          </w:tcPr>
          <w:p w:rsidR="00227523" w:rsidRPr="00CE14B0" w:rsidRDefault="00227523" w:rsidP="001464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 w:themeColor="background1"/>
                <w:sz w:val="28"/>
              </w:rPr>
            </w:pPr>
          </w:p>
        </w:tc>
        <w:tc>
          <w:tcPr>
            <w:tcW w:w="1302" w:type="dxa"/>
            <w:vMerge/>
            <w:shd w:val="clear" w:color="auto" w:fill="FFFFFF" w:themeFill="background1"/>
            <w:noWrap/>
            <w:vAlign w:val="center"/>
          </w:tcPr>
          <w:p w:rsidR="00227523" w:rsidRPr="00CE14B0" w:rsidRDefault="00227523" w:rsidP="001464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1276" w:type="dxa"/>
            <w:vMerge/>
            <w:shd w:val="clear" w:color="auto" w:fill="FFFFFF" w:themeFill="background1"/>
            <w:vAlign w:val="center"/>
          </w:tcPr>
          <w:p w:rsidR="00227523" w:rsidRPr="00CE14B0" w:rsidRDefault="00227523" w:rsidP="001464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1275" w:type="dxa"/>
            <w:vMerge/>
            <w:shd w:val="clear" w:color="auto" w:fill="FFFFFF" w:themeFill="background1"/>
            <w:vAlign w:val="center"/>
          </w:tcPr>
          <w:p w:rsidR="00227523" w:rsidRPr="00CE14B0" w:rsidRDefault="00227523" w:rsidP="001464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</w:tr>
      <w:tr w:rsidR="00227523" w:rsidRPr="00CE14B0" w:rsidTr="00146475">
        <w:trPr>
          <w:trHeight w:val="342"/>
        </w:trPr>
        <w:tc>
          <w:tcPr>
            <w:tcW w:w="1358" w:type="dxa"/>
            <w:vMerge/>
            <w:shd w:val="clear" w:color="auto" w:fill="00ABAB"/>
            <w:vAlign w:val="center"/>
            <w:hideMark/>
          </w:tcPr>
          <w:p w:rsidR="00227523" w:rsidRPr="00CE14B0" w:rsidRDefault="00227523" w:rsidP="001464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 w:themeColor="background1"/>
                <w:sz w:val="28"/>
              </w:rPr>
            </w:pPr>
          </w:p>
        </w:tc>
        <w:tc>
          <w:tcPr>
            <w:tcW w:w="1302" w:type="dxa"/>
            <w:vMerge/>
            <w:shd w:val="clear" w:color="auto" w:fill="FFFFFF" w:themeFill="background1"/>
            <w:noWrap/>
            <w:vAlign w:val="center"/>
          </w:tcPr>
          <w:p w:rsidR="00227523" w:rsidRPr="00CE14B0" w:rsidRDefault="00227523" w:rsidP="001464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1276" w:type="dxa"/>
            <w:vMerge/>
            <w:shd w:val="clear" w:color="auto" w:fill="FFFFFF" w:themeFill="background1"/>
            <w:vAlign w:val="center"/>
          </w:tcPr>
          <w:p w:rsidR="00227523" w:rsidRPr="00CE14B0" w:rsidRDefault="00227523" w:rsidP="001464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1275" w:type="dxa"/>
            <w:vMerge/>
            <w:shd w:val="clear" w:color="auto" w:fill="FFFFFF" w:themeFill="background1"/>
            <w:vAlign w:val="center"/>
          </w:tcPr>
          <w:p w:rsidR="00227523" w:rsidRPr="00CE14B0" w:rsidRDefault="00227523" w:rsidP="001464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</w:tr>
      <w:tr w:rsidR="00227523" w:rsidRPr="00CE14B0" w:rsidTr="00191F51">
        <w:trPr>
          <w:trHeight w:hRule="exact" w:val="227"/>
        </w:trPr>
        <w:tc>
          <w:tcPr>
            <w:tcW w:w="1358" w:type="dxa"/>
            <w:vMerge w:val="restart"/>
            <w:shd w:val="clear" w:color="auto" w:fill="00ABAB"/>
            <w:noWrap/>
            <w:vAlign w:val="center"/>
            <w:hideMark/>
          </w:tcPr>
          <w:p w:rsidR="00227523" w:rsidRPr="00CE14B0" w:rsidRDefault="00227523" w:rsidP="001464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 w:themeColor="background1"/>
                <w:sz w:val="28"/>
              </w:rPr>
            </w:pPr>
            <w:r w:rsidRPr="00CE14B0">
              <w:rPr>
                <w:rFonts w:ascii="Calibri" w:eastAsia="Times New Roman" w:hAnsi="Calibri" w:cs="Calibri"/>
                <w:b/>
                <w:bCs/>
                <w:color w:val="FFFFFF" w:themeColor="background1"/>
                <w:sz w:val="28"/>
              </w:rPr>
              <w:t>5*</w:t>
            </w:r>
          </w:p>
        </w:tc>
        <w:tc>
          <w:tcPr>
            <w:tcW w:w="1302" w:type="dxa"/>
            <w:vMerge w:val="restart"/>
            <w:shd w:val="clear" w:color="auto" w:fill="DAEEF3" w:themeFill="accent5" w:themeFillTint="33"/>
            <w:noWrap/>
            <w:vAlign w:val="center"/>
          </w:tcPr>
          <w:p w:rsidR="00227523" w:rsidRPr="00191F51" w:rsidRDefault="00146475" w:rsidP="001464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46475">
              <w:rPr>
                <w:rFonts w:ascii="Calibri" w:eastAsia="Times New Roman" w:hAnsi="Calibri" w:cs="Calibri"/>
                <w:color w:val="000000"/>
              </w:rPr>
              <w:t>$        723</w:t>
            </w:r>
          </w:p>
        </w:tc>
        <w:tc>
          <w:tcPr>
            <w:tcW w:w="1276" w:type="dxa"/>
            <w:vMerge w:val="restart"/>
            <w:shd w:val="clear" w:color="auto" w:fill="DAEEF3" w:themeFill="accent5" w:themeFillTint="33"/>
            <w:vAlign w:val="center"/>
          </w:tcPr>
          <w:p w:rsidR="00227523" w:rsidRPr="00191F51" w:rsidRDefault="00146475" w:rsidP="001464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46475">
              <w:rPr>
                <w:rFonts w:ascii="Calibri" w:eastAsia="Times New Roman" w:hAnsi="Calibri" w:cs="Calibri"/>
                <w:color w:val="000000"/>
              </w:rPr>
              <w:t>$     1 121</w:t>
            </w:r>
          </w:p>
        </w:tc>
        <w:tc>
          <w:tcPr>
            <w:tcW w:w="1275" w:type="dxa"/>
            <w:vMerge w:val="restart"/>
            <w:shd w:val="clear" w:color="auto" w:fill="DAEEF3" w:themeFill="accent5" w:themeFillTint="33"/>
            <w:vAlign w:val="center"/>
          </w:tcPr>
          <w:p w:rsidR="00227523" w:rsidRPr="00191F51" w:rsidRDefault="00146475" w:rsidP="001464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46475">
              <w:rPr>
                <w:rFonts w:ascii="Calibri" w:eastAsia="Times New Roman" w:hAnsi="Calibri" w:cs="Calibri"/>
                <w:color w:val="000000"/>
              </w:rPr>
              <w:t>$        545</w:t>
            </w:r>
          </w:p>
        </w:tc>
      </w:tr>
      <w:tr w:rsidR="00227523" w:rsidRPr="00CE14B0" w:rsidTr="00191F51">
        <w:trPr>
          <w:trHeight w:hRule="exact" w:val="170"/>
        </w:trPr>
        <w:tc>
          <w:tcPr>
            <w:tcW w:w="1358" w:type="dxa"/>
            <w:vMerge/>
            <w:shd w:val="clear" w:color="auto" w:fill="00ABAB"/>
            <w:vAlign w:val="center"/>
            <w:hideMark/>
          </w:tcPr>
          <w:p w:rsidR="00227523" w:rsidRPr="00CE14B0" w:rsidRDefault="00227523" w:rsidP="00544FC5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FFFFFF" w:themeColor="background1"/>
                <w:sz w:val="28"/>
              </w:rPr>
            </w:pPr>
          </w:p>
        </w:tc>
        <w:tc>
          <w:tcPr>
            <w:tcW w:w="1302" w:type="dxa"/>
            <w:vMerge/>
            <w:shd w:val="clear" w:color="auto" w:fill="DAEEF3" w:themeFill="accent5" w:themeFillTint="33"/>
            <w:noWrap/>
            <w:vAlign w:val="center"/>
          </w:tcPr>
          <w:p w:rsidR="00227523" w:rsidRPr="00CE14B0" w:rsidRDefault="00227523" w:rsidP="00544FC5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1276" w:type="dxa"/>
            <w:vMerge/>
            <w:shd w:val="clear" w:color="auto" w:fill="DAEEF3" w:themeFill="accent5" w:themeFillTint="33"/>
            <w:vAlign w:val="center"/>
          </w:tcPr>
          <w:p w:rsidR="00227523" w:rsidRPr="00CE14B0" w:rsidRDefault="00227523" w:rsidP="00544FC5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1275" w:type="dxa"/>
            <w:vMerge/>
            <w:shd w:val="clear" w:color="auto" w:fill="DAEEF3" w:themeFill="accent5" w:themeFillTint="33"/>
            <w:vAlign w:val="center"/>
          </w:tcPr>
          <w:p w:rsidR="00227523" w:rsidRPr="00CE14B0" w:rsidRDefault="00227523" w:rsidP="00544FC5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</w:tr>
      <w:tr w:rsidR="00227523" w:rsidRPr="00CE14B0" w:rsidTr="00191F51">
        <w:trPr>
          <w:trHeight w:hRule="exact" w:val="170"/>
        </w:trPr>
        <w:tc>
          <w:tcPr>
            <w:tcW w:w="1358" w:type="dxa"/>
            <w:vMerge/>
            <w:tcBorders>
              <w:bottom w:val="double" w:sz="4" w:space="0" w:color="auto"/>
            </w:tcBorders>
            <w:shd w:val="clear" w:color="auto" w:fill="00ABAB"/>
            <w:vAlign w:val="center"/>
            <w:hideMark/>
          </w:tcPr>
          <w:p w:rsidR="00227523" w:rsidRPr="00CE14B0" w:rsidRDefault="00227523" w:rsidP="00544FC5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FFFFFF" w:themeColor="background1"/>
                <w:sz w:val="28"/>
              </w:rPr>
            </w:pPr>
          </w:p>
        </w:tc>
        <w:tc>
          <w:tcPr>
            <w:tcW w:w="1302" w:type="dxa"/>
            <w:vMerge/>
            <w:tcBorders>
              <w:bottom w:val="double" w:sz="4" w:space="0" w:color="auto"/>
            </w:tcBorders>
            <w:shd w:val="clear" w:color="auto" w:fill="DAEEF3" w:themeFill="accent5" w:themeFillTint="33"/>
            <w:noWrap/>
            <w:vAlign w:val="center"/>
          </w:tcPr>
          <w:p w:rsidR="00227523" w:rsidRPr="00CE14B0" w:rsidRDefault="00227523" w:rsidP="00544FC5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1276" w:type="dxa"/>
            <w:vMerge/>
            <w:tcBorders>
              <w:bottom w:val="double" w:sz="4" w:space="0" w:color="auto"/>
            </w:tcBorders>
            <w:shd w:val="clear" w:color="auto" w:fill="DAEEF3" w:themeFill="accent5" w:themeFillTint="33"/>
            <w:vAlign w:val="center"/>
          </w:tcPr>
          <w:p w:rsidR="00227523" w:rsidRPr="00CE14B0" w:rsidRDefault="00227523" w:rsidP="00544FC5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1275" w:type="dxa"/>
            <w:vMerge/>
            <w:tcBorders>
              <w:bottom w:val="double" w:sz="4" w:space="0" w:color="auto"/>
            </w:tcBorders>
            <w:shd w:val="clear" w:color="auto" w:fill="DAEEF3" w:themeFill="accent5" w:themeFillTint="33"/>
            <w:vAlign w:val="center"/>
          </w:tcPr>
          <w:p w:rsidR="00227523" w:rsidRPr="00CE14B0" w:rsidRDefault="00227523" w:rsidP="00544FC5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</w:tr>
    </w:tbl>
    <w:p w:rsidR="0044061F" w:rsidRPr="00191F51" w:rsidRDefault="0044061F" w:rsidP="00544FC5">
      <w:pPr>
        <w:tabs>
          <w:tab w:val="left" w:pos="11057"/>
        </w:tabs>
        <w:jc w:val="both"/>
        <w:rPr>
          <w:b/>
          <w:color w:val="008080"/>
          <w:sz w:val="24"/>
          <w:lang w:val="ru-RU"/>
        </w:rPr>
      </w:pPr>
    </w:p>
    <w:p w:rsidR="00227523" w:rsidRPr="00191F51" w:rsidRDefault="00227523" w:rsidP="00544FC5">
      <w:pPr>
        <w:tabs>
          <w:tab w:val="left" w:pos="11057"/>
        </w:tabs>
        <w:jc w:val="both"/>
        <w:rPr>
          <w:b/>
          <w:color w:val="008080"/>
          <w:sz w:val="24"/>
          <w:lang w:val="ru-RU"/>
        </w:rPr>
      </w:pPr>
    </w:p>
    <w:p w:rsidR="00227523" w:rsidRPr="00191F51" w:rsidRDefault="00227523" w:rsidP="00544FC5">
      <w:pPr>
        <w:tabs>
          <w:tab w:val="left" w:pos="11057"/>
        </w:tabs>
        <w:jc w:val="both"/>
        <w:rPr>
          <w:b/>
          <w:color w:val="008080"/>
          <w:sz w:val="24"/>
          <w:lang w:val="ru-RU"/>
        </w:rPr>
      </w:pPr>
    </w:p>
    <w:p w:rsidR="00227523" w:rsidRPr="00191F51" w:rsidRDefault="00227523" w:rsidP="00544FC5">
      <w:pPr>
        <w:tabs>
          <w:tab w:val="left" w:pos="11057"/>
        </w:tabs>
        <w:jc w:val="both"/>
        <w:rPr>
          <w:b/>
          <w:color w:val="008080"/>
          <w:sz w:val="24"/>
          <w:lang w:val="ru-RU"/>
        </w:rPr>
      </w:pPr>
    </w:p>
    <w:p w:rsidR="00227523" w:rsidRPr="00191F51" w:rsidRDefault="00227523" w:rsidP="00544FC5">
      <w:pPr>
        <w:tabs>
          <w:tab w:val="left" w:pos="11057"/>
        </w:tabs>
        <w:jc w:val="both"/>
        <w:rPr>
          <w:b/>
          <w:color w:val="008080"/>
          <w:sz w:val="24"/>
          <w:lang w:val="ru-RU"/>
        </w:rPr>
      </w:pPr>
    </w:p>
    <w:p w:rsidR="00146475" w:rsidRDefault="00146475" w:rsidP="00146475">
      <w:pPr>
        <w:ind w:left="-284" w:right="4"/>
        <w:rPr>
          <w:b/>
          <w:color w:val="008080"/>
          <w:sz w:val="24"/>
        </w:rPr>
      </w:pPr>
    </w:p>
    <w:p w:rsidR="00146475" w:rsidRPr="0048351F" w:rsidRDefault="00146475" w:rsidP="00146475">
      <w:pPr>
        <w:ind w:left="-284" w:right="4"/>
        <w:rPr>
          <w:b/>
          <w:color w:val="008080"/>
          <w:sz w:val="24"/>
          <w:lang w:val="ru-RU"/>
        </w:rPr>
      </w:pPr>
      <w:r w:rsidRPr="0048351F">
        <w:rPr>
          <w:b/>
          <w:color w:val="008080"/>
          <w:sz w:val="24"/>
          <w:lang w:val="ru-RU"/>
        </w:rPr>
        <w:t>Указанные цены тур-пакета включают:</w:t>
      </w:r>
    </w:p>
    <w:p w:rsidR="00146475" w:rsidRPr="007A1AF4" w:rsidRDefault="00146475" w:rsidP="00146475">
      <w:pPr>
        <w:pStyle w:val="a5"/>
        <w:numPr>
          <w:ilvl w:val="0"/>
          <w:numId w:val="1"/>
        </w:numPr>
        <w:spacing w:line="240" w:lineRule="auto"/>
        <w:ind w:left="0" w:right="4" w:hanging="284"/>
        <w:rPr>
          <w:rFonts w:ascii="Calibri" w:hAnsi="Calibri" w:cs="Calibri"/>
          <w:color w:val="262626"/>
          <w:lang w:val="ru-RU"/>
        </w:rPr>
      </w:pPr>
      <w:r w:rsidRPr="007A1AF4">
        <w:rPr>
          <w:rFonts w:ascii="Calibri" w:hAnsi="Calibri" w:cs="Calibri"/>
          <w:color w:val="262626"/>
          <w:lang w:val="ru-RU"/>
        </w:rPr>
        <w:t>Проживание в гостинице на 3 ночи (3*, 3+*, 4*, 5* по выбору) ВВ</w:t>
      </w:r>
    </w:p>
    <w:p w:rsidR="00146475" w:rsidRPr="002C3939" w:rsidRDefault="00146475" w:rsidP="00146475">
      <w:pPr>
        <w:pStyle w:val="a5"/>
        <w:numPr>
          <w:ilvl w:val="0"/>
          <w:numId w:val="1"/>
        </w:numPr>
        <w:spacing w:line="240" w:lineRule="auto"/>
        <w:ind w:left="0" w:hanging="284"/>
        <w:rPr>
          <w:rFonts w:ascii="Calibri" w:hAnsi="Calibri" w:cs="Calibri"/>
          <w:color w:val="262626"/>
          <w:lang w:val="ru-RU"/>
        </w:rPr>
      </w:pPr>
      <w:r w:rsidRPr="002C3939">
        <w:rPr>
          <w:rFonts w:ascii="Calibri" w:hAnsi="Calibri" w:cs="Calibri"/>
          <w:color w:val="262626"/>
          <w:lang w:val="ru-RU"/>
        </w:rPr>
        <w:t>Экскурсии с русскоговорящим гидом</w:t>
      </w:r>
    </w:p>
    <w:p w:rsidR="00146475" w:rsidRPr="002C3939" w:rsidRDefault="00146475" w:rsidP="00146475">
      <w:pPr>
        <w:pStyle w:val="a5"/>
        <w:numPr>
          <w:ilvl w:val="0"/>
          <w:numId w:val="1"/>
        </w:numPr>
        <w:spacing w:line="240" w:lineRule="auto"/>
        <w:ind w:left="0" w:hanging="284"/>
        <w:rPr>
          <w:rFonts w:ascii="Calibri" w:hAnsi="Calibri" w:cs="Calibri"/>
          <w:color w:val="262626"/>
        </w:rPr>
      </w:pPr>
      <w:r w:rsidRPr="002C3939">
        <w:rPr>
          <w:rFonts w:ascii="Calibri" w:hAnsi="Calibri" w:cs="Calibri"/>
          <w:color w:val="262626"/>
          <w:lang w:val="ru-RU"/>
        </w:rPr>
        <w:t>Входные билеты</w:t>
      </w:r>
    </w:p>
    <w:p w:rsidR="00146475" w:rsidRPr="002C3939" w:rsidRDefault="00146475" w:rsidP="00146475">
      <w:pPr>
        <w:pStyle w:val="a5"/>
        <w:numPr>
          <w:ilvl w:val="0"/>
          <w:numId w:val="1"/>
        </w:numPr>
        <w:spacing w:line="240" w:lineRule="auto"/>
        <w:ind w:left="0" w:hanging="284"/>
        <w:rPr>
          <w:rFonts w:ascii="Calibri" w:hAnsi="Calibri" w:cs="Calibri"/>
          <w:color w:val="262626"/>
          <w:lang w:val="ru-RU"/>
        </w:rPr>
      </w:pPr>
      <w:r w:rsidRPr="002C3939">
        <w:rPr>
          <w:rFonts w:ascii="Calibri" w:hAnsi="Calibri" w:cs="Calibri"/>
          <w:color w:val="262626"/>
          <w:lang w:val="ru-RU"/>
        </w:rPr>
        <w:t>Пик ап туристов из отелей (туры заканчиваются у офиса в центре Еревана)</w:t>
      </w:r>
    </w:p>
    <w:p w:rsidR="00146475" w:rsidRPr="002C3939" w:rsidRDefault="00146475" w:rsidP="00146475">
      <w:pPr>
        <w:pStyle w:val="a5"/>
        <w:numPr>
          <w:ilvl w:val="0"/>
          <w:numId w:val="1"/>
        </w:numPr>
        <w:spacing w:line="240" w:lineRule="auto"/>
        <w:ind w:left="0" w:hanging="284"/>
        <w:rPr>
          <w:rFonts w:ascii="Calibri" w:hAnsi="Calibri" w:cs="Calibri"/>
          <w:color w:val="262626"/>
          <w:lang w:val="ru-RU"/>
        </w:rPr>
      </w:pPr>
      <w:r w:rsidRPr="002C3939">
        <w:rPr>
          <w:rFonts w:ascii="Calibri" w:hAnsi="Calibri" w:cs="Calibri"/>
          <w:color w:val="262626"/>
          <w:lang w:val="ru-RU"/>
        </w:rPr>
        <w:t xml:space="preserve">Прохладительными напитки и булочки   </w:t>
      </w:r>
    </w:p>
    <w:p w:rsidR="00146475" w:rsidRPr="002C3939" w:rsidRDefault="00146475" w:rsidP="00146475">
      <w:pPr>
        <w:pStyle w:val="a5"/>
        <w:numPr>
          <w:ilvl w:val="0"/>
          <w:numId w:val="1"/>
        </w:numPr>
        <w:spacing w:line="240" w:lineRule="auto"/>
        <w:ind w:left="0" w:hanging="284"/>
        <w:rPr>
          <w:rFonts w:ascii="Calibri" w:hAnsi="Calibri" w:cs="Calibri"/>
          <w:color w:val="262626"/>
          <w:lang w:val="ru-RU"/>
        </w:rPr>
      </w:pPr>
      <w:r w:rsidRPr="002C3939">
        <w:rPr>
          <w:rFonts w:ascii="Calibri" w:hAnsi="Calibri" w:cs="Calibri"/>
          <w:color w:val="262626"/>
          <w:lang w:val="ru-RU"/>
        </w:rPr>
        <w:t>ВЫИГРЫШИ и СЮРПРИЗЫ во время всех экскурсий</w:t>
      </w:r>
    </w:p>
    <w:p w:rsidR="00146475" w:rsidRPr="002C3939" w:rsidRDefault="00146475" w:rsidP="00146475">
      <w:pPr>
        <w:pStyle w:val="a5"/>
        <w:rPr>
          <w:color w:val="1F497D" w:themeColor="text2"/>
          <w:sz w:val="24"/>
          <w:lang w:val="ru-RU"/>
        </w:rPr>
      </w:pPr>
      <w:r w:rsidRPr="002C3939">
        <w:rPr>
          <w:color w:val="0D0D0D" w:themeColor="text1" w:themeTint="F2"/>
          <w:sz w:val="24"/>
          <w:lang w:val="ru-RU"/>
        </w:rPr>
        <w:t xml:space="preserve"> </w:t>
      </w:r>
    </w:p>
    <w:p w:rsidR="00146475" w:rsidRPr="0048351F" w:rsidRDefault="00146475" w:rsidP="00146475">
      <w:pPr>
        <w:spacing w:after="0" w:line="240" w:lineRule="auto"/>
        <w:ind w:right="4" w:hanging="284"/>
        <w:rPr>
          <w:b/>
          <w:color w:val="008080"/>
          <w:sz w:val="24"/>
          <w:lang w:val="ru-RU"/>
        </w:rPr>
      </w:pPr>
      <w:r w:rsidRPr="0048351F">
        <w:rPr>
          <w:b/>
          <w:color w:val="008080"/>
          <w:sz w:val="24"/>
          <w:lang w:val="ru-RU"/>
        </w:rPr>
        <w:t>Указанные цены тур-пакета НЕ включают:</w:t>
      </w:r>
    </w:p>
    <w:p w:rsidR="00146475" w:rsidRPr="002C3939" w:rsidRDefault="00146475" w:rsidP="00146475">
      <w:pPr>
        <w:spacing w:after="0" w:line="240" w:lineRule="auto"/>
        <w:ind w:hanging="284"/>
        <w:rPr>
          <w:rFonts w:ascii="Calibri" w:hAnsi="Calibri" w:cs="Calibri"/>
          <w:color w:val="262626"/>
          <w:lang w:val="ru-RU"/>
        </w:rPr>
      </w:pPr>
      <w:r w:rsidRPr="002C3939">
        <w:rPr>
          <w:rFonts w:ascii="Calibri" w:hAnsi="Calibri" w:cs="Calibri"/>
          <w:color w:val="262626"/>
          <w:lang w:val="ru-RU"/>
        </w:rPr>
        <w:t>•   Ужины и обеды</w:t>
      </w:r>
    </w:p>
    <w:p w:rsidR="00146475" w:rsidRPr="002C3939" w:rsidRDefault="00146475" w:rsidP="00146475">
      <w:pPr>
        <w:spacing w:after="0" w:line="240" w:lineRule="auto"/>
        <w:ind w:hanging="284"/>
        <w:rPr>
          <w:rFonts w:ascii="Calibri" w:hAnsi="Calibri" w:cs="Calibri"/>
          <w:color w:val="262626"/>
          <w:lang w:val="ru-RU"/>
        </w:rPr>
      </w:pPr>
      <w:r w:rsidRPr="002C3939">
        <w:rPr>
          <w:rFonts w:ascii="Calibri" w:hAnsi="Calibri" w:cs="Calibri"/>
          <w:color w:val="262626"/>
          <w:lang w:val="ru-RU"/>
        </w:rPr>
        <w:t>•   Алкогольные напитки</w:t>
      </w:r>
    </w:p>
    <w:p w:rsidR="00146475" w:rsidRPr="002C3939" w:rsidRDefault="00146475" w:rsidP="00146475">
      <w:pPr>
        <w:spacing w:after="0" w:line="240" w:lineRule="auto"/>
        <w:ind w:hanging="284"/>
        <w:rPr>
          <w:rFonts w:ascii="Calibri" w:hAnsi="Calibri" w:cs="Calibri"/>
          <w:color w:val="262626"/>
          <w:lang w:val="ru-RU"/>
        </w:rPr>
      </w:pPr>
      <w:r w:rsidRPr="002C3939">
        <w:rPr>
          <w:rFonts w:ascii="Calibri" w:hAnsi="Calibri" w:cs="Calibri"/>
          <w:color w:val="262626"/>
          <w:lang w:val="ru-RU"/>
        </w:rPr>
        <w:t>•   Чаевые</w:t>
      </w:r>
    </w:p>
    <w:p w:rsidR="00146475" w:rsidRPr="00005BBA" w:rsidRDefault="00146475" w:rsidP="00544FC5">
      <w:pPr>
        <w:tabs>
          <w:tab w:val="left" w:pos="11057"/>
        </w:tabs>
        <w:jc w:val="both"/>
        <w:rPr>
          <w:rFonts w:cs="Times New Roman"/>
          <w:b/>
          <w:i/>
          <w:color w:val="00ABAB"/>
          <w:sz w:val="32"/>
          <w:szCs w:val="24"/>
          <w:lang w:val="ru-RU"/>
        </w:rPr>
      </w:pPr>
      <w:bookmarkStart w:id="2" w:name="_GoBack"/>
      <w:bookmarkEnd w:id="2"/>
    </w:p>
    <w:sectPr w:rsidR="00146475" w:rsidRPr="00005BBA" w:rsidSect="00335B77">
      <w:pgSz w:w="12240" w:h="15840"/>
      <w:pgMar w:top="851" w:right="474" w:bottom="284" w:left="709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97C8B" w:rsidRDefault="00997C8B" w:rsidP="002F3E6B">
      <w:pPr>
        <w:spacing w:after="0" w:line="240" w:lineRule="auto"/>
      </w:pPr>
      <w:r>
        <w:separator/>
      </w:r>
    </w:p>
  </w:endnote>
  <w:endnote w:type="continuationSeparator" w:id="0">
    <w:p w:rsidR="00997C8B" w:rsidRDefault="00997C8B" w:rsidP="002F3E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97C8B" w:rsidRDefault="00997C8B" w:rsidP="002F3E6B">
      <w:pPr>
        <w:spacing w:after="0" w:line="240" w:lineRule="auto"/>
      </w:pPr>
      <w:r>
        <w:separator/>
      </w:r>
    </w:p>
  </w:footnote>
  <w:footnote w:type="continuationSeparator" w:id="0">
    <w:p w:rsidR="00997C8B" w:rsidRDefault="00997C8B" w:rsidP="002F3E6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876D2D"/>
    <w:multiLevelType w:val="hybridMultilevel"/>
    <w:tmpl w:val="6D6656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5D7292C"/>
    <w:multiLevelType w:val="hybridMultilevel"/>
    <w:tmpl w:val="6936BD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2BE4375"/>
    <w:multiLevelType w:val="hybridMultilevel"/>
    <w:tmpl w:val="47F4D8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38C0"/>
    <w:rsid w:val="00005BBA"/>
    <w:rsid w:val="00034A55"/>
    <w:rsid w:val="00062DFC"/>
    <w:rsid w:val="00065152"/>
    <w:rsid w:val="00097F03"/>
    <w:rsid w:val="000A0600"/>
    <w:rsid w:val="00146475"/>
    <w:rsid w:val="001743C2"/>
    <w:rsid w:val="00183DD6"/>
    <w:rsid w:val="001860E5"/>
    <w:rsid w:val="0019051A"/>
    <w:rsid w:val="00191F51"/>
    <w:rsid w:val="001B6719"/>
    <w:rsid w:val="001D5058"/>
    <w:rsid w:val="001D5F92"/>
    <w:rsid w:val="00227523"/>
    <w:rsid w:val="002417C3"/>
    <w:rsid w:val="00244D2D"/>
    <w:rsid w:val="00253072"/>
    <w:rsid w:val="00272E30"/>
    <w:rsid w:val="00274158"/>
    <w:rsid w:val="00290246"/>
    <w:rsid w:val="002B20A2"/>
    <w:rsid w:val="002E5ADB"/>
    <w:rsid w:val="002F3E6B"/>
    <w:rsid w:val="0033474E"/>
    <w:rsid w:val="00335B77"/>
    <w:rsid w:val="0035066A"/>
    <w:rsid w:val="00356EAB"/>
    <w:rsid w:val="00391B17"/>
    <w:rsid w:val="003C6053"/>
    <w:rsid w:val="003E24DD"/>
    <w:rsid w:val="003F7D51"/>
    <w:rsid w:val="0043086B"/>
    <w:rsid w:val="00435E67"/>
    <w:rsid w:val="0044061F"/>
    <w:rsid w:val="004602F8"/>
    <w:rsid w:val="0048351F"/>
    <w:rsid w:val="004D103E"/>
    <w:rsid w:val="005304CE"/>
    <w:rsid w:val="00544FC5"/>
    <w:rsid w:val="00572E9E"/>
    <w:rsid w:val="00573935"/>
    <w:rsid w:val="0057407C"/>
    <w:rsid w:val="006055B5"/>
    <w:rsid w:val="006279E2"/>
    <w:rsid w:val="00680A0A"/>
    <w:rsid w:val="006B05F6"/>
    <w:rsid w:val="006E1B56"/>
    <w:rsid w:val="00734FD2"/>
    <w:rsid w:val="00754F09"/>
    <w:rsid w:val="00776051"/>
    <w:rsid w:val="00791796"/>
    <w:rsid w:val="007967D1"/>
    <w:rsid w:val="007C1583"/>
    <w:rsid w:val="007F3B4C"/>
    <w:rsid w:val="00845EE1"/>
    <w:rsid w:val="008634ED"/>
    <w:rsid w:val="008B38C0"/>
    <w:rsid w:val="008E5B15"/>
    <w:rsid w:val="009552C5"/>
    <w:rsid w:val="00956710"/>
    <w:rsid w:val="00997C8B"/>
    <w:rsid w:val="009E283A"/>
    <w:rsid w:val="00A10DEF"/>
    <w:rsid w:val="00A70659"/>
    <w:rsid w:val="00AA632B"/>
    <w:rsid w:val="00B3002D"/>
    <w:rsid w:val="00B34091"/>
    <w:rsid w:val="00B675B4"/>
    <w:rsid w:val="00BD5343"/>
    <w:rsid w:val="00BF1ABA"/>
    <w:rsid w:val="00BF66C6"/>
    <w:rsid w:val="00C63919"/>
    <w:rsid w:val="00CC08A1"/>
    <w:rsid w:val="00CE6F89"/>
    <w:rsid w:val="00D0779B"/>
    <w:rsid w:val="00D82254"/>
    <w:rsid w:val="00D962AB"/>
    <w:rsid w:val="00DF5037"/>
    <w:rsid w:val="00E74BF6"/>
    <w:rsid w:val="00E95F5A"/>
    <w:rsid w:val="00EB3CAD"/>
    <w:rsid w:val="00EB5499"/>
    <w:rsid w:val="00EC1CA0"/>
    <w:rsid w:val="00EE16A6"/>
    <w:rsid w:val="00EF015C"/>
    <w:rsid w:val="00F02EA1"/>
    <w:rsid w:val="00F0394F"/>
    <w:rsid w:val="00F46AE3"/>
    <w:rsid w:val="00F96352"/>
    <w:rsid w:val="00FB56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8B38C0"/>
  </w:style>
  <w:style w:type="paragraph" w:styleId="a3">
    <w:name w:val="Balloon Text"/>
    <w:basedOn w:val="a"/>
    <w:link w:val="a4"/>
    <w:uiPriority w:val="99"/>
    <w:semiHidden/>
    <w:unhideWhenUsed/>
    <w:rsid w:val="004308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086B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8E5B15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customStyle="1" w:styleId="MediumShading1-Accent11">
    <w:name w:val="Medium Shading 1 - Accent 11"/>
    <w:basedOn w:val="a1"/>
    <w:uiPriority w:val="63"/>
    <w:rsid w:val="008E5B1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a5">
    <w:name w:val="List Paragraph"/>
    <w:basedOn w:val="a"/>
    <w:uiPriority w:val="34"/>
    <w:qFormat/>
    <w:rsid w:val="00CC08A1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EB3CAD"/>
    <w:rPr>
      <w:color w:val="0000FF"/>
      <w:u w:val="single"/>
    </w:rPr>
  </w:style>
  <w:style w:type="table" w:styleId="-5">
    <w:name w:val="Light List Accent 5"/>
    <w:basedOn w:val="a1"/>
    <w:uiPriority w:val="61"/>
    <w:rsid w:val="00034A5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paragraph" w:styleId="a7">
    <w:name w:val="header"/>
    <w:basedOn w:val="a"/>
    <w:link w:val="a8"/>
    <w:uiPriority w:val="99"/>
    <w:unhideWhenUsed/>
    <w:rsid w:val="002F3E6B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2F3E6B"/>
  </w:style>
  <w:style w:type="paragraph" w:styleId="a9">
    <w:name w:val="footer"/>
    <w:basedOn w:val="a"/>
    <w:link w:val="aa"/>
    <w:uiPriority w:val="99"/>
    <w:unhideWhenUsed/>
    <w:rsid w:val="002F3E6B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2F3E6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8B38C0"/>
  </w:style>
  <w:style w:type="paragraph" w:styleId="a3">
    <w:name w:val="Balloon Text"/>
    <w:basedOn w:val="a"/>
    <w:link w:val="a4"/>
    <w:uiPriority w:val="99"/>
    <w:semiHidden/>
    <w:unhideWhenUsed/>
    <w:rsid w:val="004308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086B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8E5B15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customStyle="1" w:styleId="MediumShading1-Accent11">
    <w:name w:val="Medium Shading 1 - Accent 11"/>
    <w:basedOn w:val="a1"/>
    <w:uiPriority w:val="63"/>
    <w:rsid w:val="008E5B1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a5">
    <w:name w:val="List Paragraph"/>
    <w:basedOn w:val="a"/>
    <w:uiPriority w:val="34"/>
    <w:qFormat/>
    <w:rsid w:val="00CC08A1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EB3CAD"/>
    <w:rPr>
      <w:color w:val="0000FF"/>
      <w:u w:val="single"/>
    </w:rPr>
  </w:style>
  <w:style w:type="table" w:styleId="-5">
    <w:name w:val="Light List Accent 5"/>
    <w:basedOn w:val="a1"/>
    <w:uiPriority w:val="61"/>
    <w:rsid w:val="00034A5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paragraph" w:styleId="a7">
    <w:name w:val="header"/>
    <w:basedOn w:val="a"/>
    <w:link w:val="a8"/>
    <w:uiPriority w:val="99"/>
    <w:unhideWhenUsed/>
    <w:rsid w:val="002F3E6B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2F3E6B"/>
  </w:style>
  <w:style w:type="paragraph" w:styleId="a9">
    <w:name w:val="footer"/>
    <w:basedOn w:val="a"/>
    <w:link w:val="aa"/>
    <w:uiPriority w:val="99"/>
    <w:unhideWhenUsed/>
    <w:rsid w:val="002F3E6B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2F3E6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58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1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46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36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94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81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93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5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63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90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77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86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65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41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35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78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76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2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51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1213</Words>
  <Characters>6919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User3</dc:creator>
  <cp:lastModifiedBy>Shevchenko</cp:lastModifiedBy>
  <cp:revision>2</cp:revision>
  <cp:lastPrinted>2017-06-02T10:51:00Z</cp:lastPrinted>
  <dcterms:created xsi:type="dcterms:W3CDTF">2018-05-23T06:59:00Z</dcterms:created>
  <dcterms:modified xsi:type="dcterms:W3CDTF">2018-05-23T06:59:00Z</dcterms:modified>
</cp:coreProperties>
</file>