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034A55" w:rsidRDefault="006055B5" w:rsidP="007967D1">
      <w:pPr>
        <w:tabs>
          <w:tab w:val="left" w:pos="11057"/>
        </w:tabs>
        <w:rPr>
          <w:b/>
        </w:rPr>
      </w:pPr>
      <w:r>
        <w:rPr>
          <w:b/>
          <w:noProof/>
          <w:lang w:val="ru-RU" w:eastAsia="ru-RU"/>
        </w:rPr>
        <w:drawing>
          <wp:anchor distT="0" distB="0" distL="114300" distR="114300" simplePos="0" relativeHeight="251656704" behindDoc="1" locked="0" layoutInCell="1" allowOverlap="1" wp14:anchorId="1F6D3045" wp14:editId="3AE18170">
            <wp:simplePos x="0" y="0"/>
            <wp:positionH relativeFrom="column">
              <wp:posOffset>3582035</wp:posOffset>
            </wp:positionH>
            <wp:positionV relativeFrom="paragraph">
              <wp:posOffset>2178685</wp:posOffset>
            </wp:positionV>
            <wp:extent cx="3425190" cy="2174240"/>
            <wp:effectExtent l="0" t="0" r="3810" b="0"/>
            <wp:wrapTight wrapText="bothSides">
              <wp:wrapPolygon edited="0">
                <wp:start x="0" y="0"/>
                <wp:lineTo x="0" y="21386"/>
                <wp:lineTo x="21504" y="21386"/>
                <wp:lineTo x="21504" y="0"/>
                <wp:lineTo x="0" y="0"/>
              </wp:wrapPolygon>
            </wp:wrapTight>
            <wp:docPr id="12" name="Picture 11" descr="8bc5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c527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21742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noProof/>
          <w:lang w:val="ru-RU" w:eastAsia="ru-RU"/>
        </w:rPr>
        <w:drawing>
          <wp:anchor distT="0" distB="0" distL="114300" distR="114300" simplePos="0" relativeHeight="251660800" behindDoc="1" locked="0" layoutInCell="1" allowOverlap="1" wp14:anchorId="782F6C44" wp14:editId="4E5970F3">
            <wp:simplePos x="0" y="0"/>
            <wp:positionH relativeFrom="column">
              <wp:posOffset>-137160</wp:posOffset>
            </wp:positionH>
            <wp:positionV relativeFrom="paragraph">
              <wp:posOffset>-284480</wp:posOffset>
            </wp:positionV>
            <wp:extent cx="3587750" cy="4634230"/>
            <wp:effectExtent l="0" t="0" r="0" b="0"/>
            <wp:wrapTight wrapText="bothSides">
              <wp:wrapPolygon edited="0">
                <wp:start x="0" y="0"/>
                <wp:lineTo x="0" y="21488"/>
                <wp:lineTo x="21447" y="21488"/>
                <wp:lineTo x="21447" y="0"/>
                <wp:lineTo x="0" y="0"/>
              </wp:wrapPolygon>
            </wp:wrapTight>
            <wp:docPr id="9" name="Picture 8" descr="356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63_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46342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noProof/>
          <w:lang w:val="ru-RU" w:eastAsia="ru-RU"/>
        </w:rPr>
        <w:drawing>
          <wp:anchor distT="0" distB="0" distL="114300" distR="114300" simplePos="0" relativeHeight="251661824" behindDoc="1" locked="0" layoutInCell="1" allowOverlap="1" wp14:anchorId="584F0B0B" wp14:editId="6B678CFF">
            <wp:simplePos x="0" y="0"/>
            <wp:positionH relativeFrom="column">
              <wp:posOffset>3569335</wp:posOffset>
            </wp:positionH>
            <wp:positionV relativeFrom="paragraph">
              <wp:posOffset>-287020</wp:posOffset>
            </wp:positionV>
            <wp:extent cx="3430270" cy="2253615"/>
            <wp:effectExtent l="0" t="0" r="0" b="0"/>
            <wp:wrapTight wrapText="bothSides">
              <wp:wrapPolygon edited="0">
                <wp:start x="0" y="0"/>
                <wp:lineTo x="0" y="21363"/>
                <wp:lineTo x="21472" y="21363"/>
                <wp:lineTo x="21472" y="0"/>
                <wp:lineTo x="0" y="0"/>
              </wp:wrapPolygon>
            </wp:wrapTight>
            <wp:docPr id="11" name="Picture 10" descr="Гар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ни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22536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7A675E"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7" type="#_x0000_t156" style="position:absolute;margin-left:53.65pt;margin-top:345.8pt;width:436.5pt;height:67.5pt;z-index:251670016;mso-position-horizontal-relative:margin;mso-position-vertical-relative:margin" fillcolor="#00abab" stroked="f">
            <v:fill color2="#099"/>
            <v:stroke r:id="rId11" o:title=""/>
            <v:shadow on="t" color="silver" opacity="52429f" offset="3pt,3pt"/>
            <v:textpath style="font-family:&quot;Times New Roman&quot;;v-text-kern:t" trim="t" fitpath="t" xscale="f" string="Экспресс по Армении"/>
            <w10:wrap anchorx="margin" anchory="margin"/>
          </v:shape>
        </w:pict>
      </w:r>
    </w:p>
    <w:p w:rsidR="00034A55" w:rsidRDefault="00034A55" w:rsidP="007967D1">
      <w:pPr>
        <w:tabs>
          <w:tab w:val="left" w:pos="11057"/>
        </w:tabs>
        <w:jc w:val="center"/>
        <w:rPr>
          <w:b/>
        </w:rPr>
      </w:pPr>
    </w:p>
    <w:p w:rsidR="00335B77" w:rsidRDefault="00335B77" w:rsidP="007967D1">
      <w:pPr>
        <w:tabs>
          <w:tab w:val="left" w:pos="11057"/>
        </w:tabs>
        <w:spacing w:after="0"/>
        <w:jc w:val="center"/>
        <w:rPr>
          <w:b/>
          <w:bCs/>
          <w:color w:val="00ABAB"/>
          <w:sz w:val="26"/>
          <w:szCs w:val="26"/>
        </w:rPr>
      </w:pPr>
    </w:p>
    <w:p w:rsidR="005304CE" w:rsidRPr="00335B77" w:rsidRDefault="0044061F" w:rsidP="007967D1">
      <w:pPr>
        <w:tabs>
          <w:tab w:val="left" w:pos="11057"/>
        </w:tabs>
        <w:spacing w:after="0"/>
        <w:jc w:val="center"/>
        <w:rPr>
          <w:b/>
          <w:iCs/>
          <w:color w:val="00ABAB"/>
          <w:sz w:val="28"/>
          <w:szCs w:val="28"/>
          <w:lang w:val="ru-RU"/>
        </w:rPr>
      </w:pPr>
      <w:r w:rsidRPr="00335B77">
        <w:rPr>
          <w:b/>
          <w:iCs/>
          <w:color w:val="00ABAB"/>
          <w:sz w:val="28"/>
          <w:szCs w:val="28"/>
          <w:lang w:val="ru-RU"/>
        </w:rPr>
        <w:t xml:space="preserve">Групповые туры с гарантированными заездами </w:t>
      </w:r>
    </w:p>
    <w:p w:rsidR="0044061F" w:rsidRPr="001B36AD" w:rsidRDefault="005304CE" w:rsidP="001B36AD">
      <w:pPr>
        <w:tabs>
          <w:tab w:val="left" w:pos="11057"/>
        </w:tabs>
        <w:spacing w:after="0"/>
        <w:jc w:val="center"/>
        <w:rPr>
          <w:b/>
          <w:iCs/>
          <w:color w:val="00ABAB"/>
          <w:sz w:val="28"/>
          <w:szCs w:val="28"/>
          <w:lang w:val="ru-RU"/>
        </w:rPr>
      </w:pPr>
      <w:r w:rsidRPr="00335B77">
        <w:rPr>
          <w:b/>
          <w:iCs/>
          <w:color w:val="00ABAB"/>
          <w:sz w:val="28"/>
          <w:szCs w:val="28"/>
          <w:lang w:val="ru-RU"/>
        </w:rPr>
        <w:t xml:space="preserve">по </w:t>
      </w:r>
      <w:r w:rsidR="0019051A" w:rsidRPr="0019051A">
        <w:rPr>
          <w:b/>
          <w:iCs/>
          <w:color w:val="00ABAB"/>
          <w:sz w:val="28"/>
          <w:szCs w:val="28"/>
          <w:lang w:val="ru-RU"/>
        </w:rPr>
        <w:t>воскресеньям</w:t>
      </w:r>
      <w:r w:rsidRPr="00335B77">
        <w:rPr>
          <w:b/>
          <w:iCs/>
          <w:color w:val="00ABAB"/>
          <w:sz w:val="28"/>
          <w:szCs w:val="28"/>
          <w:lang w:val="ru-RU"/>
        </w:rPr>
        <w:t xml:space="preserve"> </w:t>
      </w:r>
      <w:r w:rsidR="0044061F" w:rsidRPr="00335B77">
        <w:rPr>
          <w:b/>
          <w:iCs/>
          <w:color w:val="00ABAB"/>
          <w:sz w:val="28"/>
          <w:szCs w:val="28"/>
          <w:lang w:val="ru-RU"/>
        </w:rPr>
        <w:t>на</w:t>
      </w:r>
      <w:r w:rsidR="008B38C0" w:rsidRPr="00335B77">
        <w:rPr>
          <w:b/>
          <w:iCs/>
          <w:color w:val="00ABAB"/>
          <w:sz w:val="28"/>
          <w:szCs w:val="28"/>
          <w:lang w:val="ru-RU"/>
        </w:rPr>
        <w:t xml:space="preserve"> </w:t>
      </w:r>
      <w:r w:rsidR="0044061F" w:rsidRPr="00335B77">
        <w:rPr>
          <w:b/>
          <w:iCs/>
          <w:color w:val="00ABAB"/>
          <w:sz w:val="28"/>
          <w:szCs w:val="28"/>
          <w:lang w:val="ru-RU"/>
        </w:rPr>
        <w:t>Май – Октябрь 201</w:t>
      </w:r>
      <w:r w:rsidR="001B36AD" w:rsidRPr="001B36AD">
        <w:rPr>
          <w:b/>
          <w:iCs/>
          <w:color w:val="00ABAB"/>
          <w:sz w:val="28"/>
          <w:szCs w:val="28"/>
          <w:lang w:val="ru-RU"/>
        </w:rPr>
        <w:t>8</w:t>
      </w:r>
    </w:p>
    <w:p w:rsidR="002417C3" w:rsidRPr="0019051A" w:rsidRDefault="002417C3" w:rsidP="0019051A">
      <w:pPr>
        <w:tabs>
          <w:tab w:val="left" w:pos="11057"/>
        </w:tabs>
        <w:spacing w:after="0"/>
        <w:jc w:val="center"/>
        <w:rPr>
          <w:b/>
          <w:color w:val="0D0D0D" w:themeColor="text1" w:themeTint="F2"/>
          <w:sz w:val="20"/>
          <w:szCs w:val="20"/>
          <w:lang w:val="ru-RU"/>
        </w:rPr>
      </w:pPr>
      <w:r w:rsidRPr="0019051A">
        <w:rPr>
          <w:b/>
          <w:color w:val="0D0D0D" w:themeColor="text1" w:themeTint="F2"/>
          <w:sz w:val="24"/>
          <w:szCs w:val="20"/>
          <w:u w:val="single"/>
          <w:lang w:val="ru-RU"/>
        </w:rPr>
        <w:t>Тур-програ</w:t>
      </w:r>
      <w:r w:rsidR="00F96352" w:rsidRPr="00F0394F">
        <w:rPr>
          <w:b/>
          <w:color w:val="0D0D0D" w:themeColor="text1" w:themeTint="F2"/>
          <w:sz w:val="24"/>
          <w:szCs w:val="20"/>
          <w:u w:val="single"/>
          <w:lang w:val="ru-RU"/>
        </w:rPr>
        <w:t>м</w:t>
      </w:r>
      <w:r w:rsidRPr="0019051A">
        <w:rPr>
          <w:b/>
          <w:color w:val="0D0D0D" w:themeColor="text1" w:themeTint="F2"/>
          <w:sz w:val="24"/>
          <w:szCs w:val="20"/>
          <w:u w:val="single"/>
          <w:lang w:val="ru-RU"/>
        </w:rPr>
        <w:t xml:space="preserve">ма </w:t>
      </w:r>
      <w:r w:rsidR="0019051A" w:rsidRPr="0019051A">
        <w:rPr>
          <w:b/>
          <w:color w:val="0D0D0D" w:themeColor="text1" w:themeTint="F2"/>
          <w:sz w:val="24"/>
          <w:szCs w:val="20"/>
          <w:u w:val="single"/>
          <w:lang w:val="ru-RU"/>
        </w:rPr>
        <w:t>на 4 ночи/5 дней</w:t>
      </w:r>
    </w:p>
    <w:p w:rsidR="00F96352" w:rsidRPr="00F0394F" w:rsidRDefault="008B38C0" w:rsidP="00BB2DA6">
      <w:pPr>
        <w:tabs>
          <w:tab w:val="left" w:pos="11057"/>
        </w:tabs>
        <w:spacing w:before="240" w:after="0"/>
        <w:rPr>
          <w:i/>
          <w:color w:val="262626" w:themeColor="text1" w:themeTint="D9"/>
          <w:sz w:val="24"/>
          <w:szCs w:val="20"/>
          <w:lang w:val="ru-RU"/>
        </w:rPr>
      </w:pPr>
      <w:r w:rsidRPr="00E95F5A">
        <w:rPr>
          <w:i/>
          <w:color w:val="262626" w:themeColor="text1" w:themeTint="D9"/>
          <w:sz w:val="24"/>
          <w:szCs w:val="20"/>
          <w:lang w:val="ru-RU"/>
        </w:rPr>
        <w:t>День 1</w:t>
      </w:r>
      <w:r w:rsidR="005304CE" w:rsidRPr="00E95F5A">
        <w:rPr>
          <w:i/>
          <w:color w:val="262626" w:themeColor="text1" w:themeTint="D9"/>
          <w:sz w:val="24"/>
          <w:szCs w:val="20"/>
          <w:lang w:val="ru-RU"/>
        </w:rPr>
        <w:t xml:space="preserve"> - </w:t>
      </w:r>
      <w:r w:rsidR="0019051A" w:rsidRPr="00E95F5A">
        <w:rPr>
          <w:i/>
          <w:color w:val="262626" w:themeColor="text1" w:themeTint="D9"/>
          <w:sz w:val="24"/>
          <w:szCs w:val="20"/>
          <w:lang w:val="ru-RU"/>
        </w:rPr>
        <w:t>Воскресенье</w:t>
      </w:r>
      <w:r w:rsidRPr="00E95F5A">
        <w:rPr>
          <w:i/>
          <w:color w:val="262626" w:themeColor="text1" w:themeTint="D9"/>
          <w:sz w:val="24"/>
          <w:szCs w:val="20"/>
          <w:lang w:val="ru-RU"/>
        </w:rPr>
        <w:t xml:space="preserve">. Прибытие в международный аэропорт Звартноц - </w:t>
      </w:r>
      <w:r w:rsidR="00E95F5A" w:rsidRPr="00E95F5A">
        <w:rPr>
          <w:i/>
          <w:color w:val="262626" w:themeColor="text1" w:themeTint="D9"/>
          <w:sz w:val="24"/>
          <w:szCs w:val="20"/>
          <w:lang w:val="ru-RU"/>
        </w:rPr>
        <w:t>Встреча в аэропорту -</w:t>
      </w:r>
      <w:r w:rsidRPr="00E95F5A">
        <w:rPr>
          <w:i/>
          <w:color w:val="262626" w:themeColor="text1" w:themeTint="D9"/>
          <w:sz w:val="24"/>
          <w:szCs w:val="20"/>
          <w:lang w:val="ru-RU"/>
        </w:rPr>
        <w:t xml:space="preserve">трансфер в гостиницу – </w:t>
      </w:r>
      <w:r w:rsidR="005304CE" w:rsidRPr="00E95F5A">
        <w:rPr>
          <w:i/>
          <w:color w:val="262626" w:themeColor="text1" w:themeTint="D9"/>
          <w:sz w:val="24"/>
          <w:szCs w:val="20"/>
          <w:lang w:val="ru-RU"/>
        </w:rPr>
        <w:t xml:space="preserve">свободное время </w:t>
      </w:r>
      <w:r w:rsidR="00F96352">
        <w:rPr>
          <w:i/>
          <w:color w:val="262626" w:themeColor="text1" w:themeTint="D9"/>
          <w:sz w:val="24"/>
          <w:szCs w:val="20"/>
          <w:lang w:val="ru-RU"/>
        </w:rPr>
        <w:t>–</w:t>
      </w:r>
      <w:r w:rsidR="005304CE" w:rsidRPr="00E95F5A">
        <w:rPr>
          <w:i/>
          <w:color w:val="262626" w:themeColor="text1" w:themeTint="D9"/>
          <w:sz w:val="24"/>
          <w:szCs w:val="20"/>
          <w:lang w:val="ru-RU"/>
        </w:rPr>
        <w:t xml:space="preserve"> </w:t>
      </w:r>
      <w:r w:rsidRPr="00E95F5A">
        <w:rPr>
          <w:i/>
          <w:color w:val="262626" w:themeColor="text1" w:themeTint="D9"/>
          <w:sz w:val="24"/>
          <w:szCs w:val="20"/>
          <w:lang w:val="ru-RU"/>
        </w:rPr>
        <w:t>ночлег</w:t>
      </w:r>
    </w:p>
    <w:p w:rsidR="005304CE" w:rsidRPr="00E95F5A" w:rsidRDefault="008B38C0" w:rsidP="001B36AD">
      <w:pPr>
        <w:tabs>
          <w:tab w:val="left" w:pos="11057"/>
        </w:tabs>
        <w:spacing w:before="240" w:after="0"/>
        <w:rPr>
          <w:i/>
          <w:color w:val="262626" w:themeColor="text1" w:themeTint="D9"/>
          <w:sz w:val="24"/>
          <w:szCs w:val="20"/>
          <w:lang w:val="ru-RU"/>
        </w:rPr>
      </w:pPr>
      <w:r w:rsidRPr="00E95F5A">
        <w:rPr>
          <w:i/>
          <w:color w:val="262626" w:themeColor="text1" w:themeTint="D9"/>
          <w:sz w:val="24"/>
          <w:szCs w:val="20"/>
          <w:lang w:val="ru-RU"/>
        </w:rPr>
        <w:t>День 2</w:t>
      </w:r>
      <w:r w:rsidR="005304CE" w:rsidRPr="00F0394F">
        <w:rPr>
          <w:i/>
          <w:color w:val="262626" w:themeColor="text1" w:themeTint="D9"/>
          <w:sz w:val="24"/>
          <w:szCs w:val="20"/>
          <w:lang w:val="ru-RU"/>
        </w:rPr>
        <w:t xml:space="preserve"> - </w:t>
      </w:r>
      <w:r w:rsidR="0019051A" w:rsidRPr="00E95F5A">
        <w:rPr>
          <w:i/>
          <w:color w:val="262626" w:themeColor="text1" w:themeTint="D9"/>
          <w:sz w:val="24"/>
          <w:szCs w:val="20"/>
          <w:lang w:val="ru-RU"/>
        </w:rPr>
        <w:t>Понедельник</w:t>
      </w:r>
      <w:r w:rsidRPr="00E95F5A">
        <w:rPr>
          <w:i/>
          <w:color w:val="262626" w:themeColor="text1" w:themeTint="D9"/>
          <w:sz w:val="24"/>
          <w:szCs w:val="20"/>
          <w:lang w:val="ru-RU"/>
        </w:rPr>
        <w:t xml:space="preserve">. </w:t>
      </w:r>
      <w:r w:rsidR="001B36AD" w:rsidRPr="001B36AD">
        <w:rPr>
          <w:i/>
          <w:color w:val="262626" w:themeColor="text1" w:themeTint="D9"/>
          <w:sz w:val="24"/>
          <w:szCs w:val="20"/>
          <w:lang w:val="ru-RU"/>
        </w:rPr>
        <w:t>Гарни, Гегард, выпечка лаваша, Цахкадзор (Кечарис, Канатная дорога - одна станция)</w:t>
      </w:r>
    </w:p>
    <w:p w:rsidR="005304CE" w:rsidRPr="00E95F5A" w:rsidRDefault="005304CE" w:rsidP="001B36AD">
      <w:pPr>
        <w:tabs>
          <w:tab w:val="left" w:pos="11057"/>
        </w:tabs>
        <w:spacing w:before="240" w:after="0"/>
        <w:rPr>
          <w:i/>
          <w:color w:val="262626" w:themeColor="text1" w:themeTint="D9"/>
          <w:sz w:val="24"/>
          <w:szCs w:val="20"/>
          <w:lang w:val="ru-RU"/>
        </w:rPr>
      </w:pPr>
      <w:r w:rsidRPr="00E95F5A">
        <w:rPr>
          <w:i/>
          <w:color w:val="262626" w:themeColor="text1" w:themeTint="D9"/>
          <w:sz w:val="24"/>
          <w:szCs w:val="20"/>
          <w:lang w:val="ru-RU"/>
        </w:rPr>
        <w:t xml:space="preserve">День 3 - </w:t>
      </w:r>
      <w:r w:rsidR="0019051A" w:rsidRPr="00F96352">
        <w:rPr>
          <w:i/>
          <w:color w:val="262626" w:themeColor="text1" w:themeTint="D9"/>
          <w:sz w:val="24"/>
          <w:szCs w:val="20"/>
          <w:lang w:val="ru-RU"/>
        </w:rPr>
        <w:t>Вторник</w:t>
      </w:r>
      <w:r w:rsidRPr="00E95F5A">
        <w:rPr>
          <w:i/>
          <w:color w:val="262626" w:themeColor="text1" w:themeTint="D9"/>
          <w:sz w:val="24"/>
          <w:szCs w:val="20"/>
          <w:lang w:val="ru-RU"/>
        </w:rPr>
        <w:t xml:space="preserve">. </w:t>
      </w:r>
      <w:r w:rsidR="001B36AD" w:rsidRPr="001B36AD">
        <w:rPr>
          <w:i/>
          <w:color w:val="262626" w:themeColor="text1" w:themeTint="D9"/>
          <w:sz w:val="24"/>
          <w:szCs w:val="20"/>
          <w:lang w:val="ru-RU"/>
        </w:rPr>
        <w:t>Цицернакаберд, Эчмиадзин (Рипсиме, Гаяне, Кафедральный Собор), культурно-креативный центр КАЕ, Звартноц</w:t>
      </w:r>
    </w:p>
    <w:p w:rsidR="001B36AD" w:rsidRPr="00C1649D" w:rsidRDefault="00E95F5A" w:rsidP="001B36AD">
      <w:pPr>
        <w:tabs>
          <w:tab w:val="left" w:pos="11057"/>
        </w:tabs>
        <w:spacing w:before="240" w:after="0"/>
        <w:rPr>
          <w:i/>
          <w:color w:val="262626" w:themeColor="text1" w:themeTint="D9"/>
          <w:sz w:val="24"/>
          <w:szCs w:val="20"/>
          <w:lang w:val="ru-RU"/>
        </w:rPr>
      </w:pPr>
      <w:r w:rsidRPr="00E95F5A">
        <w:rPr>
          <w:i/>
          <w:color w:val="262626" w:themeColor="text1" w:themeTint="D9"/>
          <w:sz w:val="24"/>
          <w:szCs w:val="20"/>
          <w:lang w:val="ru-RU"/>
        </w:rPr>
        <w:t xml:space="preserve">День 4 - </w:t>
      </w:r>
      <w:r w:rsidR="00F96352" w:rsidRPr="00F96352">
        <w:rPr>
          <w:i/>
          <w:color w:val="262626" w:themeColor="text1" w:themeTint="D9"/>
          <w:sz w:val="24"/>
          <w:szCs w:val="20"/>
          <w:lang w:val="ru-RU"/>
        </w:rPr>
        <w:t>Среда</w:t>
      </w:r>
      <w:r w:rsidRPr="00E95F5A">
        <w:rPr>
          <w:i/>
          <w:color w:val="262626" w:themeColor="text1" w:themeTint="D9"/>
          <w:sz w:val="24"/>
          <w:szCs w:val="20"/>
          <w:lang w:val="ru-RU"/>
        </w:rPr>
        <w:t xml:space="preserve">. </w:t>
      </w:r>
      <w:r w:rsidR="001B36AD" w:rsidRPr="001B36AD">
        <w:rPr>
          <w:i/>
          <w:color w:val="262626" w:themeColor="text1" w:themeTint="D9"/>
          <w:sz w:val="24"/>
          <w:szCs w:val="20"/>
          <w:lang w:val="ru-RU"/>
        </w:rPr>
        <w:t>Озеро Севан (Севанаванк), Дилижан (старый город, Гошаванк, Агарцин)</w:t>
      </w:r>
    </w:p>
    <w:p w:rsidR="00F96352" w:rsidRPr="00BB2DA6" w:rsidRDefault="00E95F5A" w:rsidP="00BB2DA6">
      <w:pPr>
        <w:tabs>
          <w:tab w:val="left" w:pos="11057"/>
        </w:tabs>
        <w:spacing w:before="240" w:after="0"/>
        <w:rPr>
          <w:i/>
          <w:color w:val="262626" w:themeColor="text1" w:themeTint="D9"/>
          <w:sz w:val="24"/>
          <w:szCs w:val="20"/>
          <w:lang w:val="ru-RU"/>
        </w:rPr>
      </w:pPr>
      <w:r w:rsidRPr="00E95F5A">
        <w:rPr>
          <w:i/>
          <w:color w:val="262626" w:themeColor="text1" w:themeTint="D9"/>
          <w:sz w:val="24"/>
          <w:szCs w:val="20"/>
          <w:lang w:val="ru-RU"/>
        </w:rPr>
        <w:t>День 5 –</w:t>
      </w:r>
      <w:r w:rsidR="0019051A" w:rsidRPr="00F96352">
        <w:rPr>
          <w:i/>
          <w:color w:val="262626" w:themeColor="text1" w:themeTint="D9"/>
          <w:sz w:val="24"/>
          <w:szCs w:val="20"/>
          <w:lang w:val="ru-RU"/>
        </w:rPr>
        <w:t xml:space="preserve"> Четверг</w:t>
      </w:r>
      <w:r w:rsidRPr="00E95F5A">
        <w:rPr>
          <w:i/>
          <w:color w:val="262626" w:themeColor="text1" w:themeTint="D9"/>
          <w:sz w:val="24"/>
          <w:szCs w:val="20"/>
          <w:lang w:val="ru-RU"/>
        </w:rPr>
        <w:t xml:space="preserve">.  </w:t>
      </w:r>
      <w:r w:rsidR="00F96352" w:rsidRPr="00E95F5A">
        <w:rPr>
          <w:i/>
          <w:color w:val="262626" w:themeColor="text1" w:themeTint="D9"/>
          <w:sz w:val="24"/>
          <w:szCs w:val="20"/>
          <w:lang w:val="ru-RU"/>
        </w:rPr>
        <w:t>Трансфер в межнудародн</w:t>
      </w:r>
      <w:r w:rsidR="00BB2DA6">
        <w:rPr>
          <w:i/>
          <w:color w:val="262626" w:themeColor="text1" w:themeTint="D9"/>
          <w:sz w:val="24"/>
          <w:szCs w:val="20"/>
          <w:lang w:val="ru-RU"/>
        </w:rPr>
        <w:t xml:space="preserve">ый аэропорт Звартноц – Отбытие </w:t>
      </w:r>
    </w:p>
    <w:p w:rsidR="002417C3" w:rsidRPr="00C1649D" w:rsidRDefault="002417C3" w:rsidP="00F96352">
      <w:pPr>
        <w:tabs>
          <w:tab w:val="left" w:pos="11057"/>
        </w:tabs>
        <w:rPr>
          <w:i/>
          <w:color w:val="262626" w:themeColor="text1" w:themeTint="D9"/>
          <w:sz w:val="24"/>
          <w:szCs w:val="20"/>
          <w:lang w:val="ru-RU"/>
        </w:rPr>
      </w:pPr>
    </w:p>
    <w:p w:rsidR="001B36AD" w:rsidRPr="00C1649D" w:rsidRDefault="001B36AD" w:rsidP="00F96352">
      <w:pPr>
        <w:tabs>
          <w:tab w:val="left" w:pos="11057"/>
        </w:tabs>
        <w:rPr>
          <w:i/>
          <w:color w:val="262626" w:themeColor="text1" w:themeTint="D9"/>
          <w:sz w:val="24"/>
          <w:szCs w:val="20"/>
          <w:lang w:val="ru-RU"/>
        </w:rPr>
      </w:pPr>
    </w:p>
    <w:p w:rsidR="00F0394F" w:rsidRPr="00F0394F" w:rsidRDefault="00F0394F" w:rsidP="00BB2DA6">
      <w:pPr>
        <w:tabs>
          <w:tab w:val="left" w:pos="11057"/>
        </w:tabs>
        <w:jc w:val="both"/>
        <w:rPr>
          <w:b/>
          <w:i/>
          <w:color w:val="00ABAB"/>
          <w:sz w:val="24"/>
          <w:szCs w:val="24"/>
          <w:lang w:val="ru-RU"/>
        </w:rPr>
      </w:pPr>
      <w:r w:rsidRPr="00F0394F">
        <w:rPr>
          <w:b/>
          <w:i/>
          <w:color w:val="00ABAB"/>
          <w:sz w:val="24"/>
          <w:szCs w:val="24"/>
          <w:lang w:val="ru-RU"/>
        </w:rPr>
        <w:lastRenderedPageBreak/>
        <w:t>День 1 - Воскресенье. Прибытие в международный аэропорт Звартноц - Встреча в аэропорту -трансфер в гостиницу – свободное время – ночлег</w:t>
      </w:r>
    </w:p>
    <w:p w:rsidR="00651544" w:rsidRPr="00C1649D" w:rsidRDefault="00651544" w:rsidP="007967D1">
      <w:pPr>
        <w:tabs>
          <w:tab w:val="left" w:pos="11057"/>
        </w:tabs>
        <w:jc w:val="both"/>
        <w:rPr>
          <w:b/>
          <w:i/>
          <w:color w:val="00ABAB"/>
          <w:sz w:val="24"/>
          <w:szCs w:val="24"/>
          <w:lang w:val="ru-RU"/>
        </w:rPr>
      </w:pPr>
      <w:r w:rsidRPr="007967D1">
        <w:rPr>
          <w:b/>
          <w:i/>
          <w:noProof/>
          <w:color w:val="00ABAB"/>
          <w:sz w:val="24"/>
          <w:szCs w:val="24"/>
          <w:lang w:val="ru-RU" w:eastAsia="ru-RU"/>
        </w:rPr>
        <w:drawing>
          <wp:anchor distT="0" distB="0" distL="114300" distR="114300" simplePos="0" relativeHeight="251693568" behindDoc="1" locked="0" layoutInCell="1" allowOverlap="1" wp14:anchorId="777E9A48" wp14:editId="4EF1B7CA">
            <wp:simplePos x="0" y="0"/>
            <wp:positionH relativeFrom="column">
              <wp:posOffset>24130</wp:posOffset>
            </wp:positionH>
            <wp:positionV relativeFrom="paragraph">
              <wp:posOffset>510540</wp:posOffset>
            </wp:positionV>
            <wp:extent cx="2159635" cy="1441450"/>
            <wp:effectExtent l="0" t="0" r="0" b="6350"/>
            <wp:wrapTight wrapText="bothSides">
              <wp:wrapPolygon edited="0">
                <wp:start x="0" y="0"/>
                <wp:lineTo x="0" y="21410"/>
                <wp:lineTo x="21340" y="21410"/>
                <wp:lineTo x="21340" y="0"/>
                <wp:lineTo x="0" y="0"/>
              </wp:wrapPolygon>
            </wp:wrapTight>
            <wp:docPr id="27" name="Picture 44" descr="156917_115550021843864_100001665999696_80082_71176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917_115550021843864_100001665999696_80082_7117698_n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414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6AD" w:rsidRPr="001B36AD">
        <w:rPr>
          <w:b/>
          <w:i/>
          <w:color w:val="00ABAB"/>
          <w:sz w:val="24"/>
          <w:szCs w:val="24"/>
          <w:lang w:val="ru-RU"/>
        </w:rPr>
        <w:t>День 2 - Понедельник. Гарни, Гегард, выпечка лаваша, Цахкадзор (Кечарис, Канатная дорога - одна станция)</w:t>
      </w:r>
    </w:p>
    <w:p w:rsidR="00651544" w:rsidRPr="00034A55" w:rsidRDefault="00651544" w:rsidP="00651544">
      <w:pPr>
        <w:tabs>
          <w:tab w:val="left" w:pos="11057"/>
        </w:tabs>
        <w:jc w:val="both"/>
        <w:rPr>
          <w:color w:val="262626" w:themeColor="text1" w:themeTint="D9"/>
          <w:sz w:val="24"/>
          <w:lang w:val="ru-RU"/>
        </w:rPr>
      </w:pPr>
      <w:r w:rsidRPr="007967D1">
        <w:rPr>
          <w:b/>
          <w:i/>
          <w:color w:val="00ABAB"/>
          <w:sz w:val="24"/>
          <w:szCs w:val="24"/>
          <w:lang w:val="ru-RU"/>
        </w:rPr>
        <w:t>Гарни -</w:t>
      </w:r>
      <w:r w:rsidRPr="007967D1">
        <w:rPr>
          <w:b/>
          <w:color w:val="262626" w:themeColor="text1" w:themeTint="D9"/>
          <w:sz w:val="24"/>
          <w:lang w:val="ru-RU"/>
        </w:rPr>
        <w:t xml:space="preserve"> </w:t>
      </w:r>
      <w:r w:rsidRPr="00034A55">
        <w:rPr>
          <w:color w:val="262626" w:themeColor="text1" w:themeTint="D9"/>
          <w:sz w:val="24"/>
          <w:lang w:val="ru-RU"/>
        </w:rPr>
        <w:t>Крепость Гарни воздвигнута в одноименном селении Котайкского марза. Это единственный сохранившийся на территории Армении языческий храм. В сооружениях Гарни своеобразно сочетаются элементы эллинистической и национальной культуры, наглядно свидетельствующие как об античных влияния</w:t>
      </w:r>
      <w:r w:rsidRPr="00651544">
        <w:rPr>
          <w:b/>
          <w:i/>
          <w:noProof/>
          <w:color w:val="00ABAB"/>
          <w:sz w:val="24"/>
          <w:szCs w:val="24"/>
          <w:lang w:val="ru-RU"/>
        </w:rPr>
        <w:t xml:space="preserve"> </w:t>
      </w:r>
      <w:r w:rsidRPr="00034A55">
        <w:rPr>
          <w:color w:val="262626" w:themeColor="text1" w:themeTint="D9"/>
          <w:sz w:val="24"/>
          <w:lang w:val="ru-RU"/>
        </w:rPr>
        <w:t xml:space="preserve">х, так и о самобытных строительных традициях армянского народа. Храм был построен во второй половине </w:t>
      </w:r>
      <w:r w:rsidRPr="00034A55">
        <w:rPr>
          <w:color w:val="262626" w:themeColor="text1" w:themeTint="D9"/>
          <w:sz w:val="24"/>
        </w:rPr>
        <w:t>I</w:t>
      </w:r>
      <w:r w:rsidRPr="00034A55">
        <w:rPr>
          <w:color w:val="262626" w:themeColor="text1" w:themeTint="D9"/>
          <w:sz w:val="24"/>
          <w:lang w:val="ru-RU"/>
        </w:rPr>
        <w:t xml:space="preserve"> века н.э. и посвящен языческому божеству, возможно, богу солнца Митре, фигура которого стояла в глубине святилища - наоса. После провозглашения в Армении в 301 году государственной религии - христианства, вероятно, храм использовался как летнее помещение для царей, именуемое в летописи «домом прохлады».</w:t>
      </w:r>
    </w:p>
    <w:p w:rsidR="00651544" w:rsidRPr="00DF5037" w:rsidRDefault="00651544" w:rsidP="00651544">
      <w:pPr>
        <w:tabs>
          <w:tab w:val="left" w:pos="11057"/>
        </w:tabs>
        <w:jc w:val="both"/>
        <w:rPr>
          <w:color w:val="262626" w:themeColor="text1" w:themeTint="D9"/>
          <w:sz w:val="24"/>
          <w:lang w:val="ru-RU"/>
        </w:rPr>
      </w:pPr>
      <w:r w:rsidRPr="00DF5037">
        <w:rPr>
          <w:color w:val="262626" w:themeColor="text1" w:themeTint="D9"/>
          <w:sz w:val="24"/>
          <w:lang w:val="ru-RU"/>
        </w:rPr>
        <w:t xml:space="preserve">После экскурсии в Гарни, у гостей ланч в одном их лучших местных ресторанов, где кроме вкусных блюд их также ждем мастеркласс по приготовлению Армянского хлеба лаваша. </w:t>
      </w:r>
    </w:p>
    <w:p w:rsidR="00335B77" w:rsidRPr="00651544" w:rsidRDefault="00651544" w:rsidP="00651544">
      <w:pPr>
        <w:tabs>
          <w:tab w:val="left" w:pos="11057"/>
        </w:tabs>
        <w:jc w:val="both"/>
        <w:rPr>
          <w:color w:val="262626" w:themeColor="text1" w:themeTint="D9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5616" behindDoc="1" locked="0" layoutInCell="1" allowOverlap="1" wp14:anchorId="12D349F4" wp14:editId="4EC8E0CB">
            <wp:simplePos x="0" y="0"/>
            <wp:positionH relativeFrom="column">
              <wp:posOffset>24130</wp:posOffset>
            </wp:positionH>
            <wp:positionV relativeFrom="paragraph">
              <wp:posOffset>2006600</wp:posOffset>
            </wp:positionV>
            <wp:extent cx="2286000" cy="1530350"/>
            <wp:effectExtent l="0" t="0" r="0" b="0"/>
            <wp:wrapTight wrapText="bothSides">
              <wp:wrapPolygon edited="0">
                <wp:start x="0" y="0"/>
                <wp:lineTo x="0" y="21241"/>
                <wp:lineTo x="21420" y="21241"/>
                <wp:lineTo x="21420" y="0"/>
                <wp:lineTo x="0" y="0"/>
              </wp:wrapPolygon>
            </wp:wrapTight>
            <wp:docPr id="8" name="Picture 8" descr="Description: Monastir' Kecharis v Tsakhkadz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Monastir' Kecharis v Tsakhkadzor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67D1">
        <w:rPr>
          <w:b/>
          <w:i/>
          <w:noProof/>
          <w:color w:val="00ABAB"/>
          <w:sz w:val="24"/>
          <w:szCs w:val="24"/>
          <w:lang w:val="ru-RU" w:eastAsia="ru-RU"/>
        </w:rPr>
        <w:drawing>
          <wp:anchor distT="0" distB="0" distL="114300" distR="114300" simplePos="0" relativeHeight="251686400" behindDoc="1" locked="0" layoutInCell="1" allowOverlap="1" wp14:anchorId="578037ED" wp14:editId="6CEE7389">
            <wp:simplePos x="0" y="0"/>
            <wp:positionH relativeFrom="column">
              <wp:posOffset>4861560</wp:posOffset>
            </wp:positionH>
            <wp:positionV relativeFrom="paragraph">
              <wp:posOffset>15875</wp:posOffset>
            </wp:positionV>
            <wp:extent cx="2159635" cy="1365250"/>
            <wp:effectExtent l="0" t="0" r="0" b="6350"/>
            <wp:wrapTight wrapText="bothSides">
              <wp:wrapPolygon edited="0">
                <wp:start x="0" y="0"/>
                <wp:lineTo x="0" y="21399"/>
                <wp:lineTo x="21340" y="21399"/>
                <wp:lineTo x="21340" y="0"/>
                <wp:lineTo x="0" y="0"/>
              </wp:wrapPolygon>
            </wp:wrapTight>
            <wp:docPr id="14" name="Picture 13" descr="geghard-monast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ghard-monastery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3652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67D1">
        <w:rPr>
          <w:b/>
          <w:i/>
          <w:color w:val="00ABAB"/>
          <w:sz w:val="24"/>
          <w:szCs w:val="24"/>
          <w:lang w:val="ru-RU"/>
        </w:rPr>
        <w:t>Гегард -</w:t>
      </w:r>
      <w:r w:rsidRPr="00034A55">
        <w:rPr>
          <w:color w:val="1F497D" w:themeColor="text2"/>
          <w:sz w:val="24"/>
          <w:lang w:val="ru-RU"/>
        </w:rPr>
        <w:t xml:space="preserve"> </w:t>
      </w:r>
      <w:r w:rsidRPr="00097F03">
        <w:rPr>
          <w:color w:val="262626" w:themeColor="text1" w:themeTint="D9"/>
          <w:sz w:val="24"/>
          <w:lang w:val="ru-RU"/>
        </w:rPr>
        <w:t>К северо-востоку от Гарни, выше по ущелью реки Азат, находится монастырь Гегард. В его своеобразии, без сомнения, отразился характер, окружающей монастырь, суровой и величественной природы: живописное ущелье, с отвесно громоздящимися друг на друга высокими скалами, очень извилисто, и, за поворотом круто спускающейся дороги, неожиданно открывается монастырь. Основные памятники Гегарда занимают середину монастырского двора, окруженного с трех сторон стенами с башнями, а с четвертой, западной, - отвесным обрывом скалы, что придает ансамблю неповторимое</w:t>
      </w:r>
      <w:r w:rsidRPr="00651544">
        <w:rPr>
          <w:color w:val="262626" w:themeColor="text1" w:themeTint="D9"/>
          <w:sz w:val="24"/>
          <w:szCs w:val="24"/>
          <w:lang w:val="ru-RU"/>
        </w:rPr>
        <w:t>.</w:t>
      </w:r>
    </w:p>
    <w:p w:rsidR="00651544" w:rsidRPr="009315E0" w:rsidRDefault="00651544" w:rsidP="00651544">
      <w:pPr>
        <w:tabs>
          <w:tab w:val="left" w:pos="11057"/>
        </w:tabs>
        <w:jc w:val="both"/>
        <w:rPr>
          <w:color w:val="262626"/>
          <w:sz w:val="24"/>
          <w:lang w:val="ru-RU"/>
        </w:rPr>
      </w:pPr>
      <w:r w:rsidRPr="008C1433">
        <w:rPr>
          <w:b/>
          <w:i/>
          <w:color w:val="00ABAB"/>
          <w:sz w:val="24"/>
          <w:szCs w:val="24"/>
          <w:lang w:val="ru-RU"/>
        </w:rPr>
        <w:t>Цахкадзор</w:t>
      </w:r>
      <w:r w:rsidRPr="009315E0">
        <w:rPr>
          <w:color w:val="262626"/>
          <w:sz w:val="24"/>
          <w:lang w:val="ru-RU"/>
        </w:rPr>
        <w:t xml:space="preserve"> – курортный городок.  Самым главным развлечением Цахкадзора является канатная дорога. Подъем на вершину горы Тегенис длится примерно 40 минут.</w:t>
      </w:r>
    </w:p>
    <w:p w:rsidR="00651544" w:rsidRPr="009315E0" w:rsidRDefault="00651544" w:rsidP="00651544">
      <w:pPr>
        <w:tabs>
          <w:tab w:val="left" w:pos="11057"/>
        </w:tabs>
        <w:jc w:val="both"/>
        <w:rPr>
          <w:color w:val="262626"/>
          <w:sz w:val="24"/>
          <w:lang w:val="ru-RU"/>
        </w:rPr>
      </w:pPr>
      <w:r w:rsidRPr="009315E0">
        <w:rPr>
          <w:color w:val="262626"/>
          <w:sz w:val="24"/>
          <w:lang w:val="ru-RU"/>
        </w:rPr>
        <w:t>Культурной достопримечательностью Цахкадзора является монастырь Кечарис, построенный в 11-ом веке. Расположенный в северно-западной части города, монастырь является одним из древнейших религиозных комплексов Армении. Территория монастыря богата хачкарами (крест-камнями), которые украшены редчайшими орнаментами и символами.</w:t>
      </w:r>
    </w:p>
    <w:p w:rsidR="00651544" w:rsidRPr="00C1649D" w:rsidRDefault="00651544" w:rsidP="001B36AD">
      <w:pPr>
        <w:tabs>
          <w:tab w:val="left" w:pos="11057"/>
        </w:tabs>
        <w:rPr>
          <w:b/>
          <w:i/>
          <w:color w:val="00ABAB"/>
          <w:sz w:val="24"/>
          <w:szCs w:val="24"/>
          <w:lang w:val="ru-RU"/>
        </w:rPr>
      </w:pPr>
    </w:p>
    <w:p w:rsidR="00651544" w:rsidRPr="00C1649D" w:rsidRDefault="00651544" w:rsidP="001B36AD">
      <w:pPr>
        <w:tabs>
          <w:tab w:val="left" w:pos="11057"/>
        </w:tabs>
        <w:rPr>
          <w:b/>
          <w:i/>
          <w:color w:val="00ABAB"/>
          <w:sz w:val="24"/>
          <w:szCs w:val="24"/>
          <w:lang w:val="ru-RU"/>
        </w:rPr>
      </w:pPr>
    </w:p>
    <w:p w:rsidR="00651544" w:rsidRPr="00C1649D" w:rsidRDefault="00651544" w:rsidP="001B36AD">
      <w:pPr>
        <w:tabs>
          <w:tab w:val="left" w:pos="11057"/>
        </w:tabs>
        <w:rPr>
          <w:b/>
          <w:i/>
          <w:color w:val="00ABAB"/>
          <w:sz w:val="24"/>
          <w:szCs w:val="24"/>
          <w:lang w:val="ru-RU"/>
        </w:rPr>
      </w:pPr>
    </w:p>
    <w:p w:rsidR="008B38C0" w:rsidRPr="00034A55" w:rsidRDefault="001B36AD" w:rsidP="00651544">
      <w:pPr>
        <w:tabs>
          <w:tab w:val="left" w:pos="11057"/>
        </w:tabs>
        <w:jc w:val="both"/>
        <w:rPr>
          <w:color w:val="262626" w:themeColor="text1" w:themeTint="D9"/>
          <w:sz w:val="24"/>
          <w:lang w:val="ru-RU"/>
        </w:rPr>
      </w:pPr>
      <w:r w:rsidRPr="001B36AD">
        <w:rPr>
          <w:b/>
          <w:i/>
          <w:color w:val="00ABAB"/>
          <w:sz w:val="24"/>
          <w:szCs w:val="24"/>
          <w:lang w:val="ru-RU"/>
        </w:rPr>
        <w:lastRenderedPageBreak/>
        <w:t xml:space="preserve">День 3 - Вторник. Цицернакаберд, Эчмиадзин (Рипсиме, Гаяне, Кафедральный Собор), культурно-креативный центр КАЕ, </w:t>
      </w:r>
    </w:p>
    <w:p w:rsidR="002417C3" w:rsidRPr="00C1649D" w:rsidRDefault="00651544" w:rsidP="007967D1">
      <w:pPr>
        <w:tabs>
          <w:tab w:val="left" w:pos="11057"/>
        </w:tabs>
        <w:jc w:val="both"/>
        <w:rPr>
          <w:rFonts w:cs="Arial"/>
          <w:color w:val="262626" w:themeColor="text1" w:themeTint="D9"/>
          <w:sz w:val="24"/>
          <w:lang w:val="ru-RU"/>
        </w:rPr>
      </w:pPr>
      <w:r>
        <w:rPr>
          <w:b/>
          <w:i/>
          <w:noProof/>
          <w:color w:val="00ABAB"/>
          <w:sz w:val="24"/>
          <w:szCs w:val="24"/>
          <w:lang w:val="ru-RU" w:eastAsia="ru-RU"/>
        </w:rPr>
        <w:drawing>
          <wp:anchor distT="0" distB="0" distL="114300" distR="114300" simplePos="0" relativeHeight="251698688" behindDoc="0" locked="0" layoutInCell="1" allowOverlap="1" wp14:anchorId="07AB3BD1" wp14:editId="4F2284A9">
            <wp:simplePos x="0" y="0"/>
            <wp:positionH relativeFrom="margin">
              <wp:posOffset>4883150</wp:posOffset>
            </wp:positionH>
            <wp:positionV relativeFrom="margin">
              <wp:posOffset>3822065</wp:posOffset>
            </wp:positionV>
            <wp:extent cx="2159635" cy="161925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67D1">
        <w:rPr>
          <w:b/>
          <w:i/>
          <w:noProof/>
          <w:color w:val="00ABAB"/>
          <w:sz w:val="24"/>
          <w:szCs w:val="24"/>
          <w:lang w:val="ru-RU" w:eastAsia="ru-RU"/>
        </w:rPr>
        <w:drawing>
          <wp:anchor distT="0" distB="0" distL="114300" distR="114300" simplePos="0" relativeHeight="251655680" behindDoc="1" locked="0" layoutInCell="1" allowOverlap="1" wp14:anchorId="6BA2395D" wp14:editId="497F896A">
            <wp:simplePos x="0" y="0"/>
            <wp:positionH relativeFrom="column">
              <wp:posOffset>635</wp:posOffset>
            </wp:positionH>
            <wp:positionV relativeFrom="paragraph">
              <wp:posOffset>1307465</wp:posOffset>
            </wp:positionV>
            <wp:extent cx="2096770" cy="1296670"/>
            <wp:effectExtent l="0" t="0" r="0" b="0"/>
            <wp:wrapTight wrapText="bothSides">
              <wp:wrapPolygon edited="0">
                <wp:start x="0" y="0"/>
                <wp:lineTo x="0" y="21262"/>
                <wp:lineTo x="21391" y="21262"/>
                <wp:lineTo x="21391" y="0"/>
                <wp:lineTo x="0" y="0"/>
              </wp:wrapPolygon>
            </wp:wrapTight>
            <wp:docPr id="7" name="Picture 55" descr="1303552005.07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3552005.0754.jpeg"/>
                    <pic:cNvPicPr/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2966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7967D1">
        <w:rPr>
          <w:b/>
          <w:i/>
          <w:noProof/>
          <w:color w:val="00ABAB"/>
          <w:sz w:val="24"/>
          <w:szCs w:val="24"/>
          <w:lang w:val="ru-RU" w:eastAsia="ru-RU"/>
        </w:rPr>
        <w:drawing>
          <wp:anchor distT="0" distB="0" distL="114300" distR="114300" simplePos="0" relativeHeight="251650560" behindDoc="1" locked="0" layoutInCell="1" allowOverlap="1" wp14:anchorId="3CC77F40" wp14:editId="4C6988A0">
            <wp:simplePos x="0" y="0"/>
            <wp:positionH relativeFrom="column">
              <wp:posOffset>4620260</wp:posOffset>
            </wp:positionH>
            <wp:positionV relativeFrom="paragraph">
              <wp:posOffset>26035</wp:posOffset>
            </wp:positionV>
            <wp:extent cx="2337435" cy="1285240"/>
            <wp:effectExtent l="0" t="0" r="5715" b="0"/>
            <wp:wrapTight wrapText="bothSides">
              <wp:wrapPolygon edited="0">
                <wp:start x="0" y="0"/>
                <wp:lineTo x="0" y="21130"/>
                <wp:lineTo x="21477" y="21130"/>
                <wp:lineTo x="21477" y="0"/>
                <wp:lineTo x="0" y="0"/>
              </wp:wrapPolygon>
            </wp:wrapTight>
            <wp:docPr id="6" name="Picture 1" descr="1284284924-4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4284924-4007.jpe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12852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8C0" w:rsidRPr="007967D1">
        <w:rPr>
          <w:b/>
          <w:i/>
          <w:color w:val="00ABAB"/>
          <w:sz w:val="24"/>
          <w:szCs w:val="24"/>
          <w:lang w:val="ru-RU"/>
        </w:rPr>
        <w:t>Цицернакаберд –</w:t>
      </w:r>
      <w:r w:rsidR="008B38C0" w:rsidRPr="00034A55">
        <w:rPr>
          <w:color w:val="262626" w:themeColor="text1" w:themeTint="D9"/>
          <w:sz w:val="24"/>
          <w:lang w:val="ru-RU"/>
        </w:rPr>
        <w:t xml:space="preserve"> Мемориальный комплекс жертвам геноцида армян 1915 года возвышается на холме Цицернакаберд. </w:t>
      </w:r>
      <w:r w:rsidR="008B38C0" w:rsidRPr="00034A55">
        <w:rPr>
          <w:rFonts w:cs="Arial"/>
          <w:color w:val="262626" w:themeColor="text1" w:themeTint="D9"/>
          <w:sz w:val="24"/>
          <w:lang w:val="ru-RU"/>
        </w:rPr>
        <w:t>44-метровая стела символизирует волю к возрождению армянского народа. Вдоль всей стелы от основания до вершины тянется глубокий вырез или разлом, разделяющий её на две части. Стрела символизирует расколотый армянский народ, меньшая часть которого живет в Армении, а большая</w:t>
      </w:r>
      <w:r w:rsidR="008B38C0" w:rsidRPr="00034A55">
        <w:rPr>
          <w:rFonts w:cs="Arial"/>
          <w:color w:val="262626" w:themeColor="text1" w:themeTint="D9"/>
          <w:sz w:val="24"/>
        </w:rPr>
        <w:t> </w:t>
      </w:r>
      <w:r w:rsidR="008B38C0" w:rsidRPr="00034A55">
        <w:rPr>
          <w:rFonts w:cs="Arial"/>
          <w:color w:val="262626" w:themeColor="text1" w:themeTint="D9"/>
          <w:sz w:val="24"/>
          <w:lang w:val="ru-RU"/>
        </w:rPr>
        <w:t>— в диаспоре. Рядом со стелой находится постамент</w:t>
      </w:r>
      <w:r w:rsidR="008B38C0" w:rsidRPr="00034A55">
        <w:rPr>
          <w:rFonts w:cs="Arial"/>
          <w:color w:val="262626" w:themeColor="text1" w:themeTint="D9"/>
          <w:sz w:val="24"/>
        </w:rPr>
        <w:t> </w:t>
      </w:r>
      <w:r w:rsidR="008B38C0" w:rsidRPr="00034A55">
        <w:rPr>
          <w:rFonts w:cs="Arial"/>
          <w:color w:val="262626" w:themeColor="text1" w:themeTint="D9"/>
          <w:sz w:val="24"/>
          <w:lang w:val="ru-RU"/>
        </w:rPr>
        <w:t>— конус, образованный из двенадцати больших каменных плит. В центре конуса, на глубине 1,5 метров горит</w:t>
      </w:r>
      <w:r w:rsidR="008B38C0" w:rsidRPr="00034A55">
        <w:rPr>
          <w:rStyle w:val="apple-converted-space"/>
          <w:rFonts w:cs="Arial"/>
          <w:color w:val="262626" w:themeColor="text1" w:themeTint="D9"/>
          <w:sz w:val="24"/>
        </w:rPr>
        <w:t> </w:t>
      </w:r>
      <w:r w:rsidR="008B38C0" w:rsidRPr="00034A55">
        <w:rPr>
          <w:rFonts w:cs="Arial"/>
          <w:color w:val="262626" w:themeColor="text1" w:themeTint="D9"/>
          <w:sz w:val="24"/>
          <w:lang w:val="ru-RU"/>
        </w:rPr>
        <w:t xml:space="preserve">вечный огонь. Плиты символизируют собой 12 провинций, в которых в основном происходила резня. Неотъемлемой частью комплекса является Музей Геноцида, который содержит огромное количество фотографий очевидцев, документальных филмов архивов, и  документов в оригинале, выданные международными организациями и парламентами зарубежных стран, принявших Геноцид. </w:t>
      </w:r>
    </w:p>
    <w:p w:rsidR="00651544" w:rsidRPr="00EB2DE8" w:rsidRDefault="00651544" w:rsidP="00651544">
      <w:pPr>
        <w:ind w:right="-50"/>
        <w:jc w:val="both"/>
        <w:rPr>
          <w:color w:val="262626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7664" behindDoc="0" locked="0" layoutInCell="1" allowOverlap="1" wp14:anchorId="780460DB" wp14:editId="5B04B761">
            <wp:simplePos x="0" y="0"/>
            <wp:positionH relativeFrom="margin">
              <wp:posOffset>1270</wp:posOffset>
            </wp:positionH>
            <wp:positionV relativeFrom="margin">
              <wp:posOffset>5653405</wp:posOffset>
            </wp:positionV>
            <wp:extent cx="2159635" cy="1438910"/>
            <wp:effectExtent l="0" t="0" r="0" b="889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0E1">
        <w:rPr>
          <w:b/>
          <w:i/>
          <w:color w:val="00ABAB"/>
          <w:sz w:val="24"/>
          <w:szCs w:val="24"/>
          <w:lang w:val="ru-RU"/>
        </w:rPr>
        <w:t xml:space="preserve">Эчмиадзин – </w:t>
      </w:r>
      <w:r w:rsidRPr="00EB2DE8">
        <w:rPr>
          <w:rFonts w:cs="Times New Roman"/>
          <w:color w:val="262626"/>
          <w:sz w:val="24"/>
          <w:szCs w:val="24"/>
          <w:lang w:val="ru-RU"/>
        </w:rPr>
        <w:t>центр Армянской Апостольской церкви, резиденция Католикоса всех армян. Там же находится Кафедральный собор Эчмиадзин. Согласно легенде, первому патриарху Григору Лусаворичу (Просветителю) приснилось, как единорожденный, то есть Христос, сошел с неба с огненным молотом в руках и указал место для постройки собора. На этом месте в 303 году, где находился древний языческий храм, и была заложена церковь, названная Эчмиадзином, что по-армянски означает</w:t>
      </w:r>
      <w:r w:rsidRPr="00EB2DE8">
        <w:rPr>
          <w:rFonts w:cs="Times New Roman"/>
          <w:color w:val="262626"/>
          <w:sz w:val="24"/>
          <w:szCs w:val="24"/>
        </w:rPr>
        <w:t> </w:t>
      </w:r>
      <w:r w:rsidRPr="00EB2DE8">
        <w:rPr>
          <w:rFonts w:cs="Times New Roman"/>
          <w:color w:val="262626"/>
          <w:sz w:val="24"/>
          <w:szCs w:val="24"/>
          <w:lang w:val="ru-RU"/>
        </w:rPr>
        <w:t xml:space="preserve">«место сошествия Единорожденного». </w:t>
      </w:r>
    </w:p>
    <w:p w:rsidR="00651544" w:rsidRPr="00F20EE7" w:rsidRDefault="00651544" w:rsidP="00651544">
      <w:pPr>
        <w:ind w:right="-50"/>
        <w:jc w:val="both"/>
        <w:rPr>
          <w:rFonts w:cs="Times New Roman"/>
          <w:color w:val="262626"/>
          <w:sz w:val="24"/>
          <w:szCs w:val="24"/>
          <w:lang w:val="ru-RU"/>
        </w:rPr>
      </w:pPr>
      <w:r w:rsidRPr="00E170E1">
        <w:rPr>
          <w:b/>
          <w:i/>
          <w:color w:val="00ABAB"/>
          <w:sz w:val="24"/>
          <w:szCs w:val="24"/>
          <w:lang w:val="ru-RU"/>
        </w:rPr>
        <w:t xml:space="preserve"> Звартноц –</w:t>
      </w:r>
      <w:r w:rsidRPr="00EB2DE8">
        <w:rPr>
          <w:rFonts w:cs="Times New Roman"/>
          <w:color w:val="262626"/>
          <w:sz w:val="24"/>
          <w:szCs w:val="24"/>
          <w:lang w:val="ru-RU"/>
        </w:rPr>
        <w:t xml:space="preserve"> величайший дворцово-храмовый комплекс, уникальный памятник раннесредневековой армянской архитектуры. Находится около Еревана и Эчмиадзина. Влияние архитектуры Звартноца отчетливо видно на всех памятниках Армении 2-й половины </w:t>
      </w:r>
      <w:r w:rsidRPr="00EB2DE8">
        <w:rPr>
          <w:rFonts w:cs="Times New Roman"/>
          <w:color w:val="262626"/>
          <w:sz w:val="24"/>
          <w:szCs w:val="24"/>
        </w:rPr>
        <w:t>VII</w:t>
      </w:r>
      <w:r w:rsidRPr="00EB2DE8">
        <w:rPr>
          <w:rFonts w:cs="Times New Roman"/>
          <w:color w:val="262626"/>
          <w:sz w:val="24"/>
          <w:szCs w:val="24"/>
          <w:lang w:val="ru-RU"/>
        </w:rPr>
        <w:t xml:space="preserve"> века. В результате разрушительного землетрясения в 10 веке второй ярус храма полностью обвалился. Сегодня мы можем увидеть практически полностью реконструированный первый ярус храма. С 2000 г. Звартноц включен в список Всемирного  Наследия ЮНЕСКО. </w:t>
      </w:r>
    </w:p>
    <w:p w:rsidR="003C6053" w:rsidRPr="00097F03" w:rsidRDefault="00651544" w:rsidP="001B36AD">
      <w:pPr>
        <w:tabs>
          <w:tab w:val="left" w:pos="11057"/>
        </w:tabs>
        <w:jc w:val="both"/>
        <w:rPr>
          <w:color w:val="262626" w:themeColor="text1" w:themeTint="D9"/>
          <w:sz w:val="24"/>
          <w:lang w:val="ru-RU"/>
        </w:rPr>
      </w:pPr>
      <w:r w:rsidRPr="009F3854">
        <w:rPr>
          <w:noProof/>
          <w:color w:val="262626" w:themeColor="text1" w:themeTint="D9"/>
          <w:sz w:val="24"/>
          <w:szCs w:val="24"/>
          <w:lang w:val="ru-RU" w:eastAsia="ru-RU"/>
        </w:rPr>
        <w:drawing>
          <wp:anchor distT="0" distB="0" distL="114300" distR="114300" simplePos="0" relativeHeight="251690496" behindDoc="1" locked="0" layoutInCell="1" allowOverlap="1" wp14:anchorId="4D844EBD" wp14:editId="67CD7B3B">
            <wp:simplePos x="0" y="0"/>
            <wp:positionH relativeFrom="column">
              <wp:posOffset>4954905</wp:posOffset>
            </wp:positionH>
            <wp:positionV relativeFrom="paragraph">
              <wp:posOffset>317500</wp:posOffset>
            </wp:positionV>
            <wp:extent cx="2159635" cy="1619885"/>
            <wp:effectExtent l="0" t="0" r="0" b="0"/>
            <wp:wrapTight wrapText="bothSides">
              <wp:wrapPolygon edited="0">
                <wp:start x="0" y="0"/>
                <wp:lineTo x="0" y="21338"/>
                <wp:lineTo x="21340" y="21338"/>
                <wp:lineTo x="21340" y="0"/>
                <wp:lineTo x="0" y="0"/>
              </wp:wrapPolygon>
            </wp:wrapTight>
            <wp:docPr id="21" name="Picture 20" descr="Haghart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ghartsi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6AD" w:rsidRPr="001B36AD">
        <w:rPr>
          <w:b/>
          <w:i/>
          <w:color w:val="00ABAB"/>
          <w:sz w:val="24"/>
          <w:szCs w:val="24"/>
          <w:lang w:val="ru-RU"/>
        </w:rPr>
        <w:t>День 4 - Среда. Озеро Севан (Севанаванк), Дилижан (старый город, Гошаванк, Агарцин)</w:t>
      </w:r>
      <w:r w:rsidR="003C6053" w:rsidRPr="00097F03">
        <w:rPr>
          <w:color w:val="262626" w:themeColor="text1" w:themeTint="D9"/>
          <w:sz w:val="24"/>
          <w:lang w:val="ru-RU"/>
        </w:rPr>
        <w:t xml:space="preserve"> </w:t>
      </w:r>
    </w:p>
    <w:p w:rsidR="00651544" w:rsidRPr="00C1649D" w:rsidRDefault="00651544" w:rsidP="00651544">
      <w:pPr>
        <w:tabs>
          <w:tab w:val="left" w:pos="11057"/>
        </w:tabs>
        <w:jc w:val="both"/>
        <w:rPr>
          <w:color w:val="262626" w:themeColor="text1" w:themeTint="D9"/>
          <w:sz w:val="24"/>
          <w:szCs w:val="24"/>
          <w:lang w:val="ru-RU"/>
        </w:rPr>
      </w:pPr>
      <w:r w:rsidRPr="009F3854">
        <w:rPr>
          <w:color w:val="262626" w:themeColor="text1" w:themeTint="D9"/>
          <w:sz w:val="24"/>
          <w:szCs w:val="24"/>
          <w:lang w:val="ru-RU"/>
        </w:rPr>
        <w:t>После завтрака в гостинице</w:t>
      </w:r>
      <w:r w:rsidRPr="00335B77">
        <w:rPr>
          <w:color w:val="262626" w:themeColor="text1" w:themeTint="D9"/>
          <w:sz w:val="24"/>
          <w:szCs w:val="24"/>
          <w:lang w:val="ru-RU"/>
        </w:rPr>
        <w:t xml:space="preserve"> на первый экскурсионный день</w:t>
      </w:r>
      <w:r w:rsidRPr="009F3854">
        <w:rPr>
          <w:color w:val="262626" w:themeColor="text1" w:themeTint="D9"/>
          <w:sz w:val="24"/>
          <w:szCs w:val="24"/>
          <w:lang w:val="ru-RU"/>
        </w:rPr>
        <w:t xml:space="preserve">, гости отправляются в </w:t>
      </w:r>
      <w:r w:rsidRPr="00CE75C0">
        <w:rPr>
          <w:b/>
          <w:i/>
          <w:color w:val="00ABAB"/>
          <w:sz w:val="24"/>
          <w:szCs w:val="24"/>
          <w:lang w:val="ru-RU"/>
        </w:rPr>
        <w:t>Дилижан</w:t>
      </w:r>
      <w:r w:rsidRPr="009F3854">
        <w:rPr>
          <w:color w:val="262626" w:themeColor="text1" w:themeTint="D9"/>
          <w:sz w:val="24"/>
          <w:szCs w:val="24"/>
          <w:lang w:val="ru-RU"/>
        </w:rPr>
        <w:t xml:space="preserve">. Дилижан – курортный город Дилижан со специфической флорой и фауной находится на территории республики Армения. Обширная его территория занимает ущелья бассейна реки Агстев и двух ее притоков. Дилижан – это город с древнейшей историей, мягкими климатическими условиями, множеством домов отдыха, пансионатов, здравниц и туристических баз. Ежегодно множество </w:t>
      </w:r>
      <w:r w:rsidRPr="009F3854">
        <w:rPr>
          <w:noProof/>
          <w:color w:val="262626" w:themeColor="text1" w:themeTint="D9"/>
          <w:sz w:val="24"/>
          <w:szCs w:val="24"/>
          <w:lang w:val="ru-RU" w:eastAsia="ru-RU"/>
        </w:rPr>
        <w:lastRenderedPageBreak/>
        <w:drawing>
          <wp:anchor distT="12192" distB="16510" distL="120396" distR="117475" simplePos="0" relativeHeight="251688448" behindDoc="1" locked="0" layoutInCell="1" allowOverlap="1" wp14:anchorId="35D3DF7E" wp14:editId="1C31C3A3">
            <wp:simplePos x="0" y="0"/>
            <wp:positionH relativeFrom="column">
              <wp:posOffset>-1905</wp:posOffset>
            </wp:positionH>
            <wp:positionV relativeFrom="paragraph">
              <wp:posOffset>90170</wp:posOffset>
            </wp:positionV>
            <wp:extent cx="2159635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340" y="21467"/>
                <wp:lineTo x="21340" y="0"/>
                <wp:lineTo x="0" y="0"/>
              </wp:wrapPolygon>
            </wp:wrapTight>
            <wp:docPr id="20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lijan.jpg"/>
                    <pic:cNvPicPr/>
                  </pic:nvPicPr>
                  <pic:blipFill>
                    <a:blip r:embed="rId2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854">
        <w:rPr>
          <w:color w:val="262626" w:themeColor="text1" w:themeTint="D9"/>
          <w:sz w:val="24"/>
          <w:szCs w:val="24"/>
          <w:lang w:val="ru-RU"/>
        </w:rPr>
        <w:t xml:space="preserve">туристов приезжают сюда, чтобы отдохнуть, попоравить здоровье, подышать чистым воздухом и насладиться кристально-чистой водой из природных минеральных источников. В 12 км от Дилижана расположен средневековый монастырный комплекс </w:t>
      </w:r>
      <w:r w:rsidRPr="00CE75C0">
        <w:rPr>
          <w:b/>
          <w:i/>
          <w:color w:val="00ABAB"/>
          <w:sz w:val="24"/>
          <w:szCs w:val="24"/>
          <w:lang w:val="ru-RU"/>
        </w:rPr>
        <w:t>Агарцин.</w:t>
      </w:r>
      <w:r w:rsidRPr="009F3854">
        <w:rPr>
          <w:color w:val="262626" w:themeColor="text1" w:themeTint="D9"/>
          <w:sz w:val="24"/>
          <w:szCs w:val="24"/>
          <w:lang w:val="ru-RU"/>
        </w:rPr>
        <w:t xml:space="preserve"> Комплекс состоит из четырех церквей, двух часовен и хачкаров (крест-камней). Среди мемориальных хачкаров Агарцина имеются оригинальные художественные примеры. </w:t>
      </w:r>
    </w:p>
    <w:p w:rsidR="00651544" w:rsidRPr="009F3854" w:rsidRDefault="00651544" w:rsidP="00651544">
      <w:pPr>
        <w:tabs>
          <w:tab w:val="left" w:pos="11057"/>
        </w:tabs>
        <w:jc w:val="both"/>
        <w:rPr>
          <w:color w:val="262626" w:themeColor="text1" w:themeTint="D9"/>
          <w:sz w:val="24"/>
          <w:szCs w:val="24"/>
          <w:lang w:val="ru-RU"/>
        </w:rPr>
      </w:pPr>
      <w:r w:rsidRPr="009F3854">
        <w:rPr>
          <w:rFonts w:cs="Arial"/>
          <w:noProof/>
          <w:color w:val="1F497D" w:themeColor="text2"/>
          <w:szCs w:val="24"/>
          <w:lang w:val="ru-RU" w:eastAsia="ru-RU"/>
        </w:rPr>
        <w:drawing>
          <wp:anchor distT="12192" distB="19431" distL="114300" distR="120650" simplePos="0" relativeHeight="251689472" behindDoc="1" locked="0" layoutInCell="1" allowOverlap="1" wp14:anchorId="75B265F2" wp14:editId="57FDDB7D">
            <wp:simplePos x="0" y="0"/>
            <wp:positionH relativeFrom="column">
              <wp:posOffset>2614930</wp:posOffset>
            </wp:positionH>
            <wp:positionV relativeFrom="paragraph">
              <wp:posOffset>653415</wp:posOffset>
            </wp:positionV>
            <wp:extent cx="2159635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340" y="21461"/>
                <wp:lineTo x="21340" y="0"/>
                <wp:lineTo x="0" y="0"/>
              </wp:wrapPolygon>
            </wp:wrapTight>
            <wp:docPr id="1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an_beach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1544">
        <w:rPr>
          <w:b/>
          <w:i/>
          <w:color w:val="00ABAB"/>
          <w:sz w:val="24"/>
          <w:szCs w:val="24"/>
          <w:lang w:val="ru-RU"/>
        </w:rPr>
        <w:t>Гошаванк.</w:t>
      </w:r>
      <w:r w:rsidRPr="00651544">
        <w:rPr>
          <w:color w:val="262626" w:themeColor="text1" w:themeTint="D9"/>
          <w:sz w:val="24"/>
          <w:szCs w:val="24"/>
          <w:lang w:val="ru-RU"/>
        </w:rPr>
        <w:t xml:space="preserve"> В строительстве монастыря Гошаванк принимал участие известный политический деятель, выдающийся ученый, автор первого Судебника, писатель и автор многочисленных притч и басен - Мхитар Гош. Монастырский комплекс состоит из нескольких церквей, в том числе церкви св. Григория Просветителя, книгохранилища и подсобных помещений. Особую ценность представляют хачкары Павгоса, лучший из которых - хачкар 1291 г., который находится у входа в церковь Гр. Просветителя. Школа, примыкающая к книгохранилищу, дошла до нас в руинах, но имеющиеся исторические упоминания дают основания полагать, что здесь не только занимались воспитанники, но составлялись и переписывались рукописи.</w:t>
      </w:r>
    </w:p>
    <w:p w:rsidR="00651544" w:rsidRPr="00124DD5" w:rsidRDefault="00651544" w:rsidP="00651544">
      <w:pPr>
        <w:tabs>
          <w:tab w:val="left" w:pos="11057"/>
        </w:tabs>
        <w:jc w:val="both"/>
        <w:rPr>
          <w:color w:val="262626" w:themeColor="text1" w:themeTint="D9"/>
          <w:sz w:val="24"/>
          <w:szCs w:val="24"/>
          <w:lang w:val="ru-RU"/>
        </w:rPr>
      </w:pPr>
      <w:r w:rsidRPr="009F3854">
        <w:rPr>
          <w:b/>
          <w:i/>
          <w:noProof/>
          <w:color w:val="00ABAB"/>
          <w:sz w:val="24"/>
          <w:szCs w:val="24"/>
          <w:lang w:val="ru-RU" w:eastAsia="ru-RU"/>
        </w:rPr>
        <w:drawing>
          <wp:anchor distT="0" distB="0" distL="114300" distR="114300" simplePos="0" relativeHeight="251691520" behindDoc="1" locked="0" layoutInCell="1" allowOverlap="1" wp14:anchorId="73753475" wp14:editId="726A6B94">
            <wp:simplePos x="0" y="0"/>
            <wp:positionH relativeFrom="column">
              <wp:posOffset>43180</wp:posOffset>
            </wp:positionH>
            <wp:positionV relativeFrom="paragraph">
              <wp:posOffset>73660</wp:posOffset>
            </wp:positionV>
            <wp:extent cx="2159635" cy="1346200"/>
            <wp:effectExtent l="0" t="0" r="0" b="6350"/>
            <wp:wrapTight wrapText="bothSides">
              <wp:wrapPolygon edited="0">
                <wp:start x="0" y="0"/>
                <wp:lineTo x="0" y="21396"/>
                <wp:lineTo x="21340" y="21396"/>
                <wp:lineTo x="21340" y="0"/>
                <wp:lineTo x="0" y="0"/>
              </wp:wrapPolygon>
            </wp:wrapTight>
            <wp:docPr id="22" name="Picture 21" descr="Ozero Se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zero Seva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3462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3854">
        <w:rPr>
          <w:b/>
          <w:i/>
          <w:color w:val="00ABAB"/>
          <w:sz w:val="24"/>
          <w:szCs w:val="24"/>
          <w:lang w:val="ru-RU"/>
        </w:rPr>
        <w:t>Озеро Севан</w:t>
      </w:r>
      <w:r w:rsidRPr="009F3854">
        <w:rPr>
          <w:color w:val="262626" w:themeColor="text1" w:themeTint="D9"/>
          <w:sz w:val="24"/>
          <w:szCs w:val="24"/>
          <w:lang w:val="ru-RU"/>
        </w:rPr>
        <w:t xml:space="preserve"> самое большое на Кавказе, а так же одно из самых больших высокогорных пресных озер Земли. Озеро состоит из двух неравных частей – Большой Севан и Малый Севан. Из исторических памятников на побережье Севана наиболее легендарным считается монастырь </w:t>
      </w:r>
      <w:r w:rsidRPr="00CE75C0">
        <w:rPr>
          <w:b/>
          <w:i/>
          <w:color w:val="00ABAB"/>
          <w:sz w:val="24"/>
          <w:szCs w:val="24"/>
          <w:lang w:val="ru-RU"/>
        </w:rPr>
        <w:t>Севанаванк</w:t>
      </w:r>
      <w:r w:rsidRPr="009F3854">
        <w:rPr>
          <w:color w:val="262626" w:themeColor="text1" w:themeTint="D9"/>
          <w:sz w:val="24"/>
          <w:szCs w:val="24"/>
          <w:lang w:val="ru-RU"/>
        </w:rPr>
        <w:t xml:space="preserve">, находящойся на полуострове в северо-западной части озера. Первоначально монастырь находился на полуостров, хотя в связи со снижением уровня воды возник перешеек, соединивший полуостров в сушей. На западном склоне величается другой монастырь – </w:t>
      </w:r>
      <w:r w:rsidRPr="00CE75C0">
        <w:rPr>
          <w:b/>
          <w:i/>
          <w:color w:val="00ABAB"/>
          <w:sz w:val="24"/>
          <w:szCs w:val="24"/>
          <w:lang w:val="ru-RU"/>
        </w:rPr>
        <w:t>Айриванк.</w:t>
      </w:r>
      <w:r w:rsidRPr="009F3854">
        <w:rPr>
          <w:color w:val="262626" w:themeColor="text1" w:themeTint="D9"/>
          <w:sz w:val="24"/>
          <w:szCs w:val="24"/>
          <w:lang w:val="ru-RU"/>
        </w:rPr>
        <w:t xml:space="preserve"> Сегодня Севан является одним из любимых и часто посещаемых курортов для туристов. </w:t>
      </w:r>
    </w:p>
    <w:p w:rsidR="008E5B15" w:rsidRPr="00065152" w:rsidRDefault="00065152" w:rsidP="00BB2DA6">
      <w:pPr>
        <w:tabs>
          <w:tab w:val="left" w:pos="11057"/>
        </w:tabs>
        <w:rPr>
          <w:b/>
          <w:i/>
          <w:color w:val="00ABAB"/>
          <w:sz w:val="24"/>
          <w:szCs w:val="24"/>
          <w:lang w:val="ru-RU"/>
        </w:rPr>
      </w:pPr>
      <w:r w:rsidRPr="00065152">
        <w:rPr>
          <w:b/>
          <w:i/>
          <w:color w:val="00ABAB"/>
          <w:sz w:val="24"/>
          <w:szCs w:val="24"/>
          <w:lang w:val="ru-RU"/>
        </w:rPr>
        <w:t xml:space="preserve">День </w:t>
      </w:r>
      <w:r w:rsidR="00F0394F" w:rsidRPr="001B36AD">
        <w:rPr>
          <w:b/>
          <w:i/>
          <w:color w:val="00ABAB"/>
          <w:sz w:val="24"/>
          <w:szCs w:val="24"/>
          <w:lang w:val="ru-RU"/>
        </w:rPr>
        <w:t>5</w:t>
      </w:r>
      <w:r w:rsidR="00F0394F">
        <w:rPr>
          <w:b/>
          <w:i/>
          <w:color w:val="00ABAB"/>
          <w:sz w:val="24"/>
          <w:szCs w:val="24"/>
          <w:lang w:val="ru-RU"/>
        </w:rPr>
        <w:t xml:space="preserve"> -</w:t>
      </w:r>
      <w:r w:rsidR="00F0394F" w:rsidRPr="001B36AD">
        <w:rPr>
          <w:b/>
          <w:i/>
          <w:color w:val="00ABAB"/>
          <w:sz w:val="24"/>
          <w:szCs w:val="24"/>
          <w:lang w:val="ru-RU"/>
        </w:rPr>
        <w:t xml:space="preserve"> Четверг</w:t>
      </w:r>
      <w:r w:rsidRPr="00065152">
        <w:rPr>
          <w:b/>
          <w:i/>
          <w:color w:val="00ABAB"/>
          <w:sz w:val="24"/>
          <w:szCs w:val="24"/>
          <w:lang w:val="ru-RU"/>
        </w:rPr>
        <w:t xml:space="preserve">. Трансфер в межнудародный аэропорт Звартноц – Отбытие </w:t>
      </w:r>
    </w:p>
    <w:p w:rsidR="00C63919" w:rsidRPr="00065152" w:rsidRDefault="00034A55" w:rsidP="00BB2DA6">
      <w:pPr>
        <w:tabs>
          <w:tab w:val="left" w:pos="11057"/>
        </w:tabs>
        <w:rPr>
          <w:color w:val="262626" w:themeColor="text1" w:themeTint="D9"/>
          <w:sz w:val="24"/>
          <w:lang w:val="ru-RU"/>
        </w:rPr>
      </w:pPr>
      <w:r w:rsidRPr="00097F03">
        <w:rPr>
          <w:color w:val="262626" w:themeColor="text1" w:themeTint="D9"/>
          <w:sz w:val="24"/>
          <w:lang w:val="ru-RU"/>
        </w:rPr>
        <w:t>З</w:t>
      </w:r>
      <w:r w:rsidR="008E5B15" w:rsidRPr="00034A55">
        <w:rPr>
          <w:color w:val="262626" w:themeColor="text1" w:themeTint="D9"/>
          <w:sz w:val="24"/>
          <w:lang w:val="ru-RU"/>
        </w:rPr>
        <w:t xml:space="preserve">автрак в гостинице. Трансфер в аэропорт. Отбытие </w:t>
      </w:r>
      <w:r w:rsidR="00065152" w:rsidRPr="00065152">
        <w:rPr>
          <w:color w:val="262626" w:themeColor="text1" w:themeTint="D9"/>
          <w:sz w:val="24"/>
          <w:lang w:val="ru-RU"/>
        </w:rPr>
        <w:t xml:space="preserve">и счастливое возвращение домой. </w:t>
      </w:r>
    </w:p>
    <w:p w:rsidR="008E5B15" w:rsidRPr="00651544" w:rsidRDefault="00CC08A1" w:rsidP="00651544">
      <w:pPr>
        <w:tabs>
          <w:tab w:val="left" w:pos="11057"/>
        </w:tabs>
        <w:jc w:val="center"/>
        <w:rPr>
          <w:b/>
          <w:color w:val="00ABAB"/>
          <w:sz w:val="28"/>
          <w:lang w:val="ru-RU"/>
        </w:rPr>
      </w:pPr>
      <w:r w:rsidRPr="009E283A">
        <w:rPr>
          <w:b/>
          <w:color w:val="00ABAB"/>
          <w:sz w:val="28"/>
          <w:lang w:val="ru-RU"/>
        </w:rPr>
        <w:t xml:space="preserve">Стоимость </w:t>
      </w:r>
      <w:r w:rsidR="009E283A" w:rsidRPr="009E283A">
        <w:rPr>
          <w:b/>
          <w:color w:val="00ABAB"/>
          <w:sz w:val="28"/>
          <w:lang w:val="ru-RU"/>
        </w:rPr>
        <w:t xml:space="preserve">БРУТТО </w:t>
      </w:r>
      <w:r w:rsidRPr="009E283A">
        <w:rPr>
          <w:b/>
          <w:color w:val="00ABAB"/>
          <w:sz w:val="28"/>
          <w:lang w:val="ru-RU"/>
        </w:rPr>
        <w:t xml:space="preserve">на </w:t>
      </w:r>
      <w:r w:rsidR="00F0394F">
        <w:rPr>
          <w:b/>
          <w:color w:val="00ABAB"/>
          <w:sz w:val="28"/>
          <w:lang w:val="ru-RU"/>
        </w:rPr>
        <w:t>Май</w:t>
      </w:r>
      <w:r w:rsidR="00227523" w:rsidRPr="00227523">
        <w:rPr>
          <w:b/>
          <w:color w:val="00ABAB"/>
          <w:sz w:val="28"/>
          <w:lang w:val="ru-RU"/>
        </w:rPr>
        <w:t xml:space="preserve"> </w:t>
      </w:r>
      <w:r w:rsidR="009E283A" w:rsidRPr="009E283A">
        <w:rPr>
          <w:b/>
          <w:color w:val="00ABAB"/>
          <w:sz w:val="28"/>
          <w:lang w:val="ru-RU"/>
        </w:rPr>
        <w:t xml:space="preserve">– </w:t>
      </w:r>
      <w:r w:rsidR="0044061F" w:rsidRPr="0044061F">
        <w:rPr>
          <w:b/>
          <w:color w:val="00ABAB"/>
          <w:sz w:val="28"/>
          <w:lang w:val="ru-RU"/>
        </w:rPr>
        <w:t xml:space="preserve">Октябрь </w:t>
      </w:r>
      <w:r w:rsidR="009E283A" w:rsidRPr="009E283A">
        <w:rPr>
          <w:b/>
          <w:color w:val="00ABAB"/>
          <w:sz w:val="28"/>
          <w:lang w:val="ru-RU"/>
        </w:rPr>
        <w:t xml:space="preserve"> </w:t>
      </w:r>
      <w:r w:rsidRPr="009E283A">
        <w:rPr>
          <w:b/>
          <w:color w:val="00ABAB"/>
          <w:sz w:val="28"/>
          <w:lang w:val="ru-RU"/>
        </w:rPr>
        <w:t>201</w:t>
      </w:r>
      <w:r w:rsidR="00651544" w:rsidRPr="00651544">
        <w:rPr>
          <w:b/>
          <w:color w:val="00ABAB"/>
          <w:sz w:val="28"/>
          <w:lang w:val="ru-RU"/>
        </w:rPr>
        <w:t>8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302"/>
        <w:gridCol w:w="1276"/>
        <w:gridCol w:w="1275"/>
      </w:tblGrid>
      <w:tr w:rsidR="00227523" w:rsidRPr="00CE14B0" w:rsidTr="00191F51">
        <w:trPr>
          <w:trHeight w:val="300"/>
        </w:trPr>
        <w:tc>
          <w:tcPr>
            <w:tcW w:w="1358" w:type="dxa"/>
            <w:vMerge w:val="restart"/>
            <w:shd w:val="clear" w:color="auto" w:fill="00ABAB"/>
            <w:noWrap/>
            <w:vAlign w:val="center"/>
            <w:hideMark/>
          </w:tcPr>
          <w:p w:rsidR="00227523" w:rsidRPr="00CE14B0" w:rsidRDefault="00227523" w:rsidP="002275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proofErr w:type="spellStart"/>
            <w:r w:rsidRPr="0012604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Отель</w:t>
            </w:r>
            <w:proofErr w:type="spellEnd"/>
            <w:r w:rsidRPr="00CE14B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 xml:space="preserve"> </w:t>
            </w:r>
          </w:p>
        </w:tc>
        <w:tc>
          <w:tcPr>
            <w:tcW w:w="3853" w:type="dxa"/>
            <w:gridSpan w:val="3"/>
            <w:shd w:val="clear" w:color="auto" w:fill="00ABAB"/>
            <w:noWrap/>
            <w:vAlign w:val="center"/>
            <w:hideMark/>
          </w:tcPr>
          <w:p w:rsidR="00227523" w:rsidRPr="00CE14B0" w:rsidRDefault="00227523" w:rsidP="002275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proofErr w:type="spellStart"/>
            <w:r w:rsidRPr="0012604B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Размещение</w:t>
            </w:r>
            <w:proofErr w:type="spellEnd"/>
          </w:p>
        </w:tc>
      </w:tr>
      <w:tr w:rsidR="00227523" w:rsidRPr="00CE14B0" w:rsidTr="00191F51">
        <w:trPr>
          <w:trHeight w:val="300"/>
        </w:trPr>
        <w:tc>
          <w:tcPr>
            <w:tcW w:w="1358" w:type="dxa"/>
            <w:vMerge/>
            <w:shd w:val="clear" w:color="auto" w:fill="00ABAB"/>
            <w:noWrap/>
            <w:vAlign w:val="center"/>
          </w:tcPr>
          <w:p w:rsidR="00227523" w:rsidRPr="0012604B" w:rsidRDefault="00227523" w:rsidP="002275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302" w:type="dxa"/>
            <w:shd w:val="clear" w:color="auto" w:fill="00ABAB"/>
            <w:noWrap/>
            <w:vAlign w:val="center"/>
          </w:tcPr>
          <w:p w:rsidR="00227523" w:rsidRPr="0012604B" w:rsidRDefault="00227523" w:rsidP="002275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r w:rsidRPr="00CE14B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DBL</w:t>
            </w:r>
          </w:p>
        </w:tc>
        <w:tc>
          <w:tcPr>
            <w:tcW w:w="1276" w:type="dxa"/>
            <w:shd w:val="clear" w:color="auto" w:fill="00ABAB"/>
            <w:vAlign w:val="center"/>
          </w:tcPr>
          <w:p w:rsidR="00227523" w:rsidRPr="0012604B" w:rsidRDefault="00227523" w:rsidP="002275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r w:rsidRPr="00CE14B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SGL</w:t>
            </w:r>
          </w:p>
        </w:tc>
        <w:tc>
          <w:tcPr>
            <w:tcW w:w="1275" w:type="dxa"/>
            <w:shd w:val="clear" w:color="auto" w:fill="00ABAB"/>
            <w:vAlign w:val="center"/>
          </w:tcPr>
          <w:p w:rsidR="00227523" w:rsidRPr="0012604B" w:rsidRDefault="00227523" w:rsidP="002275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r w:rsidRPr="00CE14B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TPL</w:t>
            </w:r>
          </w:p>
        </w:tc>
      </w:tr>
      <w:tr w:rsidR="00651544" w:rsidRPr="00CE14B0" w:rsidTr="00651544">
        <w:trPr>
          <w:trHeight w:hRule="exact" w:val="417"/>
        </w:trPr>
        <w:tc>
          <w:tcPr>
            <w:tcW w:w="1358" w:type="dxa"/>
            <w:shd w:val="clear" w:color="auto" w:fill="00ABAB"/>
            <w:noWrap/>
            <w:vAlign w:val="center"/>
          </w:tcPr>
          <w:p w:rsidR="00651544" w:rsidRPr="00CE14B0" w:rsidRDefault="00651544" w:rsidP="00191F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3*</w:t>
            </w:r>
          </w:p>
        </w:tc>
        <w:tc>
          <w:tcPr>
            <w:tcW w:w="1302" w:type="dxa"/>
            <w:shd w:val="clear" w:color="auto" w:fill="FFFFFF" w:themeFill="background1"/>
            <w:noWrap/>
            <w:vAlign w:val="center"/>
          </w:tcPr>
          <w:p w:rsidR="00651544" w:rsidRPr="00191F51" w:rsidRDefault="00651544" w:rsidP="00F039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51544">
              <w:rPr>
                <w:rFonts w:ascii="Calibri" w:eastAsia="Times New Roman" w:hAnsi="Calibri" w:cs="Calibri"/>
                <w:color w:val="000000"/>
              </w:rPr>
              <w:t>$        357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651544" w:rsidRDefault="00651544" w:rsidP="00F039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51544">
              <w:rPr>
                <w:rFonts w:ascii="Calibri" w:eastAsia="Times New Roman" w:hAnsi="Calibri" w:cs="Calibri"/>
                <w:color w:val="000000"/>
              </w:rPr>
              <w:t>$        486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651544" w:rsidRPr="00191F51" w:rsidRDefault="00651544" w:rsidP="00F039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51544">
              <w:rPr>
                <w:rFonts w:ascii="Calibri" w:eastAsia="Times New Roman" w:hAnsi="Calibri" w:cs="Calibri"/>
                <w:color w:val="000000"/>
              </w:rPr>
              <w:t>$        287</w:t>
            </w:r>
          </w:p>
        </w:tc>
      </w:tr>
      <w:tr w:rsidR="00227523" w:rsidRPr="00CE14B0" w:rsidTr="00651544">
        <w:trPr>
          <w:trHeight w:hRule="exact" w:val="227"/>
        </w:trPr>
        <w:tc>
          <w:tcPr>
            <w:tcW w:w="1358" w:type="dxa"/>
            <w:vMerge w:val="restart"/>
            <w:shd w:val="clear" w:color="auto" w:fill="00ABAB"/>
            <w:noWrap/>
            <w:vAlign w:val="center"/>
            <w:hideMark/>
          </w:tcPr>
          <w:p w:rsidR="00227523" w:rsidRPr="00CE14B0" w:rsidRDefault="00227523" w:rsidP="00191F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r w:rsidRPr="00CE14B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3+ *</w:t>
            </w:r>
          </w:p>
        </w:tc>
        <w:tc>
          <w:tcPr>
            <w:tcW w:w="1302" w:type="dxa"/>
            <w:vMerge w:val="restart"/>
            <w:shd w:val="clear" w:color="auto" w:fill="FFFFFF" w:themeFill="background1"/>
            <w:noWrap/>
            <w:vAlign w:val="center"/>
          </w:tcPr>
          <w:p w:rsidR="00227523" w:rsidRPr="00CE14B0" w:rsidRDefault="00651544" w:rsidP="00F039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51544">
              <w:rPr>
                <w:rFonts w:ascii="Calibri" w:eastAsia="Times New Roman" w:hAnsi="Calibri" w:cs="Calibri"/>
                <w:color w:val="000000"/>
              </w:rPr>
              <w:t>$        429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  <w:vAlign w:val="center"/>
          </w:tcPr>
          <w:p w:rsidR="00227523" w:rsidRPr="00191F51" w:rsidRDefault="00651544" w:rsidP="00F0394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651544">
              <w:rPr>
                <w:rFonts w:ascii="Calibri" w:eastAsia="Times New Roman" w:hAnsi="Calibri" w:cs="Calibri"/>
                <w:color w:val="000000"/>
              </w:rPr>
              <w:t>$        606</w:t>
            </w:r>
          </w:p>
        </w:tc>
        <w:tc>
          <w:tcPr>
            <w:tcW w:w="1275" w:type="dxa"/>
            <w:vMerge w:val="restart"/>
            <w:shd w:val="clear" w:color="auto" w:fill="FFFFFF" w:themeFill="background1"/>
            <w:vAlign w:val="center"/>
          </w:tcPr>
          <w:p w:rsidR="00227523" w:rsidRPr="00191F51" w:rsidRDefault="00651544" w:rsidP="00F039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51544">
              <w:rPr>
                <w:rFonts w:ascii="Calibri" w:eastAsia="Times New Roman" w:hAnsi="Calibri" w:cs="Calibri"/>
                <w:color w:val="000000"/>
              </w:rPr>
              <w:t>$        327</w:t>
            </w:r>
          </w:p>
        </w:tc>
      </w:tr>
      <w:tr w:rsidR="00227523" w:rsidRPr="00CE14B0" w:rsidTr="00651544">
        <w:trPr>
          <w:trHeight w:hRule="exact" w:val="170"/>
        </w:trPr>
        <w:tc>
          <w:tcPr>
            <w:tcW w:w="1358" w:type="dxa"/>
            <w:vMerge/>
            <w:shd w:val="clear" w:color="auto" w:fill="00ABAB"/>
            <w:vAlign w:val="center"/>
            <w:hideMark/>
          </w:tcPr>
          <w:p w:rsidR="00227523" w:rsidRPr="00CE14B0" w:rsidRDefault="00227523" w:rsidP="00191F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302" w:type="dxa"/>
            <w:vMerge/>
            <w:shd w:val="clear" w:color="auto" w:fill="FFFFFF" w:themeFill="background1"/>
            <w:noWrap/>
            <w:vAlign w:val="center"/>
          </w:tcPr>
          <w:p w:rsidR="00227523" w:rsidRPr="00CE14B0" w:rsidRDefault="00227523" w:rsidP="00191F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:rsidR="00227523" w:rsidRPr="00CE14B0" w:rsidRDefault="00227523" w:rsidP="00191F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</w:tcPr>
          <w:p w:rsidR="00227523" w:rsidRPr="00CE14B0" w:rsidRDefault="00227523" w:rsidP="00191F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227523" w:rsidRPr="00CE14B0" w:rsidTr="00651544">
        <w:trPr>
          <w:trHeight w:hRule="exact" w:val="84"/>
        </w:trPr>
        <w:tc>
          <w:tcPr>
            <w:tcW w:w="1358" w:type="dxa"/>
            <w:vMerge/>
            <w:shd w:val="clear" w:color="auto" w:fill="00ABAB"/>
            <w:vAlign w:val="center"/>
            <w:hideMark/>
          </w:tcPr>
          <w:p w:rsidR="00227523" w:rsidRPr="00CE14B0" w:rsidRDefault="00227523" w:rsidP="00191F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302" w:type="dxa"/>
            <w:vMerge/>
            <w:shd w:val="clear" w:color="auto" w:fill="FFFFFF" w:themeFill="background1"/>
            <w:noWrap/>
            <w:vAlign w:val="center"/>
          </w:tcPr>
          <w:p w:rsidR="00227523" w:rsidRPr="00CE14B0" w:rsidRDefault="00227523" w:rsidP="00191F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:rsidR="00227523" w:rsidRPr="00CE14B0" w:rsidRDefault="00227523" w:rsidP="00191F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</w:tcPr>
          <w:p w:rsidR="00227523" w:rsidRPr="00CE14B0" w:rsidRDefault="00227523" w:rsidP="00191F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227523" w:rsidRPr="00CE14B0" w:rsidTr="00191F51">
        <w:trPr>
          <w:trHeight w:hRule="exact" w:val="20"/>
        </w:trPr>
        <w:tc>
          <w:tcPr>
            <w:tcW w:w="1358" w:type="dxa"/>
            <w:vMerge w:val="restart"/>
            <w:shd w:val="clear" w:color="auto" w:fill="00ABAB"/>
            <w:noWrap/>
            <w:vAlign w:val="center"/>
            <w:hideMark/>
          </w:tcPr>
          <w:p w:rsidR="00227523" w:rsidRPr="00CE14B0" w:rsidRDefault="00227523" w:rsidP="00191F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r w:rsidRPr="00CE14B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4*</w:t>
            </w:r>
          </w:p>
        </w:tc>
        <w:tc>
          <w:tcPr>
            <w:tcW w:w="1302" w:type="dxa"/>
            <w:vMerge w:val="restart"/>
            <w:shd w:val="clear" w:color="auto" w:fill="FFFFFF" w:themeFill="background1"/>
            <w:noWrap/>
            <w:vAlign w:val="center"/>
          </w:tcPr>
          <w:p w:rsidR="00227523" w:rsidRPr="00191F51" w:rsidRDefault="00651544" w:rsidP="00F039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51544">
              <w:rPr>
                <w:rFonts w:ascii="Calibri" w:eastAsia="Times New Roman" w:hAnsi="Calibri" w:cs="Calibri"/>
                <w:color w:val="000000"/>
              </w:rPr>
              <w:t>$        551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  <w:vAlign w:val="center"/>
          </w:tcPr>
          <w:p w:rsidR="00227523" w:rsidRPr="00191F51" w:rsidRDefault="00651544" w:rsidP="00F039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51544">
              <w:rPr>
                <w:rFonts w:ascii="Calibri" w:eastAsia="Times New Roman" w:hAnsi="Calibri" w:cs="Calibri"/>
                <w:color w:val="000000"/>
              </w:rPr>
              <w:t>$        798</w:t>
            </w:r>
          </w:p>
        </w:tc>
        <w:tc>
          <w:tcPr>
            <w:tcW w:w="1275" w:type="dxa"/>
            <w:vMerge w:val="restart"/>
            <w:shd w:val="clear" w:color="auto" w:fill="FFFFFF" w:themeFill="background1"/>
            <w:vAlign w:val="center"/>
          </w:tcPr>
          <w:p w:rsidR="00227523" w:rsidRPr="00191F51" w:rsidRDefault="00651544" w:rsidP="00F039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51544">
              <w:rPr>
                <w:rFonts w:ascii="Calibri" w:eastAsia="Times New Roman" w:hAnsi="Calibri" w:cs="Calibri"/>
                <w:color w:val="000000"/>
              </w:rPr>
              <w:t>$        408</w:t>
            </w:r>
          </w:p>
        </w:tc>
      </w:tr>
      <w:tr w:rsidR="00227523" w:rsidRPr="00CE14B0" w:rsidTr="00191F51">
        <w:trPr>
          <w:trHeight w:hRule="exact" w:val="170"/>
        </w:trPr>
        <w:tc>
          <w:tcPr>
            <w:tcW w:w="1358" w:type="dxa"/>
            <w:vMerge/>
            <w:shd w:val="clear" w:color="auto" w:fill="00ABAB"/>
            <w:vAlign w:val="center"/>
            <w:hideMark/>
          </w:tcPr>
          <w:p w:rsidR="00227523" w:rsidRPr="00CE14B0" w:rsidRDefault="00227523" w:rsidP="002275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302" w:type="dxa"/>
            <w:vMerge/>
            <w:shd w:val="clear" w:color="auto" w:fill="FFFFFF" w:themeFill="background1"/>
            <w:noWrap/>
            <w:vAlign w:val="center"/>
          </w:tcPr>
          <w:p w:rsidR="00227523" w:rsidRPr="00CE14B0" w:rsidRDefault="00227523" w:rsidP="002275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:rsidR="00227523" w:rsidRPr="00CE14B0" w:rsidRDefault="00227523" w:rsidP="002275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</w:tcPr>
          <w:p w:rsidR="00227523" w:rsidRPr="00CE14B0" w:rsidRDefault="00227523" w:rsidP="002275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227523" w:rsidRPr="00CE14B0" w:rsidTr="00191F51">
        <w:trPr>
          <w:trHeight w:val="342"/>
        </w:trPr>
        <w:tc>
          <w:tcPr>
            <w:tcW w:w="1358" w:type="dxa"/>
            <w:vMerge/>
            <w:shd w:val="clear" w:color="auto" w:fill="00ABAB"/>
            <w:vAlign w:val="center"/>
            <w:hideMark/>
          </w:tcPr>
          <w:p w:rsidR="00227523" w:rsidRPr="00CE14B0" w:rsidRDefault="00227523" w:rsidP="002275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302" w:type="dxa"/>
            <w:vMerge/>
            <w:shd w:val="clear" w:color="auto" w:fill="FFFFFF" w:themeFill="background1"/>
            <w:noWrap/>
            <w:vAlign w:val="center"/>
          </w:tcPr>
          <w:p w:rsidR="00227523" w:rsidRPr="00CE14B0" w:rsidRDefault="00227523" w:rsidP="002275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:rsidR="00227523" w:rsidRPr="00CE14B0" w:rsidRDefault="00227523" w:rsidP="002275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5" w:type="dxa"/>
            <w:vMerge/>
            <w:shd w:val="clear" w:color="auto" w:fill="FFFFFF" w:themeFill="background1"/>
            <w:vAlign w:val="center"/>
          </w:tcPr>
          <w:p w:rsidR="00227523" w:rsidRPr="00CE14B0" w:rsidRDefault="00227523" w:rsidP="002275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227523" w:rsidRPr="00CE14B0" w:rsidTr="00191F51">
        <w:trPr>
          <w:trHeight w:hRule="exact" w:val="227"/>
        </w:trPr>
        <w:tc>
          <w:tcPr>
            <w:tcW w:w="1358" w:type="dxa"/>
            <w:vMerge w:val="restart"/>
            <w:shd w:val="clear" w:color="auto" w:fill="00ABAB"/>
            <w:noWrap/>
            <w:vAlign w:val="center"/>
            <w:hideMark/>
          </w:tcPr>
          <w:p w:rsidR="00227523" w:rsidRPr="00CE14B0" w:rsidRDefault="00227523" w:rsidP="002275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  <w:r w:rsidRPr="00CE14B0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  <w:t>5*</w:t>
            </w:r>
          </w:p>
        </w:tc>
        <w:tc>
          <w:tcPr>
            <w:tcW w:w="1302" w:type="dxa"/>
            <w:vMerge w:val="restart"/>
            <w:shd w:val="clear" w:color="auto" w:fill="DAEEF3" w:themeFill="accent5" w:themeFillTint="33"/>
            <w:noWrap/>
            <w:vAlign w:val="center"/>
          </w:tcPr>
          <w:p w:rsidR="00227523" w:rsidRPr="00191F51" w:rsidRDefault="00651544" w:rsidP="00F039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51544">
              <w:rPr>
                <w:rFonts w:ascii="Calibri" w:eastAsia="Times New Roman" w:hAnsi="Calibri" w:cs="Calibri"/>
                <w:color w:val="000000"/>
              </w:rPr>
              <w:t>$        676</w:t>
            </w:r>
          </w:p>
        </w:tc>
        <w:tc>
          <w:tcPr>
            <w:tcW w:w="1276" w:type="dxa"/>
            <w:vMerge w:val="restart"/>
            <w:shd w:val="clear" w:color="auto" w:fill="DAEEF3" w:themeFill="accent5" w:themeFillTint="33"/>
            <w:vAlign w:val="center"/>
          </w:tcPr>
          <w:p w:rsidR="00227523" w:rsidRPr="00191F51" w:rsidRDefault="00651544" w:rsidP="00F039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51544">
              <w:rPr>
                <w:rFonts w:ascii="Calibri" w:eastAsia="Times New Roman" w:hAnsi="Calibri" w:cs="Calibri"/>
                <w:color w:val="000000"/>
              </w:rPr>
              <w:t>$     1 074</w:t>
            </w:r>
          </w:p>
        </w:tc>
        <w:tc>
          <w:tcPr>
            <w:tcW w:w="1275" w:type="dxa"/>
            <w:vMerge w:val="restart"/>
            <w:shd w:val="clear" w:color="auto" w:fill="DAEEF3" w:themeFill="accent5" w:themeFillTint="33"/>
            <w:vAlign w:val="center"/>
          </w:tcPr>
          <w:p w:rsidR="00227523" w:rsidRPr="00191F51" w:rsidRDefault="00651544" w:rsidP="00F039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651544">
              <w:rPr>
                <w:rFonts w:ascii="Calibri" w:eastAsia="Times New Roman" w:hAnsi="Calibri" w:cs="Calibri"/>
                <w:color w:val="000000"/>
              </w:rPr>
              <w:t>$        508</w:t>
            </w:r>
          </w:p>
        </w:tc>
      </w:tr>
      <w:tr w:rsidR="00227523" w:rsidRPr="00CE14B0" w:rsidTr="00191F51">
        <w:trPr>
          <w:trHeight w:hRule="exact" w:val="170"/>
        </w:trPr>
        <w:tc>
          <w:tcPr>
            <w:tcW w:w="1358" w:type="dxa"/>
            <w:vMerge/>
            <w:shd w:val="clear" w:color="auto" w:fill="00ABAB"/>
            <w:vAlign w:val="center"/>
            <w:hideMark/>
          </w:tcPr>
          <w:p w:rsidR="00227523" w:rsidRPr="00CE14B0" w:rsidRDefault="00227523" w:rsidP="002275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302" w:type="dxa"/>
            <w:vMerge/>
            <w:shd w:val="clear" w:color="auto" w:fill="DAEEF3" w:themeFill="accent5" w:themeFillTint="33"/>
            <w:noWrap/>
            <w:vAlign w:val="center"/>
          </w:tcPr>
          <w:p w:rsidR="00227523" w:rsidRPr="00CE14B0" w:rsidRDefault="00227523" w:rsidP="002275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6" w:type="dxa"/>
            <w:vMerge/>
            <w:shd w:val="clear" w:color="auto" w:fill="DAEEF3" w:themeFill="accent5" w:themeFillTint="33"/>
            <w:vAlign w:val="center"/>
          </w:tcPr>
          <w:p w:rsidR="00227523" w:rsidRPr="00CE14B0" w:rsidRDefault="00227523" w:rsidP="002275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5" w:type="dxa"/>
            <w:vMerge/>
            <w:shd w:val="clear" w:color="auto" w:fill="DAEEF3" w:themeFill="accent5" w:themeFillTint="33"/>
            <w:vAlign w:val="center"/>
          </w:tcPr>
          <w:p w:rsidR="00227523" w:rsidRPr="00CE14B0" w:rsidRDefault="00227523" w:rsidP="002275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227523" w:rsidRPr="00CE14B0" w:rsidTr="00191F51">
        <w:trPr>
          <w:trHeight w:hRule="exact" w:val="170"/>
        </w:trPr>
        <w:tc>
          <w:tcPr>
            <w:tcW w:w="1358" w:type="dxa"/>
            <w:vMerge/>
            <w:tcBorders>
              <w:bottom w:val="double" w:sz="4" w:space="0" w:color="auto"/>
            </w:tcBorders>
            <w:shd w:val="clear" w:color="auto" w:fill="00ABAB"/>
            <w:vAlign w:val="center"/>
            <w:hideMark/>
          </w:tcPr>
          <w:p w:rsidR="00227523" w:rsidRPr="00CE14B0" w:rsidRDefault="00227523" w:rsidP="002275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302" w:type="dxa"/>
            <w:vMerge/>
            <w:tcBorders>
              <w:bottom w:val="doub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227523" w:rsidRPr="00CE14B0" w:rsidRDefault="00227523" w:rsidP="002275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shd w:val="clear" w:color="auto" w:fill="DAEEF3" w:themeFill="accent5" w:themeFillTint="33"/>
            <w:vAlign w:val="center"/>
          </w:tcPr>
          <w:p w:rsidR="00227523" w:rsidRPr="00CE14B0" w:rsidRDefault="00227523" w:rsidP="002275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1275" w:type="dxa"/>
            <w:vMerge/>
            <w:tcBorders>
              <w:bottom w:val="double" w:sz="4" w:space="0" w:color="auto"/>
            </w:tcBorders>
            <w:shd w:val="clear" w:color="auto" w:fill="DAEEF3" w:themeFill="accent5" w:themeFillTint="33"/>
            <w:vAlign w:val="center"/>
          </w:tcPr>
          <w:p w:rsidR="00227523" w:rsidRPr="00CE14B0" w:rsidRDefault="00227523" w:rsidP="002275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</w:tbl>
    <w:p w:rsidR="0044061F" w:rsidRPr="00191F51" w:rsidRDefault="0044061F" w:rsidP="007967D1">
      <w:pPr>
        <w:tabs>
          <w:tab w:val="left" w:pos="11057"/>
        </w:tabs>
        <w:rPr>
          <w:b/>
          <w:color w:val="008080"/>
          <w:sz w:val="24"/>
          <w:lang w:val="ru-RU"/>
        </w:rPr>
      </w:pPr>
    </w:p>
    <w:p w:rsidR="00227523" w:rsidRPr="00191F51" w:rsidRDefault="00227523" w:rsidP="007967D1">
      <w:pPr>
        <w:tabs>
          <w:tab w:val="left" w:pos="11057"/>
        </w:tabs>
        <w:rPr>
          <w:b/>
          <w:color w:val="008080"/>
          <w:sz w:val="24"/>
          <w:lang w:val="ru-RU"/>
        </w:rPr>
      </w:pPr>
    </w:p>
    <w:p w:rsidR="00227523" w:rsidRPr="00191F51" w:rsidRDefault="00227523" w:rsidP="007967D1">
      <w:pPr>
        <w:tabs>
          <w:tab w:val="left" w:pos="11057"/>
        </w:tabs>
        <w:rPr>
          <w:b/>
          <w:color w:val="008080"/>
          <w:sz w:val="24"/>
          <w:lang w:val="ru-RU"/>
        </w:rPr>
      </w:pPr>
    </w:p>
    <w:p w:rsidR="00227523" w:rsidRPr="00191F51" w:rsidRDefault="00227523" w:rsidP="007967D1">
      <w:pPr>
        <w:tabs>
          <w:tab w:val="left" w:pos="11057"/>
        </w:tabs>
        <w:rPr>
          <w:b/>
          <w:color w:val="008080"/>
          <w:sz w:val="24"/>
          <w:lang w:val="ru-RU"/>
        </w:rPr>
      </w:pPr>
    </w:p>
    <w:p w:rsidR="00227523" w:rsidRPr="00191F51" w:rsidRDefault="00227523" w:rsidP="007967D1">
      <w:pPr>
        <w:tabs>
          <w:tab w:val="left" w:pos="11057"/>
        </w:tabs>
        <w:rPr>
          <w:b/>
          <w:color w:val="008080"/>
          <w:sz w:val="24"/>
          <w:lang w:val="ru-RU"/>
        </w:rPr>
      </w:pPr>
    </w:p>
    <w:p w:rsidR="00651544" w:rsidRDefault="00651544" w:rsidP="00651544">
      <w:pPr>
        <w:ind w:left="-284" w:right="4"/>
        <w:rPr>
          <w:b/>
          <w:color w:val="00ABAB"/>
          <w:sz w:val="24"/>
          <w:szCs w:val="18"/>
        </w:rPr>
      </w:pPr>
    </w:p>
    <w:p w:rsidR="00651544" w:rsidRDefault="00651544" w:rsidP="00651544">
      <w:pPr>
        <w:ind w:left="-284" w:right="4"/>
        <w:rPr>
          <w:b/>
          <w:color w:val="00ABAB"/>
          <w:sz w:val="24"/>
          <w:szCs w:val="18"/>
        </w:rPr>
      </w:pPr>
    </w:p>
    <w:p w:rsidR="00651544" w:rsidRPr="008D0D62" w:rsidRDefault="00651544" w:rsidP="00651544">
      <w:pPr>
        <w:ind w:left="-284" w:right="4"/>
        <w:rPr>
          <w:b/>
          <w:color w:val="00ABAB"/>
          <w:sz w:val="24"/>
          <w:szCs w:val="18"/>
          <w:lang w:val="ru-RU"/>
        </w:rPr>
      </w:pPr>
      <w:r w:rsidRPr="008D0D62">
        <w:rPr>
          <w:b/>
          <w:color w:val="00ABAB"/>
          <w:sz w:val="24"/>
          <w:szCs w:val="18"/>
          <w:lang w:val="ru-RU"/>
        </w:rPr>
        <w:lastRenderedPageBreak/>
        <w:t>Указанные цены тур-пакета включают:</w:t>
      </w:r>
    </w:p>
    <w:p w:rsidR="00651544" w:rsidRPr="008D0D62" w:rsidRDefault="00651544" w:rsidP="00651544">
      <w:pPr>
        <w:pStyle w:val="a5"/>
        <w:numPr>
          <w:ilvl w:val="0"/>
          <w:numId w:val="1"/>
        </w:numPr>
        <w:spacing w:line="240" w:lineRule="auto"/>
        <w:ind w:left="0" w:right="4" w:hanging="284"/>
        <w:rPr>
          <w:rFonts w:cs="Calibri"/>
          <w:color w:val="262626"/>
          <w:sz w:val="24"/>
          <w:szCs w:val="24"/>
          <w:lang w:val="ru-RU"/>
        </w:rPr>
      </w:pPr>
      <w:r w:rsidRPr="008D0D62">
        <w:rPr>
          <w:rFonts w:cs="Calibri"/>
          <w:color w:val="262626"/>
          <w:sz w:val="24"/>
          <w:szCs w:val="24"/>
          <w:lang w:val="ru-RU"/>
        </w:rPr>
        <w:t>Проживание в гостинице на</w:t>
      </w:r>
      <w:r w:rsidRPr="00953C2C">
        <w:rPr>
          <w:rFonts w:cs="Calibri"/>
          <w:color w:val="262626"/>
          <w:sz w:val="24"/>
          <w:szCs w:val="24"/>
          <w:lang w:val="ru-RU"/>
        </w:rPr>
        <w:t xml:space="preserve"> </w:t>
      </w:r>
      <w:r w:rsidRPr="00651544">
        <w:rPr>
          <w:rFonts w:cs="Calibri"/>
          <w:color w:val="262626"/>
          <w:sz w:val="24"/>
          <w:szCs w:val="24"/>
          <w:lang w:val="ru-RU"/>
        </w:rPr>
        <w:t>4</w:t>
      </w:r>
      <w:r w:rsidRPr="008D0D62">
        <w:rPr>
          <w:rFonts w:cs="Calibri"/>
          <w:color w:val="262626"/>
          <w:sz w:val="24"/>
          <w:szCs w:val="24"/>
          <w:lang w:val="ru-RU"/>
        </w:rPr>
        <w:t xml:space="preserve"> ноч</w:t>
      </w:r>
      <w:r w:rsidRPr="00651544">
        <w:rPr>
          <w:rFonts w:cs="Calibri"/>
          <w:color w:val="262626"/>
          <w:sz w:val="24"/>
          <w:szCs w:val="24"/>
          <w:lang w:val="ru-RU"/>
        </w:rPr>
        <w:t>и</w:t>
      </w:r>
      <w:r w:rsidRPr="008D0D62">
        <w:rPr>
          <w:rFonts w:cs="Calibri"/>
          <w:color w:val="262626"/>
          <w:sz w:val="24"/>
          <w:szCs w:val="24"/>
          <w:lang w:val="ru-RU"/>
        </w:rPr>
        <w:t xml:space="preserve"> (3*, 3+*, 4*, 5* по выбору) ВВ</w:t>
      </w:r>
    </w:p>
    <w:p w:rsidR="00651544" w:rsidRPr="008D0D62" w:rsidRDefault="00651544" w:rsidP="00651544">
      <w:pPr>
        <w:pStyle w:val="a5"/>
        <w:numPr>
          <w:ilvl w:val="0"/>
          <w:numId w:val="1"/>
        </w:numPr>
        <w:spacing w:line="240" w:lineRule="auto"/>
        <w:ind w:left="0" w:hanging="284"/>
        <w:rPr>
          <w:rFonts w:cs="Calibri"/>
          <w:color w:val="262626"/>
          <w:sz w:val="24"/>
          <w:szCs w:val="24"/>
          <w:lang w:val="ru-RU"/>
        </w:rPr>
      </w:pPr>
      <w:r w:rsidRPr="008D0D62">
        <w:rPr>
          <w:rFonts w:cs="Calibri"/>
          <w:color w:val="262626"/>
          <w:sz w:val="24"/>
          <w:szCs w:val="24"/>
          <w:lang w:val="ru-RU"/>
        </w:rPr>
        <w:t>Экскурсии с русскоговорящим гидом</w:t>
      </w:r>
    </w:p>
    <w:p w:rsidR="00651544" w:rsidRPr="008D0D62" w:rsidRDefault="00651544" w:rsidP="00651544">
      <w:pPr>
        <w:pStyle w:val="a5"/>
        <w:numPr>
          <w:ilvl w:val="0"/>
          <w:numId w:val="1"/>
        </w:numPr>
        <w:spacing w:line="240" w:lineRule="auto"/>
        <w:ind w:left="0" w:hanging="284"/>
        <w:rPr>
          <w:rFonts w:cs="Calibri"/>
          <w:color w:val="262626"/>
          <w:sz w:val="24"/>
          <w:szCs w:val="24"/>
        </w:rPr>
      </w:pPr>
      <w:r w:rsidRPr="008D0D62">
        <w:rPr>
          <w:rFonts w:cs="Calibri"/>
          <w:color w:val="262626"/>
          <w:sz w:val="24"/>
          <w:szCs w:val="24"/>
          <w:lang w:val="ru-RU"/>
        </w:rPr>
        <w:t>Входные билеты</w:t>
      </w:r>
    </w:p>
    <w:p w:rsidR="00651544" w:rsidRPr="008D0D62" w:rsidRDefault="00651544" w:rsidP="00651544">
      <w:pPr>
        <w:pStyle w:val="a5"/>
        <w:numPr>
          <w:ilvl w:val="0"/>
          <w:numId w:val="1"/>
        </w:numPr>
        <w:spacing w:line="240" w:lineRule="auto"/>
        <w:ind w:left="0" w:hanging="284"/>
        <w:rPr>
          <w:rFonts w:cs="Calibri"/>
          <w:color w:val="262626"/>
          <w:sz w:val="24"/>
          <w:szCs w:val="24"/>
          <w:lang w:val="ru-RU"/>
        </w:rPr>
      </w:pPr>
      <w:r w:rsidRPr="008D0D62">
        <w:rPr>
          <w:rFonts w:cs="Calibri"/>
          <w:color w:val="262626"/>
          <w:sz w:val="24"/>
          <w:szCs w:val="24"/>
          <w:lang w:val="ru-RU"/>
        </w:rPr>
        <w:t>Пик ап туристов из отелей (туры заканчиваются у офиса в центре Еревана)</w:t>
      </w:r>
    </w:p>
    <w:p w:rsidR="00651544" w:rsidRPr="008D0D62" w:rsidRDefault="00651544" w:rsidP="00651544">
      <w:pPr>
        <w:pStyle w:val="a5"/>
        <w:numPr>
          <w:ilvl w:val="0"/>
          <w:numId w:val="1"/>
        </w:numPr>
        <w:spacing w:line="240" w:lineRule="auto"/>
        <w:ind w:left="0" w:hanging="284"/>
        <w:rPr>
          <w:rFonts w:cs="Calibri"/>
          <w:color w:val="262626"/>
          <w:sz w:val="24"/>
          <w:szCs w:val="24"/>
          <w:lang w:val="ru-RU"/>
        </w:rPr>
      </w:pPr>
      <w:r w:rsidRPr="008D0D62">
        <w:rPr>
          <w:rFonts w:cs="Calibri"/>
          <w:color w:val="262626"/>
          <w:sz w:val="24"/>
          <w:szCs w:val="24"/>
          <w:lang w:val="ru-RU"/>
        </w:rPr>
        <w:t xml:space="preserve">Прохладительными напитки и булочки   </w:t>
      </w:r>
    </w:p>
    <w:p w:rsidR="00651544" w:rsidRPr="008D0D62" w:rsidRDefault="00651544" w:rsidP="00651544">
      <w:pPr>
        <w:pStyle w:val="a5"/>
        <w:numPr>
          <w:ilvl w:val="0"/>
          <w:numId w:val="1"/>
        </w:numPr>
        <w:spacing w:line="240" w:lineRule="auto"/>
        <w:ind w:left="0" w:hanging="284"/>
        <w:rPr>
          <w:rFonts w:cs="Calibri"/>
          <w:color w:val="262626"/>
          <w:sz w:val="24"/>
          <w:szCs w:val="24"/>
          <w:lang w:val="ru-RU"/>
        </w:rPr>
      </w:pPr>
      <w:r w:rsidRPr="008D0D62">
        <w:rPr>
          <w:rFonts w:cs="Calibri"/>
          <w:color w:val="262626"/>
          <w:sz w:val="24"/>
          <w:szCs w:val="24"/>
          <w:lang w:val="ru-RU"/>
        </w:rPr>
        <w:t>ВЫИГРЫШИ и СЮРПРИЗЫ во время всех экскурсий</w:t>
      </w:r>
    </w:p>
    <w:p w:rsidR="00651544" w:rsidRPr="008D0D62" w:rsidRDefault="00651544" w:rsidP="00651544">
      <w:pPr>
        <w:pStyle w:val="a5"/>
        <w:rPr>
          <w:color w:val="1F497D"/>
          <w:sz w:val="24"/>
          <w:lang w:val="ru-RU"/>
        </w:rPr>
      </w:pPr>
      <w:r w:rsidRPr="008D0D62">
        <w:rPr>
          <w:color w:val="0D0D0D"/>
          <w:sz w:val="24"/>
          <w:lang w:val="ru-RU"/>
        </w:rPr>
        <w:t xml:space="preserve"> </w:t>
      </w:r>
    </w:p>
    <w:p w:rsidR="00651544" w:rsidRPr="008D0D62" w:rsidRDefault="00651544" w:rsidP="00651544">
      <w:pPr>
        <w:ind w:left="-284" w:right="4"/>
        <w:rPr>
          <w:b/>
          <w:color w:val="00ABAB"/>
          <w:sz w:val="24"/>
          <w:szCs w:val="18"/>
          <w:lang w:val="ru-RU"/>
        </w:rPr>
      </w:pPr>
      <w:r w:rsidRPr="008D0D62">
        <w:rPr>
          <w:b/>
          <w:color w:val="00ABAB"/>
          <w:sz w:val="24"/>
          <w:szCs w:val="18"/>
          <w:lang w:val="ru-RU"/>
        </w:rPr>
        <w:t>Указанные цены тур-пакета НЕ включают:</w:t>
      </w:r>
    </w:p>
    <w:p w:rsidR="00651544" w:rsidRPr="008D0D62" w:rsidRDefault="00651544" w:rsidP="00651544">
      <w:pPr>
        <w:ind w:hanging="284"/>
        <w:rPr>
          <w:rFonts w:cs="Calibri"/>
          <w:color w:val="262626"/>
          <w:sz w:val="24"/>
          <w:szCs w:val="24"/>
          <w:lang w:val="ru-RU"/>
        </w:rPr>
      </w:pPr>
      <w:r w:rsidRPr="008D0D62">
        <w:rPr>
          <w:rFonts w:cs="Calibri"/>
          <w:color w:val="262626"/>
          <w:sz w:val="24"/>
          <w:szCs w:val="24"/>
          <w:lang w:val="ru-RU"/>
        </w:rPr>
        <w:t>•   Ужины и обеды</w:t>
      </w:r>
    </w:p>
    <w:p w:rsidR="00651544" w:rsidRPr="008D0D62" w:rsidRDefault="00651544" w:rsidP="00651544">
      <w:pPr>
        <w:ind w:hanging="284"/>
        <w:rPr>
          <w:rFonts w:cs="Calibri"/>
          <w:color w:val="262626"/>
          <w:sz w:val="24"/>
          <w:szCs w:val="24"/>
          <w:lang w:val="ru-RU"/>
        </w:rPr>
      </w:pPr>
      <w:r w:rsidRPr="008D0D62">
        <w:rPr>
          <w:rFonts w:cs="Calibri"/>
          <w:color w:val="262626"/>
          <w:sz w:val="24"/>
          <w:szCs w:val="24"/>
          <w:lang w:val="ru-RU"/>
        </w:rPr>
        <w:t>•   Алкогольные напитки</w:t>
      </w:r>
    </w:p>
    <w:p w:rsidR="00651544" w:rsidRPr="008D0D62" w:rsidRDefault="00651544" w:rsidP="00651544">
      <w:pPr>
        <w:ind w:hanging="284"/>
        <w:rPr>
          <w:rFonts w:cs="Calibri"/>
          <w:color w:val="262626"/>
          <w:sz w:val="24"/>
          <w:szCs w:val="24"/>
          <w:lang w:val="ru-RU"/>
        </w:rPr>
      </w:pPr>
      <w:r w:rsidRPr="008D0D62">
        <w:rPr>
          <w:rFonts w:cs="Calibri"/>
          <w:color w:val="262626"/>
          <w:sz w:val="24"/>
          <w:szCs w:val="24"/>
          <w:lang w:val="ru-RU"/>
        </w:rPr>
        <w:t>•   Чаевые</w:t>
      </w:r>
    </w:p>
    <w:p w:rsidR="00AA632B" w:rsidRPr="00C1649D" w:rsidRDefault="00AA632B" w:rsidP="007967D1">
      <w:pPr>
        <w:pStyle w:val="a5"/>
        <w:tabs>
          <w:tab w:val="left" w:pos="3090"/>
          <w:tab w:val="left" w:pos="11057"/>
        </w:tabs>
        <w:ind w:left="0"/>
        <w:rPr>
          <w:i/>
          <w:color w:val="1F497D" w:themeColor="text2"/>
          <w:sz w:val="24"/>
          <w:lang w:val="ru-RU"/>
        </w:rPr>
      </w:pPr>
      <w:bookmarkStart w:id="0" w:name="_GoBack"/>
      <w:bookmarkEnd w:id="0"/>
    </w:p>
    <w:sectPr w:rsidR="00AA632B" w:rsidRPr="00C1649D" w:rsidSect="00335B77">
      <w:pgSz w:w="12240" w:h="15840"/>
      <w:pgMar w:top="851" w:right="474" w:bottom="284" w:left="7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75E" w:rsidRDefault="007A675E" w:rsidP="002F3E6B">
      <w:pPr>
        <w:spacing w:after="0" w:line="240" w:lineRule="auto"/>
      </w:pPr>
      <w:r>
        <w:separator/>
      </w:r>
    </w:p>
  </w:endnote>
  <w:endnote w:type="continuationSeparator" w:id="0">
    <w:p w:rsidR="007A675E" w:rsidRDefault="007A675E" w:rsidP="002F3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75E" w:rsidRDefault="007A675E" w:rsidP="002F3E6B">
      <w:pPr>
        <w:spacing w:after="0" w:line="240" w:lineRule="auto"/>
      </w:pPr>
      <w:r>
        <w:separator/>
      </w:r>
    </w:p>
  </w:footnote>
  <w:footnote w:type="continuationSeparator" w:id="0">
    <w:p w:rsidR="007A675E" w:rsidRDefault="007A675E" w:rsidP="002F3E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76D2D"/>
    <w:multiLevelType w:val="hybridMultilevel"/>
    <w:tmpl w:val="6D665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D7292C"/>
    <w:multiLevelType w:val="hybridMultilevel"/>
    <w:tmpl w:val="6936B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BE4375"/>
    <w:multiLevelType w:val="hybridMultilevel"/>
    <w:tmpl w:val="47F4D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8C0"/>
    <w:rsid w:val="00034A55"/>
    <w:rsid w:val="00065152"/>
    <w:rsid w:val="00097F03"/>
    <w:rsid w:val="000A0600"/>
    <w:rsid w:val="00162C6B"/>
    <w:rsid w:val="001743C2"/>
    <w:rsid w:val="00183DD6"/>
    <w:rsid w:val="0019051A"/>
    <w:rsid w:val="00191F51"/>
    <w:rsid w:val="001B36AD"/>
    <w:rsid w:val="001B6719"/>
    <w:rsid w:val="001D5F92"/>
    <w:rsid w:val="00227523"/>
    <w:rsid w:val="002417C3"/>
    <w:rsid w:val="00244D2D"/>
    <w:rsid w:val="00253072"/>
    <w:rsid w:val="00272E30"/>
    <w:rsid w:val="00274158"/>
    <w:rsid w:val="00290246"/>
    <w:rsid w:val="002B20A2"/>
    <w:rsid w:val="002E5ADB"/>
    <w:rsid w:val="002F1086"/>
    <w:rsid w:val="002F3E6B"/>
    <w:rsid w:val="0033474E"/>
    <w:rsid w:val="00335B77"/>
    <w:rsid w:val="0035066A"/>
    <w:rsid w:val="00356EAB"/>
    <w:rsid w:val="003C6053"/>
    <w:rsid w:val="003E24DD"/>
    <w:rsid w:val="003F7D51"/>
    <w:rsid w:val="0043086B"/>
    <w:rsid w:val="00435E67"/>
    <w:rsid w:val="0044061F"/>
    <w:rsid w:val="0048351F"/>
    <w:rsid w:val="004D103E"/>
    <w:rsid w:val="005304CE"/>
    <w:rsid w:val="00572E9E"/>
    <w:rsid w:val="00573935"/>
    <w:rsid w:val="0057407C"/>
    <w:rsid w:val="00604C05"/>
    <w:rsid w:val="006055B5"/>
    <w:rsid w:val="006279E2"/>
    <w:rsid w:val="00651544"/>
    <w:rsid w:val="00680A0A"/>
    <w:rsid w:val="006B05F6"/>
    <w:rsid w:val="006E1B56"/>
    <w:rsid w:val="00754F09"/>
    <w:rsid w:val="00776051"/>
    <w:rsid w:val="00791796"/>
    <w:rsid w:val="007967D1"/>
    <w:rsid w:val="007A2CB4"/>
    <w:rsid w:val="007A675E"/>
    <w:rsid w:val="007C1583"/>
    <w:rsid w:val="007F3B4C"/>
    <w:rsid w:val="00845EE1"/>
    <w:rsid w:val="008634ED"/>
    <w:rsid w:val="008B38C0"/>
    <w:rsid w:val="008E5B15"/>
    <w:rsid w:val="009552C5"/>
    <w:rsid w:val="009E283A"/>
    <w:rsid w:val="00A10DEF"/>
    <w:rsid w:val="00A70659"/>
    <w:rsid w:val="00AA632B"/>
    <w:rsid w:val="00B3002D"/>
    <w:rsid w:val="00B34091"/>
    <w:rsid w:val="00B675B4"/>
    <w:rsid w:val="00BB2DA6"/>
    <w:rsid w:val="00BD5343"/>
    <w:rsid w:val="00BF1ABA"/>
    <w:rsid w:val="00C1649D"/>
    <w:rsid w:val="00C63919"/>
    <w:rsid w:val="00CC08A1"/>
    <w:rsid w:val="00CE6F89"/>
    <w:rsid w:val="00D0779B"/>
    <w:rsid w:val="00D82254"/>
    <w:rsid w:val="00D962AB"/>
    <w:rsid w:val="00DF5037"/>
    <w:rsid w:val="00E95F5A"/>
    <w:rsid w:val="00EB3CAD"/>
    <w:rsid w:val="00EC1CA0"/>
    <w:rsid w:val="00EE16A6"/>
    <w:rsid w:val="00F02EA1"/>
    <w:rsid w:val="00F0394F"/>
    <w:rsid w:val="00F46AE3"/>
    <w:rsid w:val="00F66CD4"/>
    <w:rsid w:val="00F96352"/>
    <w:rsid w:val="00FB5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B38C0"/>
  </w:style>
  <w:style w:type="paragraph" w:styleId="a3">
    <w:name w:val="Balloon Text"/>
    <w:basedOn w:val="a"/>
    <w:link w:val="a4"/>
    <w:uiPriority w:val="99"/>
    <w:semiHidden/>
    <w:unhideWhenUsed/>
    <w:rsid w:val="00430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8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E5B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MediumShading1-Accent11">
    <w:name w:val="Medium Shading 1 - Accent 11"/>
    <w:basedOn w:val="a1"/>
    <w:uiPriority w:val="63"/>
    <w:rsid w:val="008E5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5">
    <w:name w:val="List Paragraph"/>
    <w:basedOn w:val="a"/>
    <w:uiPriority w:val="34"/>
    <w:qFormat/>
    <w:rsid w:val="00CC08A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B3CAD"/>
    <w:rPr>
      <w:color w:val="0000FF"/>
      <w:u w:val="single"/>
    </w:rPr>
  </w:style>
  <w:style w:type="table" w:styleId="-5">
    <w:name w:val="Light List Accent 5"/>
    <w:basedOn w:val="a1"/>
    <w:uiPriority w:val="61"/>
    <w:rsid w:val="00034A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7">
    <w:name w:val="header"/>
    <w:basedOn w:val="a"/>
    <w:link w:val="a8"/>
    <w:uiPriority w:val="99"/>
    <w:unhideWhenUsed/>
    <w:rsid w:val="002F3E6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F3E6B"/>
  </w:style>
  <w:style w:type="paragraph" w:styleId="a9">
    <w:name w:val="footer"/>
    <w:basedOn w:val="a"/>
    <w:link w:val="aa"/>
    <w:uiPriority w:val="99"/>
    <w:unhideWhenUsed/>
    <w:rsid w:val="002F3E6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F3E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B38C0"/>
  </w:style>
  <w:style w:type="paragraph" w:styleId="a3">
    <w:name w:val="Balloon Text"/>
    <w:basedOn w:val="a"/>
    <w:link w:val="a4"/>
    <w:uiPriority w:val="99"/>
    <w:semiHidden/>
    <w:unhideWhenUsed/>
    <w:rsid w:val="00430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8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E5B1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MediumShading1-Accent11">
    <w:name w:val="Medium Shading 1 - Accent 11"/>
    <w:basedOn w:val="a1"/>
    <w:uiPriority w:val="63"/>
    <w:rsid w:val="008E5B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5">
    <w:name w:val="List Paragraph"/>
    <w:basedOn w:val="a"/>
    <w:uiPriority w:val="34"/>
    <w:qFormat/>
    <w:rsid w:val="00CC08A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B3CAD"/>
    <w:rPr>
      <w:color w:val="0000FF"/>
      <w:u w:val="single"/>
    </w:rPr>
  </w:style>
  <w:style w:type="table" w:styleId="-5">
    <w:name w:val="Light List Accent 5"/>
    <w:basedOn w:val="a1"/>
    <w:uiPriority w:val="61"/>
    <w:rsid w:val="00034A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7">
    <w:name w:val="header"/>
    <w:basedOn w:val="a"/>
    <w:link w:val="a8"/>
    <w:uiPriority w:val="99"/>
    <w:unhideWhenUsed/>
    <w:rsid w:val="002F3E6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F3E6B"/>
  </w:style>
  <w:style w:type="paragraph" w:styleId="a9">
    <w:name w:val="footer"/>
    <w:basedOn w:val="a"/>
    <w:link w:val="aa"/>
    <w:uiPriority w:val="99"/>
    <w:unhideWhenUsed/>
    <w:rsid w:val="002F3E6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F3E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1171</Words>
  <Characters>6681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</dc:creator>
  <cp:lastModifiedBy>Shevchenko</cp:lastModifiedBy>
  <cp:revision>2</cp:revision>
  <cp:lastPrinted>2017-05-15T12:41:00Z</cp:lastPrinted>
  <dcterms:created xsi:type="dcterms:W3CDTF">2018-05-23T07:00:00Z</dcterms:created>
  <dcterms:modified xsi:type="dcterms:W3CDTF">2018-05-23T07:00:00Z</dcterms:modified>
</cp:coreProperties>
</file>