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6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741A5">
        <w:rPr>
          <w:rFonts w:ascii="Century Gothic" w:eastAsia="Times New Roman" w:hAnsi="Century Gothic"/>
          <w:b/>
          <w:bCs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Тур - </w:t>
      </w:r>
      <w:r w:rsidRPr="00B741A5"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II</w:t>
      </w:r>
      <w:r>
        <w:rPr>
          <w:rFonts w:ascii="Century Gothic" w:eastAsia="Times New Roman" w:hAnsi="Century Gothic"/>
          <w:b/>
          <w:bCs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</w:t>
      </w:r>
    </w:p>
    <w:p w:rsidR="008539B6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/>
          <w:b/>
          <w:bCs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</w:t>
      </w:r>
      <w:r w:rsidRPr="008E2CA5">
        <w:rPr>
          <w:rFonts w:ascii="Century Gothic" w:eastAsia="Times New Roman" w:hAnsi="Century Gothic"/>
          <w:b/>
          <w:bCs/>
          <w:color w:val="FF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Зимняя  и  горнолыжная  Грузия</w:t>
      </w:r>
      <w:r w:rsidRPr="00B741A5"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8539B6" w:rsidRPr="00B741A5" w:rsidRDefault="008539B6" w:rsidP="008539B6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</w:pPr>
      <w:r w:rsidRPr="00A55A72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Гарантированные даты заездов:</w:t>
      </w:r>
      <w:r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 xml:space="preserve">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.12 -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.12;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.12-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20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.12;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03.01-10.01; 10.01-17.01; 19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-26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.01; 2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4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31.01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02.02-09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14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16.02 -23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.02;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.02 -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01.03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06.03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13.03; 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08.03 – 15.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03; 13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.03 –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20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.03; </w:t>
      </w:r>
      <w:r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20.03 -27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.03;</w:t>
      </w:r>
      <w:r>
        <w:rPr>
          <w:rFonts w:ascii="Century Gothic" w:eastAsia="Times New Roman" w:hAnsi="Century Gothic"/>
          <w:b/>
          <w:bCs/>
          <w:color w:val="FF0000"/>
          <w:sz w:val="36"/>
          <w:szCs w:val="36"/>
          <w:lang w:eastAsia="ru-RU"/>
        </w:rPr>
        <w:br/>
        <w:t xml:space="preserve">         </w:t>
      </w:r>
      <w:r w:rsidRPr="0006137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Тбилиси</w:t>
      </w:r>
      <w:r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 xml:space="preserve"> </w:t>
      </w:r>
      <w:r w:rsidRPr="0006137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– Мцхета –</w:t>
      </w:r>
      <w:r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 xml:space="preserve"> Кахетия </w:t>
      </w:r>
      <w:r w:rsidRPr="0006137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– Бакуриани - Тбилиси</w:t>
      </w:r>
    </w:p>
    <w:p w:rsidR="008539B6" w:rsidRPr="00B741A5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36"/>
          <w:szCs w:val="36"/>
          <w:lang w:eastAsia="ru-RU"/>
        </w:rPr>
      </w:pP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                                                   </w:t>
      </w: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8 дней \7 ночей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b/>
          <w:caps/>
          <w:noProof/>
          <w:color w:val="FF00FF"/>
          <w:sz w:val="32"/>
          <w:szCs w:val="3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55A013FB" wp14:editId="792B6AD5">
            <wp:simplePos x="0" y="0"/>
            <wp:positionH relativeFrom="column">
              <wp:posOffset>-90170</wp:posOffset>
            </wp:positionH>
            <wp:positionV relativeFrom="paragraph">
              <wp:posOffset>39370</wp:posOffset>
            </wp:positionV>
            <wp:extent cx="3257550" cy="2000250"/>
            <wp:effectExtent l="0" t="0" r="0" b="0"/>
            <wp:wrapSquare wrapText="bothSides"/>
            <wp:docPr id="48" name="Рисунок 48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9F0">
        <w:rPr>
          <w:rFonts w:ascii="Century Gothic" w:hAnsi="Century Gothic"/>
          <w:b/>
          <w:caps/>
          <w:color w:val="FF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Прибытие в чарующий, окутанный тайнами Тбилиси, трансфер (под все авиа рейсы) и размещение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Свободное время. 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8539B6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8C59F0">
        <w:rPr>
          <w:rFonts w:ascii="Century Gothic" w:hAnsi="Century Gothic"/>
          <w:b/>
          <w:caps/>
          <w:color w:val="FF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300758">
        <w:rPr>
          <w:rFonts w:ascii="Century Gothic" w:hAnsi="Century Gothic"/>
          <w:color w:val="002060"/>
          <w:lang w:val="ru-RU"/>
        </w:rPr>
        <w:t>Завтрак в отеле.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8539B6" w:rsidRPr="007218DF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Тбилиси и  завораживающими красотами Мцхеты: </w:t>
      </w:r>
    </w:p>
    <w:p w:rsidR="008539B6" w:rsidRPr="001A50A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8539B6" w:rsidRPr="00130729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116182A9" wp14:editId="64DE35C7">
            <wp:simplePos x="0" y="0"/>
            <wp:positionH relativeFrom="column">
              <wp:posOffset>3481705</wp:posOffset>
            </wp:positionH>
            <wp:positionV relativeFrom="paragraph">
              <wp:posOffset>434975</wp:posOffset>
            </wp:positionV>
            <wp:extent cx="3190875" cy="2076450"/>
            <wp:effectExtent l="0" t="0" r="9525" b="0"/>
            <wp:wrapSquare wrapText="bothSides"/>
            <wp:docPr id="49" name="Рисунок 49" descr="http://www.artsgallery.pro/upload/artists/martiashvili_david_246762/artworks/www.ArtsGallery.pro_Martiashvili_David_Zimniy_Tbilisi_medium_24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gallery.pro/upload/artists/martiashvili_david_246762/artworks/www.ArtsGallery.pro_Martiashvili_David_Zimniy_Tbilisi_medium_2467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2DE">
        <w:rPr>
          <w:rFonts w:ascii="Century Gothic" w:hAnsi="Century Gothic"/>
          <w:color w:val="002060"/>
          <w:lang w:val="ru-RU" w:eastAsia="lv-LV"/>
        </w:rPr>
        <w:t xml:space="preserve">Сити-тур по зимнему городу: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Кафедральный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собор </w:t>
      </w:r>
      <w:r w:rsidRPr="008C59F0">
        <w:rPr>
          <w:rFonts w:ascii="Century Gothic" w:hAnsi="Century Gothic"/>
          <w:color w:val="002060"/>
          <w:lang w:val="ru-RU" w:eastAsia="lv-LV"/>
        </w:rPr>
        <w:t>«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Самеба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>»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 -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>символ грузинского возрождения, единства и бессмертия. Он возвышается в центре Тбилиси на вершине горы св.</w:t>
      </w:r>
      <w:r w:rsidRPr="00130729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Ильи. 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Церковь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Метехи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(V в.).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Крепость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Нарикала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во дворе </w:t>
      </w:r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которой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 находиться прекрасный храм. 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У стен крепости восстановлены </w:t>
      </w:r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башенки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Рике</w:t>
      </w:r>
      <w:proofErr w:type="spellEnd"/>
      <w:proofErr w:type="gramEnd"/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На левом берегу моста находиться храм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Сиони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(знаменит своими чудотворными иконами), который мы также посетим.  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Далее нас ожидаем авто тур по центральной улице Руставели и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Марджанишвили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. 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Почувствуем вкус Старого Города и посетим район серных бань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Абанатобани</w:t>
      </w:r>
      <w:proofErr w:type="spellEnd"/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 xml:space="preserve"> .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Каждый из нас со школьных лет помнит строки…</w:t>
      </w:r>
    </w:p>
    <w:p w:rsidR="008539B6" w:rsidRPr="008C59F0" w:rsidRDefault="008539B6" w:rsidP="008539B6">
      <w:pPr>
        <w:rPr>
          <w:rFonts w:ascii="Century Gothic" w:hAnsi="Century Gothic"/>
          <w:b/>
          <w:color w:val="002060"/>
        </w:rPr>
      </w:pPr>
      <w:proofErr w:type="gramStart"/>
      <w:r w:rsidRPr="008C59F0">
        <w:rPr>
          <w:rFonts w:ascii="Century Gothic" w:hAnsi="Century Gothic"/>
          <w:b/>
          <w:color w:val="002060"/>
        </w:rPr>
        <w:t>«…Там, где, сливаясь, шумят,</w:t>
      </w:r>
      <w:r w:rsidRPr="008C59F0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8C59F0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8C59F0">
        <w:rPr>
          <w:rFonts w:ascii="Century Gothic" w:hAnsi="Century Gothic"/>
          <w:b/>
          <w:color w:val="002060"/>
        </w:rPr>
        <w:t>Арагви</w:t>
      </w:r>
      <w:proofErr w:type="spellEnd"/>
      <w:r w:rsidRPr="008C59F0">
        <w:rPr>
          <w:rFonts w:ascii="Century Gothic" w:hAnsi="Century Gothic"/>
          <w:b/>
          <w:color w:val="002060"/>
        </w:rPr>
        <w:t xml:space="preserve"> и Куры,</w:t>
      </w:r>
      <w:r w:rsidRPr="008C59F0">
        <w:rPr>
          <w:rFonts w:ascii="Century Gothic" w:hAnsi="Century Gothic"/>
          <w:b/>
          <w:color w:val="002060"/>
        </w:rPr>
        <w:br/>
        <w:t>Был монастырь…»</w:t>
      </w:r>
      <w:proofErr w:type="gramEnd"/>
    </w:p>
    <w:p w:rsidR="008539B6" w:rsidRPr="008C59F0" w:rsidRDefault="008539B6" w:rsidP="008539B6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Таким увидел Лермонтов Мцхета, таким его увидите и Вы.  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8C59F0">
        <w:rPr>
          <w:rFonts w:ascii="Century Gothic" w:hAnsi="Century Gothic"/>
          <w:color w:val="002060"/>
          <w:lang w:val="ru-RU" w:eastAsia="lv-LV"/>
        </w:rPr>
        <w:t>с</w:t>
      </w:r>
      <w:proofErr w:type="gramEnd"/>
      <w:r w:rsidRPr="008C59F0">
        <w:rPr>
          <w:rFonts w:ascii="Century Gothic" w:hAnsi="Century Gothic"/>
          <w:color w:val="002060"/>
          <w:lang w:val="ru-RU" w:eastAsia="lv-LV"/>
        </w:rPr>
        <w:t xml:space="preserve">: 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15B6FE16" wp14:editId="283E4FF6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2781300" cy="2447925"/>
            <wp:effectExtent l="114300" t="95250" r="114300" b="123825"/>
            <wp:wrapSquare wrapText="bothSides"/>
            <wp:docPr id="50" name="Рисунок 50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9F0">
        <w:rPr>
          <w:rFonts w:ascii="Century Gothic" w:hAnsi="Century Gothic"/>
          <w:color w:val="002060"/>
          <w:lang w:val="ru-RU" w:eastAsia="lv-LV"/>
        </w:rPr>
        <w:t xml:space="preserve">Кафедральным собором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Светицховели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539B6" w:rsidRPr="008C59F0" w:rsidRDefault="008539B6" w:rsidP="008539B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8C59F0">
        <w:rPr>
          <w:rFonts w:ascii="Century Gothic" w:hAnsi="Century Gothic"/>
          <w:color w:val="002060"/>
          <w:lang w:val="ru-RU" w:eastAsia="lv-LV"/>
        </w:rPr>
        <w:t>Нино</w:t>
      </w:r>
      <w:proofErr w:type="spellEnd"/>
      <w:r w:rsidRPr="008C59F0">
        <w:rPr>
          <w:rFonts w:ascii="Century Gothic" w:hAnsi="Century Gothic"/>
          <w:color w:val="002060"/>
          <w:lang w:val="ru-RU" w:eastAsia="lv-LV"/>
        </w:rPr>
        <w:t xml:space="preserve">. </w:t>
      </w:r>
    </w:p>
    <w:p w:rsidR="008539B6" w:rsidRPr="008C59F0" w:rsidRDefault="008539B6" w:rsidP="008539B6">
      <w:pPr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Недалеко </w:t>
      </w:r>
      <w:proofErr w:type="gramStart"/>
      <w:r w:rsidRPr="008C59F0">
        <w:rPr>
          <w:rFonts w:ascii="Century Gothic" w:eastAsia="Times New Roman" w:hAnsi="Century Gothic"/>
          <w:color w:val="002060"/>
          <w:lang w:eastAsia="lv-LV" w:bidi="en-US"/>
        </w:rPr>
        <w:t>от</w:t>
      </w:r>
      <w:proofErr w:type="gramEnd"/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</w:t>
      </w:r>
      <w:proofErr w:type="gramStart"/>
      <w:r w:rsidRPr="008C59F0">
        <w:rPr>
          <w:rFonts w:ascii="Century Gothic" w:eastAsia="Times New Roman" w:hAnsi="Century Gothic"/>
          <w:color w:val="002060"/>
          <w:lang w:eastAsia="lv-LV" w:bidi="en-US"/>
        </w:rPr>
        <w:t>Мцхета</w:t>
      </w:r>
      <w:proofErr w:type="gramEnd"/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мы посетим домашний винный погреб, где проведём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</w:t>
      </w:r>
    </w:p>
    <w:p w:rsidR="008539B6" w:rsidRPr="008C59F0" w:rsidRDefault="008539B6" w:rsidP="008539B6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Прибытие в Тбилиси. Свободное время.</w:t>
      </w:r>
      <w:r w:rsidRPr="008C59F0">
        <w:rPr>
          <w:rFonts w:eastAsia="Times New Roman"/>
          <w:i/>
          <w:iCs/>
          <w:color w:val="002060"/>
          <w:lang w:eastAsia="lv-LV" w:bidi="en-US"/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Ночь в отеле.</w:t>
      </w:r>
    </w:p>
    <w:p w:rsidR="008539B6" w:rsidRPr="008C59F0" w:rsidRDefault="008539B6" w:rsidP="008539B6">
      <w:pPr>
        <w:pStyle w:val="a3"/>
        <w:rPr>
          <w:rFonts w:ascii="Century Gothic" w:hAnsi="Century Gothic"/>
          <w:color w:val="002060"/>
          <w:lang w:val="ru-RU" w:eastAsia="lv-LV"/>
        </w:rPr>
      </w:pPr>
    </w:p>
    <w:p w:rsidR="008539B6" w:rsidRPr="00814139" w:rsidRDefault="008539B6" w:rsidP="008539B6">
      <w:pPr>
        <w:spacing w:after="0"/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 день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Завтрак в отеле.</w:t>
      </w:r>
      <w:r w:rsidRPr="008C59F0">
        <w:rPr>
          <w:rFonts w:eastAsia="Times New Roman"/>
          <w:bCs/>
          <w:lang w:eastAsia="lv-LV" w:bidi="en-US"/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Сегодня мы насладимся Алазанскими видами и винными историями о Грузии, ведь именно сегодня мы увидим Кахетию.</w:t>
      </w:r>
      <w:r w:rsidRPr="00814139">
        <w:rPr>
          <w:rFonts w:ascii="Century Gothic" w:hAnsi="Century Gothic"/>
          <w:b/>
          <w:caps/>
          <w:noProof/>
          <w:color w:val="FF00F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0" locked="0" layoutInCell="1" allowOverlap="1" wp14:anchorId="3C56B6CB" wp14:editId="65AF50DA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5" name="Рисунок 5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B6" w:rsidRDefault="008539B6" w:rsidP="008539B6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:rsidR="008539B6" w:rsidRPr="00836A2B" w:rsidRDefault="008539B6" w:rsidP="008539B6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Вас ожидает невероятная дегустация на знаменитом </w:t>
      </w:r>
      <w:r w:rsidRPr="0020522D">
        <w:rPr>
          <w:rFonts w:ascii="Century Gothic" w:eastAsia="Calibri" w:hAnsi="Century Gothic"/>
          <w:b/>
          <w:color w:val="002060"/>
          <w:lang w:val="ru-RU" w:bidi="ar-SA"/>
        </w:rPr>
        <w:t>кахетинском заводе вин «KTW» (Кахетинское традиционное виноделие)</w:t>
      </w:r>
    </w:p>
    <w:p w:rsidR="008539B6" w:rsidRPr="00836A2B" w:rsidRDefault="008539B6" w:rsidP="008539B6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мы поедем к Новой  </w:t>
      </w:r>
      <w:proofErr w:type="spellStart"/>
      <w:r w:rsidRPr="00836A2B">
        <w:rPr>
          <w:rFonts w:ascii="Century Gothic" w:hAnsi="Century Gothic"/>
          <w:color w:val="002060"/>
        </w:rPr>
        <w:t>Шуамта</w:t>
      </w:r>
      <w:proofErr w:type="spellEnd"/>
      <w:r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Прибытие в Телави </w:t>
      </w:r>
    </w:p>
    <w:p w:rsidR="008539B6" w:rsidRPr="00836A2B" w:rsidRDefault="008539B6" w:rsidP="008539B6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>Обзорная экскурсия по славному город</w:t>
      </w:r>
      <w:r>
        <w:rPr>
          <w:rFonts w:ascii="Century Gothic" w:hAnsi="Century Gothic"/>
          <w:color w:val="002060"/>
        </w:rPr>
        <w:t>у</w:t>
      </w:r>
      <w:r w:rsidRPr="00836A2B">
        <w:rPr>
          <w:rFonts w:ascii="Century Gothic" w:hAnsi="Century Gothic"/>
          <w:color w:val="002060"/>
        </w:rPr>
        <w:t xml:space="preserve"> Телави</w:t>
      </w:r>
      <w:r>
        <w:rPr>
          <w:rFonts w:ascii="Century Gothic" w:hAnsi="Century Gothic"/>
          <w:color w:val="002060"/>
        </w:rPr>
        <w:t xml:space="preserve">. </w:t>
      </w:r>
      <w:r w:rsidRPr="00836A2B">
        <w:rPr>
          <w:rFonts w:ascii="Century Gothic" w:hAnsi="Century Gothic"/>
          <w:color w:val="002060"/>
        </w:rPr>
        <w:t xml:space="preserve">  </w:t>
      </w:r>
    </w:p>
    <w:p w:rsidR="008539B6" w:rsidRDefault="008539B6" w:rsidP="008539B6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После посетим </w:t>
      </w:r>
      <w:proofErr w:type="gramStart"/>
      <w:r w:rsidRPr="003B2710">
        <w:rPr>
          <w:rFonts w:ascii="Century Gothic" w:hAnsi="Century Gothic"/>
          <w:b/>
          <w:color w:val="002060"/>
        </w:rPr>
        <w:t>эксклюзивный</w:t>
      </w:r>
      <w:proofErr w:type="gramEnd"/>
      <w:r w:rsidRPr="003B2710">
        <w:rPr>
          <w:rFonts w:ascii="Century Gothic" w:hAnsi="Century Gothic"/>
          <w:b/>
          <w:color w:val="002060"/>
        </w:rPr>
        <w:t xml:space="preserve"> </w:t>
      </w:r>
      <w:r w:rsidRPr="0020522D">
        <w:rPr>
          <w:rFonts w:ascii="Century Gothic" w:hAnsi="Century Gothic"/>
          <w:b/>
          <w:color w:val="002060"/>
        </w:rPr>
        <w:t xml:space="preserve">винный </w:t>
      </w:r>
      <w:proofErr w:type="spellStart"/>
      <w:r>
        <w:rPr>
          <w:rFonts w:ascii="Century Gothic" w:hAnsi="Century Gothic"/>
          <w:b/>
          <w:color w:val="002060"/>
        </w:rPr>
        <w:t>марани</w:t>
      </w:r>
      <w:proofErr w:type="spellEnd"/>
      <w:r>
        <w:rPr>
          <w:rFonts w:ascii="Century Gothic" w:hAnsi="Century Gothic"/>
          <w:b/>
          <w:color w:val="002060"/>
        </w:rPr>
        <w:t xml:space="preserve">, </w:t>
      </w:r>
      <w:r w:rsidRPr="00836A2B">
        <w:rPr>
          <w:rFonts w:ascii="Century Gothic" w:hAnsi="Century Gothic"/>
          <w:color w:val="002060"/>
        </w:rPr>
        <w:t>где</w:t>
      </w:r>
      <w:r w:rsidRPr="00E42808">
        <w:rPr>
          <w:rFonts w:ascii="Century Gothic" w:hAnsi="Century Gothic"/>
          <w:color w:val="002060"/>
        </w:rPr>
        <w:t xml:space="preserve"> Вас ждет </w:t>
      </w:r>
      <w:r w:rsidRPr="00BD1513">
        <w:rPr>
          <w:rFonts w:ascii="Century Gothic" w:hAnsi="Century Gothic"/>
          <w:b/>
          <w:color w:val="002060"/>
        </w:rPr>
        <w:t>дегустация кахетинского добротного вина и вкуснейшей кахетинской чачи</w:t>
      </w:r>
      <w:r w:rsidRPr="00E42808">
        <w:rPr>
          <w:rFonts w:ascii="Century Gothic" w:hAnsi="Century Gothic"/>
          <w:color w:val="002060"/>
        </w:rPr>
        <w:t>. Уходя, Вы останетесь довольными с массой позитивных впечатлений.</w:t>
      </w:r>
    </w:p>
    <w:p w:rsidR="008539B6" w:rsidRDefault="008539B6" w:rsidP="008539B6">
      <w:pPr>
        <w:jc w:val="both"/>
        <w:rPr>
          <w:rStyle w:val="a4"/>
          <w:rFonts w:ascii="Century Gothic" w:hAnsi="Century Gothic"/>
          <w:b w:val="0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4BFC3EF" wp14:editId="5BCC8C4D">
            <wp:simplePos x="0" y="0"/>
            <wp:positionH relativeFrom="column">
              <wp:posOffset>-107315</wp:posOffset>
            </wp:positionH>
            <wp:positionV relativeFrom="paragraph">
              <wp:posOffset>113665</wp:posOffset>
            </wp:positionV>
            <wp:extent cx="3238500" cy="2240280"/>
            <wp:effectExtent l="0" t="0" r="0" b="7620"/>
            <wp:wrapSquare wrapText="bothSides"/>
            <wp:docPr id="6" name="Рисунок 6" descr="https://avatars.mds.yandex.net/get-zen_doc/1132604/pub_5c6403886f5fc200acefba30_5c640792b911e900ad4c594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132604/pub_5c6403886f5fc200acefba30_5c640792b911e900ad4c5942/scale_60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B6" w:rsidRPr="00836A2B" w:rsidRDefault="008539B6" w:rsidP="008539B6">
      <w:pPr>
        <w:jc w:val="both"/>
        <w:rPr>
          <w:rFonts w:ascii="Century Gothic" w:hAnsi="Century Gothic"/>
          <w:bCs/>
          <w:color w:val="002060"/>
        </w:rPr>
      </w:pPr>
      <w:r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Pr="00836A2B">
        <w:rPr>
          <w:rStyle w:val="a4"/>
          <w:rFonts w:ascii="Century Gothic" w:hAnsi="Century Gothic"/>
          <w:b w:val="0"/>
          <w:color w:val="002060"/>
        </w:rPr>
        <w:t xml:space="preserve">д в  Сигнахи - </w:t>
      </w:r>
      <w:proofErr w:type="gramStart"/>
      <w:r w:rsidRPr="00836A2B">
        <w:rPr>
          <w:rStyle w:val="a4"/>
          <w:rFonts w:ascii="Century Gothic" w:hAnsi="Century Gothic"/>
          <w:b w:val="0"/>
          <w:color w:val="002060"/>
        </w:rPr>
        <w:t>городе</w:t>
      </w:r>
      <w:proofErr w:type="gramEnd"/>
      <w:r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Pr="00836A2B">
        <w:rPr>
          <w:rFonts w:ascii="Century Gothic" w:hAnsi="Century Gothic"/>
          <w:color w:val="002060"/>
        </w:rPr>
        <w:t xml:space="preserve">Этот уютный город прекрасно соединил в себе элементы </w:t>
      </w:r>
      <w:proofErr w:type="gramStart"/>
      <w:r w:rsidRPr="00836A2B">
        <w:rPr>
          <w:rFonts w:ascii="Century Gothic" w:hAnsi="Century Gothic"/>
          <w:color w:val="002060"/>
        </w:rPr>
        <w:t>южно-итальянского</w:t>
      </w:r>
      <w:proofErr w:type="gramEnd"/>
      <w:r w:rsidRPr="00836A2B">
        <w:rPr>
          <w:rFonts w:ascii="Century Gothic" w:hAnsi="Century Gothic"/>
          <w:color w:val="002060"/>
        </w:rPr>
        <w:t xml:space="preserve"> и грузинского архитектурных тонкостей.</w:t>
      </w:r>
    </w:p>
    <w:p w:rsidR="008539B6" w:rsidRPr="00836A2B" w:rsidRDefault="008539B6" w:rsidP="008539B6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8539B6" w:rsidRDefault="008539B6" w:rsidP="008539B6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</w:t>
      </w:r>
      <w:r>
        <w:rPr>
          <w:rFonts w:ascii="Century Gothic" w:hAnsi="Century Gothic"/>
          <w:color w:val="002060"/>
        </w:rPr>
        <w:lastRenderedPageBreak/>
        <w:t xml:space="preserve">Базилика Святой </w:t>
      </w:r>
      <w:proofErr w:type="spellStart"/>
      <w:r>
        <w:rPr>
          <w:rFonts w:ascii="Century Gothic" w:hAnsi="Century Gothic"/>
          <w:color w:val="002060"/>
        </w:rPr>
        <w:t>Нино</w:t>
      </w:r>
      <w:proofErr w:type="spellEnd"/>
      <w:r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:rsidR="008539B6" w:rsidRDefault="008539B6" w:rsidP="008539B6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:rsidR="008539B6" w:rsidRPr="00814139" w:rsidRDefault="008539B6" w:rsidP="008539B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Pr="001F01A2">
        <w:rPr>
          <w:rFonts w:ascii="Century Gothic" w:hAnsi="Century Gothic"/>
          <w:color w:val="002060"/>
        </w:rPr>
        <w:t xml:space="preserve">очь в Тбилиси. </w:t>
      </w:r>
    </w:p>
    <w:p w:rsidR="008539B6" w:rsidRPr="00203140" w:rsidRDefault="008539B6" w:rsidP="008539B6">
      <w:pPr>
        <w:spacing w:after="0"/>
        <w:rPr>
          <w:rFonts w:eastAsia="Times New Roman"/>
          <w:bCs/>
          <w:lang w:eastAsia="lv-LV" w:bidi="en-US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 день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Завтрак в отеле.</w:t>
      </w:r>
      <w:r w:rsidRPr="008C59F0">
        <w:rPr>
          <w:rFonts w:eastAsia="Times New Roman"/>
          <w:bCs/>
          <w:lang w:eastAsia="lv-LV" w:bidi="en-US"/>
        </w:rPr>
        <w:t xml:space="preserve"> </w:t>
      </w:r>
      <w:r>
        <w:rPr>
          <w:rFonts w:eastAsia="Times New Roman"/>
          <w:bCs/>
          <w:lang w:eastAsia="lv-LV" w:bidi="en-US"/>
        </w:rPr>
        <w:t xml:space="preserve"> </w:t>
      </w:r>
      <w:r w:rsidRPr="00203140">
        <w:rPr>
          <w:rFonts w:ascii="Century Gothic" w:eastAsia="Times New Roman" w:hAnsi="Century Gothic"/>
          <w:color w:val="002060"/>
          <w:lang w:eastAsia="lv-LV" w:bidi="en-US"/>
        </w:rPr>
        <w:t>Выезд в Бакуриани.</w:t>
      </w:r>
      <w:r>
        <w:rPr>
          <w:rFonts w:eastAsia="Times New Roman"/>
          <w:bCs/>
          <w:lang w:eastAsia="lv-LV" w:bidi="en-US"/>
        </w:rPr>
        <w:t xml:space="preserve"> </w:t>
      </w:r>
    </w:p>
    <w:p w:rsidR="008539B6" w:rsidRPr="00203140" w:rsidRDefault="008539B6" w:rsidP="008539B6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bidi="en-US"/>
        </w:rPr>
      </w:pPr>
      <w:r w:rsidRPr="00203140"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bidi="en-US"/>
        </w:rPr>
        <w:t xml:space="preserve">Прибытие в Бакуриани – старейший горнолыжный курорт Кавказа, который сочетает в себе чистейший высокогорный воздух и аромат хвойных лесов. Современный Бакуриани порадует не только любителей горнолыжного спорта, ведь уже несколько лет признан также семейный курортом Грузии. 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  <w:lang w:bidi="en-US"/>
        </w:rPr>
      </w:pPr>
    </w:p>
    <w:p w:rsidR="008539B6" w:rsidRPr="00203140" w:rsidRDefault="008539B6" w:rsidP="008539B6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/>
        </w:rPr>
        <w:t>Бакуриани</w:t>
      </w:r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расположен на высоте 1800 м над уровнем моря на северном склоне </w:t>
      </w:r>
      <w:proofErr w:type="spellStart"/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Триалетского</w:t>
      </w:r>
      <w:proofErr w:type="spellEnd"/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хребта, в 24км от ущелья Боржоми. Бакуриани окружен горами </w:t>
      </w:r>
      <w:proofErr w:type="gramStart"/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покрытых</w:t>
      </w:r>
      <w:proofErr w:type="gramEnd"/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,  хвойными лесами, эта часть Грузии славится своим лечебным климатом.</w:t>
      </w:r>
    </w:p>
    <w:p w:rsidR="008539B6" w:rsidRPr="00203140" w:rsidRDefault="008539B6" w:rsidP="008539B6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Большое количество солнечных дней в году, прекрасные люди, знаменитое грузинское гостеприимство, грузинская кухня, умеренные цены привлекают сюда не только местных любителей зимнего спорта, но и гостей со всего мира.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5E4FEC" wp14:editId="182CD034">
            <wp:simplePos x="0" y="0"/>
            <wp:positionH relativeFrom="column">
              <wp:posOffset>-64135</wp:posOffset>
            </wp:positionH>
            <wp:positionV relativeFrom="paragraph">
              <wp:posOffset>203835</wp:posOffset>
            </wp:positionV>
            <wp:extent cx="3200400" cy="2150745"/>
            <wp:effectExtent l="0" t="0" r="0" b="1905"/>
            <wp:wrapSquare wrapText="bothSides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riani-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5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Средняя высота снежного покрова около 60 см, сход лавин очень редкое явление в Бакуриани. </w:t>
      </w:r>
      <w:r w:rsidRPr="00203140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Трассы имеют сертификат «FIS»</w:t>
      </w:r>
      <w:r w:rsidRPr="00203140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br/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3140"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Склоны и трассы Бакуриани: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Высота курорта - 1800 м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Максимальная высота подъема - 3000 м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Трассы – 16 км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Три трамплина: 45 м, 70 м и 90 м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Трасса для санного спорта - 1350 м</w:t>
      </w:r>
    </w:p>
    <w:p w:rsidR="008539B6" w:rsidRPr="00203140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002060"/>
          <w:sz w:val="24"/>
          <w:szCs w:val="24"/>
          <w:lang w:eastAsia="ru-RU"/>
        </w:rPr>
      </w:pPr>
    </w:p>
    <w:p w:rsidR="008539B6" w:rsidRPr="00203140" w:rsidRDefault="008539B6" w:rsidP="008539B6">
      <w:pPr>
        <w:spacing w:after="0" w:line="240" w:lineRule="auto"/>
        <w:jc w:val="both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  <w:r w:rsidRPr="00203140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Бакуриани</w:t>
      </w:r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proofErr w:type="spellStart"/>
      <w:r w:rsidRPr="00203140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Боржомское</w:t>
      </w:r>
      <w:proofErr w:type="spellEnd"/>
      <w:r w:rsidRPr="00203140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 xml:space="preserve"> ущелье</w:t>
      </w:r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весьма подойдет любителем экстрима, тем, кто увлекается парапланом, рафтингом, </w:t>
      </w:r>
      <w:proofErr w:type="spellStart"/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джиппингом</w:t>
      </w:r>
      <w:proofErr w:type="spellEnd"/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, охотой и рыбалкой (В </w:t>
      </w:r>
      <w:proofErr w:type="spellStart"/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Табацкури</w:t>
      </w:r>
      <w:proofErr w:type="spellEnd"/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proofErr w:type="spellStart"/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Гуджаретисцкали</w:t>
      </w:r>
      <w:proofErr w:type="spellEnd"/>
      <w:r w:rsidRPr="00203140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водится прекрасная форель).</w:t>
      </w:r>
    </w:p>
    <w:p w:rsidR="008539B6" w:rsidRPr="00203140" w:rsidRDefault="008539B6" w:rsidP="008539B6">
      <w:pPr>
        <w:spacing w:after="0"/>
        <w:rPr>
          <w:rFonts w:eastAsia="Times New Roman"/>
          <w:bCs/>
          <w:lang w:eastAsia="lv-LV" w:bidi="en-US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5 -7 день </w:t>
      </w:r>
      <w:r>
        <w:rPr>
          <w:rFonts w:ascii="Century Gothic" w:eastAsia="Times New Roman" w:hAnsi="Century Gothic"/>
          <w:color w:val="002060"/>
          <w:lang w:eastAsia="lv-LV" w:bidi="en-US"/>
        </w:rPr>
        <w:t xml:space="preserve">Отдых в Бакуриани </w:t>
      </w:r>
      <w:r w:rsidRPr="008C59F0">
        <w:rPr>
          <w:rFonts w:eastAsia="Times New Roman"/>
          <w:bCs/>
          <w:lang w:eastAsia="lv-LV" w:bidi="en-US"/>
        </w:rPr>
        <w:t xml:space="preserve"> </w:t>
      </w:r>
    </w:p>
    <w:p w:rsidR="008539B6" w:rsidRPr="00203140" w:rsidRDefault="008539B6" w:rsidP="008539B6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061371">
        <w:rPr>
          <w:rFonts w:ascii="Century Gothic" w:eastAsia="Times New Roman" w:hAnsi="Century Gothic"/>
          <w:b/>
          <w:caps/>
          <w:color w:val="00B0F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день:</w:t>
      </w:r>
      <w:r w:rsidRPr="00061371">
        <w:rPr>
          <w:rFonts w:ascii="Century Gothic" w:eastAsia="Times New Roman" w:hAnsi="Century Gothic"/>
          <w:b/>
          <w:caps/>
          <w:color w:val="00B0F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entury Gothic" w:eastAsia="Times New Roman" w:hAnsi="Century Gothic"/>
          <w:color w:val="002060"/>
          <w:lang w:eastAsia="lv-LV" w:bidi="en-US"/>
        </w:rPr>
        <w:t xml:space="preserve">Завтрак в отеле. </w:t>
      </w:r>
      <w:r>
        <w:rPr>
          <w:rFonts w:ascii="Century Gothic" w:eastAsia="Times New Roman" w:hAnsi="Century Gothic"/>
          <w:b/>
          <w:color w:val="002060"/>
          <w:lang w:eastAsia="ru-RU" w:bidi="en-US"/>
        </w:rPr>
        <w:t>Ранний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 г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>рупповой трансфер в аэропорт Тбилиси.</w:t>
      </w:r>
    </w:p>
    <w:p w:rsidR="008539B6" w:rsidRPr="00203140" w:rsidRDefault="008539B6" w:rsidP="008539B6">
      <w:pPr>
        <w:spacing w:after="0" w:line="360" w:lineRule="auto"/>
        <w:rPr>
          <w:rFonts w:ascii="Century Gothic" w:eastAsia="Times New Roman" w:hAnsi="Century Gothic"/>
          <w:color w:val="002060"/>
          <w:lang w:eastAsia="lv-LV" w:bidi="en-US"/>
        </w:rPr>
      </w:pPr>
      <w:r w:rsidRPr="00203140">
        <w:rPr>
          <w:rFonts w:ascii="Century Gothic" w:eastAsia="Times New Roman" w:hAnsi="Century Gothic"/>
          <w:color w:val="002060"/>
          <w:lang w:eastAsia="lv-LV" w:bidi="en-US"/>
        </w:rPr>
        <w:t xml:space="preserve"> Завершение обслуживания. Счастливое возвращение домой.</w:t>
      </w:r>
    </w:p>
    <w:p w:rsidR="008539B6" w:rsidRPr="00091485" w:rsidRDefault="008539B6" w:rsidP="008539B6">
      <w:pPr>
        <w:spacing w:after="0" w:line="240" w:lineRule="auto"/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Т</w:t>
      </w:r>
      <w:r w:rsidRPr="000144B0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уры защищены авторским правом! </w:t>
      </w:r>
    </w:p>
    <w:p w:rsidR="008539B6" w:rsidRPr="006F557F" w:rsidRDefault="008539B6" w:rsidP="008539B6">
      <w:pPr>
        <w:spacing w:after="0" w:line="240" w:lineRule="auto"/>
        <w:jc w:val="center"/>
        <w:rPr>
          <w:rFonts w:ascii="Century Gothic" w:eastAsia="Times New Roman" w:hAnsi="Century Gothic"/>
          <w:b/>
          <w:color w:val="0000FF"/>
          <w:lang w:bidi="en-US"/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6F557F">
        <w:rPr>
          <w:rFonts w:ascii="Century Gothic" w:eastAsia="Times New Roman" w:hAnsi="Century Gothic"/>
          <w:b/>
          <w:color w:val="0000FF"/>
          <w:lang w:bidi="en-US"/>
        </w:rPr>
        <w:t xml:space="preserve">01.12 -08.12; 13.12-20.12; 03.01-10.01; 10.01-17.01; 19.01-26.01; 24.01-31.01; 02.02-09.02; 14.02 -21.02; 16.02 -23.02; 23.02 -01.03; 06.03-13.03; 08.03 – 15.03; 13.03 – 20.03; </w:t>
      </w:r>
    </w:p>
    <w:p w:rsidR="008539B6" w:rsidRPr="008B311B" w:rsidRDefault="008539B6" w:rsidP="008539B6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557F">
        <w:rPr>
          <w:rFonts w:ascii="Century Gothic" w:eastAsia="Times New Roman" w:hAnsi="Century Gothic"/>
          <w:b/>
          <w:color w:val="0000FF"/>
          <w:lang w:bidi="en-US"/>
        </w:rPr>
        <w:t>20.03 -27.03;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  Проживание в </w:t>
      </w:r>
      <w:r w:rsidRPr="00560EF6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Бакуриани: 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отель «Аполлон» с  FB(завтрак, кофе-</w:t>
      </w:r>
      <w:proofErr w:type="spellStart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брейк</w:t>
      </w:r>
      <w:proofErr w:type="gramStart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,о</w:t>
      </w:r>
      <w:proofErr w:type="gramEnd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бед</w:t>
      </w:r>
      <w:proofErr w:type="spellEnd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, ужин)    </w:t>
      </w:r>
      <w:r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Проживание в Бакуриани: отель 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«</w:t>
      </w:r>
      <w:r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Прима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»</w:t>
      </w:r>
      <w:r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 с  FB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(завтрак, обед , ужин) </w:t>
      </w:r>
      <w:r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br/>
        <w:t>Сервисы отеля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«Прима»</w:t>
      </w:r>
      <w:r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: бассейн с подогревом, 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сауна, детская комната, </w:t>
      </w:r>
      <w:r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бильярд.</w:t>
      </w:r>
    </w:p>
    <w:tbl>
      <w:tblPr>
        <w:tblStyle w:val="-6"/>
        <w:tblpPr w:leftFromText="180" w:rightFromText="180" w:vertAnchor="text" w:horzAnchor="margin" w:tblpXSpec="center" w:tblpY="1"/>
        <w:tblW w:w="10591" w:type="dxa"/>
        <w:tblLook w:val="04A0" w:firstRow="1" w:lastRow="0" w:firstColumn="1" w:lastColumn="0" w:noHBand="0" w:noVBand="1"/>
      </w:tblPr>
      <w:tblGrid>
        <w:gridCol w:w="1792"/>
        <w:gridCol w:w="2023"/>
        <w:gridCol w:w="2154"/>
        <w:gridCol w:w="2311"/>
        <w:gridCol w:w="2311"/>
      </w:tblGrid>
      <w:tr w:rsidR="008539B6" w:rsidTr="00C4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hideMark/>
          </w:tcPr>
          <w:p w:rsidR="008539B6" w:rsidRPr="00560EF6" w:rsidRDefault="008539B6" w:rsidP="00C47F83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и Бакуриани</w:t>
            </w:r>
          </w:p>
        </w:tc>
        <w:tc>
          <w:tcPr>
            <w:tcW w:w="2023" w:type="dxa"/>
            <w:hideMark/>
          </w:tcPr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Бакуриани: 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Аполлон отель</w:t>
            </w:r>
          </w:p>
        </w:tc>
        <w:tc>
          <w:tcPr>
            <w:tcW w:w="2154" w:type="dxa"/>
            <w:hideMark/>
          </w:tcPr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3***стандарт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Эпик, 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Бакуриани: </w:t>
            </w:r>
          </w:p>
          <w:p w:rsidR="008539B6" w:rsidRPr="0036585C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Аполлон отель</w:t>
            </w:r>
          </w:p>
        </w:tc>
        <w:tc>
          <w:tcPr>
            <w:tcW w:w="2311" w:type="dxa"/>
            <w:hideMark/>
          </w:tcPr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+ Бакуриани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отель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>ПРИМА</w:t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  <w:t xml:space="preserve">    </w:t>
            </w:r>
            <w:r w:rsidRPr="00C31780">
              <w:rPr>
                <w:rFonts w:ascii="Franklin Gothic Dem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4****стандарт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 </w:t>
            </w:r>
          </w:p>
          <w:p w:rsidR="008539B6" w:rsidRPr="00BA7B5E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 xml:space="preserve">+ Бакуриани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отель ПРИМА</w:t>
            </w:r>
          </w:p>
        </w:tc>
      </w:tr>
      <w:tr w:rsidR="008539B6" w:rsidTr="00C4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hideMark/>
          </w:tcPr>
          <w:p w:rsidR="008539B6" w:rsidRPr="002F751B" w:rsidRDefault="008539B6" w:rsidP="00C47F8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lastRenderedPageBreak/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023" w:type="dxa"/>
            <w:hideMark/>
          </w:tcPr>
          <w:p w:rsidR="008539B6" w:rsidRPr="008A06BF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385</w:t>
            </w:r>
          </w:p>
        </w:tc>
        <w:tc>
          <w:tcPr>
            <w:tcW w:w="2154" w:type="dxa"/>
            <w:hideMark/>
          </w:tcPr>
          <w:p w:rsidR="008539B6" w:rsidRPr="00FF71DB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428</w:t>
            </w:r>
          </w:p>
        </w:tc>
        <w:tc>
          <w:tcPr>
            <w:tcW w:w="2311" w:type="dxa"/>
            <w:hideMark/>
          </w:tcPr>
          <w:p w:rsidR="008539B6" w:rsidRPr="00E7623E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554/499</w:t>
            </w: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  <w:tc>
          <w:tcPr>
            <w:tcW w:w="2311" w:type="dxa"/>
          </w:tcPr>
          <w:p w:rsidR="008539B6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599/555</w:t>
            </w: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</w:tr>
      <w:tr w:rsidR="008539B6" w:rsidTr="00C4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hideMark/>
          </w:tcPr>
          <w:p w:rsidR="008539B6" w:rsidRPr="002F751B" w:rsidRDefault="008539B6" w:rsidP="00C47F8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023" w:type="dxa"/>
            <w:hideMark/>
          </w:tcPr>
          <w:p w:rsidR="008539B6" w:rsidRPr="00FF71DB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380</w:t>
            </w:r>
          </w:p>
        </w:tc>
        <w:tc>
          <w:tcPr>
            <w:tcW w:w="2154" w:type="dxa"/>
            <w:hideMark/>
          </w:tcPr>
          <w:p w:rsidR="008539B6" w:rsidRPr="002F751B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418</w:t>
            </w:r>
          </w:p>
        </w:tc>
        <w:tc>
          <w:tcPr>
            <w:tcW w:w="2311" w:type="dxa"/>
            <w:hideMark/>
          </w:tcPr>
          <w:p w:rsidR="008539B6" w:rsidRPr="002F751B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544/485</w:t>
            </w: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  <w:tc>
          <w:tcPr>
            <w:tcW w:w="2311" w:type="dxa"/>
          </w:tcPr>
          <w:p w:rsidR="008539B6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585/540</w:t>
            </w: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</w:tr>
      <w:tr w:rsidR="008539B6" w:rsidTr="00C4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hideMark/>
          </w:tcPr>
          <w:p w:rsidR="008539B6" w:rsidRPr="002F751B" w:rsidRDefault="008539B6" w:rsidP="00C47F8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2023" w:type="dxa"/>
            <w:hideMark/>
          </w:tcPr>
          <w:p w:rsidR="008539B6" w:rsidRPr="00FF71DB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560</w:t>
            </w:r>
          </w:p>
        </w:tc>
        <w:tc>
          <w:tcPr>
            <w:tcW w:w="2154" w:type="dxa"/>
            <w:hideMark/>
          </w:tcPr>
          <w:p w:rsidR="008539B6" w:rsidRPr="0048222C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635</w:t>
            </w:r>
          </w:p>
        </w:tc>
        <w:tc>
          <w:tcPr>
            <w:tcW w:w="2311" w:type="dxa"/>
            <w:hideMark/>
          </w:tcPr>
          <w:p w:rsidR="008539B6" w:rsidRPr="00E7623E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888/829</w:t>
            </w: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  <w:tc>
          <w:tcPr>
            <w:tcW w:w="2311" w:type="dxa"/>
          </w:tcPr>
          <w:p w:rsidR="008539B6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979/925</w:t>
            </w:r>
            <w:r w:rsidRPr="008643C1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</w:tr>
    </w:tbl>
    <w:p w:rsidR="008539B6" w:rsidRDefault="008539B6" w:rsidP="008539B6">
      <w:pPr>
        <w:pStyle w:val="a5"/>
        <w:spacing w:after="0"/>
        <w:jc w:val="center"/>
        <w:rPr>
          <w:rFonts w:ascii="Century Gothic" w:hAnsi="Century Gothic"/>
          <w:b/>
          <w:i/>
          <w:color w:val="FF0000"/>
          <w:lang w:bidi="en-US"/>
        </w:rPr>
      </w:pPr>
      <w:r w:rsidRPr="00C80EE2">
        <w:rPr>
          <w:rFonts w:ascii="Century Gothic" w:hAnsi="Century Gothic"/>
          <w:b/>
          <w:i/>
          <w:color w:val="FF0000"/>
          <w:lang w:bidi="en-US"/>
        </w:rPr>
        <w:t>*</w:t>
      </w:r>
      <w:r>
        <w:rPr>
          <w:rFonts w:ascii="Century Gothic" w:hAnsi="Century Gothic"/>
          <w:b/>
          <w:i/>
          <w:color w:val="FF0000"/>
          <w:lang w:bidi="en-US"/>
        </w:rPr>
        <w:t xml:space="preserve"> актуальные даты: 03.01-17</w:t>
      </w:r>
      <w:r w:rsidRPr="00C80EE2">
        <w:rPr>
          <w:rFonts w:ascii="Century Gothic" w:hAnsi="Century Gothic"/>
          <w:b/>
          <w:i/>
          <w:color w:val="FF0000"/>
          <w:lang w:bidi="en-US"/>
        </w:rPr>
        <w:t xml:space="preserve">.01.20 </w:t>
      </w:r>
      <w:r>
        <w:rPr>
          <w:rFonts w:ascii="Century Gothic" w:hAnsi="Century Gothic"/>
          <w:b/>
          <w:i/>
          <w:color w:val="FF0000"/>
          <w:lang w:bidi="en-US"/>
        </w:rPr>
        <w:t xml:space="preserve">   </w:t>
      </w:r>
    </w:p>
    <w:p w:rsidR="008539B6" w:rsidRDefault="008539B6" w:rsidP="008539B6">
      <w:pPr>
        <w:pStyle w:val="a5"/>
        <w:spacing w:after="0"/>
        <w:jc w:val="center"/>
        <w:rPr>
          <w:rFonts w:ascii="Century Gothic" w:hAnsi="Century Gothic"/>
          <w:b/>
          <w:i/>
          <w:color w:val="FF0000"/>
          <w:lang w:bidi="en-US"/>
        </w:rPr>
      </w:pPr>
      <w:r>
        <w:rPr>
          <w:rFonts w:ascii="Century Gothic" w:hAnsi="Century Gothic"/>
          <w:b/>
          <w:i/>
          <w:color w:val="FF0000"/>
          <w:lang w:bidi="en-US"/>
        </w:rPr>
        <w:t xml:space="preserve"> </w:t>
      </w:r>
      <w:r w:rsidRPr="00C80EE2">
        <w:rPr>
          <w:rFonts w:ascii="Century Gothic" w:hAnsi="Century Gothic"/>
          <w:b/>
          <w:i/>
          <w:color w:val="FF0000"/>
          <w:lang w:bidi="en-US"/>
        </w:rPr>
        <w:t>**</w:t>
      </w:r>
      <w:r>
        <w:rPr>
          <w:rFonts w:ascii="Century Gothic" w:hAnsi="Century Gothic"/>
          <w:b/>
          <w:i/>
          <w:color w:val="FF0000"/>
          <w:lang w:bidi="en-US"/>
        </w:rPr>
        <w:t xml:space="preserve"> актуальные даты: 01.12-20.12.19; 19</w:t>
      </w:r>
      <w:r w:rsidRPr="00C80EE2">
        <w:rPr>
          <w:rFonts w:ascii="Century Gothic" w:hAnsi="Century Gothic"/>
          <w:b/>
          <w:i/>
          <w:color w:val="FF0000"/>
          <w:lang w:bidi="en-US"/>
        </w:rPr>
        <w:t xml:space="preserve">.01- </w:t>
      </w:r>
      <w:r>
        <w:rPr>
          <w:rFonts w:ascii="Century Gothic" w:hAnsi="Century Gothic"/>
          <w:b/>
          <w:i/>
          <w:color w:val="FF0000"/>
          <w:lang w:bidi="en-US"/>
        </w:rPr>
        <w:t>27</w:t>
      </w:r>
      <w:r w:rsidRPr="00C80EE2">
        <w:rPr>
          <w:rFonts w:ascii="Century Gothic" w:hAnsi="Century Gothic"/>
          <w:b/>
          <w:i/>
          <w:color w:val="FF0000"/>
          <w:lang w:bidi="en-US"/>
        </w:rPr>
        <w:t>.03.20</w:t>
      </w:r>
    </w:p>
    <w:p w:rsidR="008539B6" w:rsidRDefault="008539B6" w:rsidP="008539B6">
      <w:pPr>
        <w:pStyle w:val="a5"/>
        <w:spacing w:after="0"/>
        <w:jc w:val="center"/>
        <w:rPr>
          <w:rFonts w:ascii="Century Gothic" w:hAnsi="Century Gothic"/>
          <w:b/>
          <w:i/>
          <w:color w:val="FF0000"/>
          <w:lang w:bidi="en-US"/>
        </w:rPr>
      </w:pPr>
      <w:r>
        <w:rPr>
          <w:rFonts w:ascii="Century Gothic" w:hAnsi="Century Gothic"/>
          <w:b/>
          <w:i/>
          <w:color w:val="FF0000"/>
          <w:lang w:bidi="en-US"/>
        </w:rPr>
        <w:t>С проживанием в отеле «</w:t>
      </w:r>
      <w:proofErr w:type="spellStart"/>
      <w:r>
        <w:rPr>
          <w:rFonts w:ascii="Century Gothic" w:hAnsi="Century Gothic"/>
          <w:b/>
          <w:i/>
          <w:color w:val="FF0000"/>
          <w:lang w:bidi="en-US"/>
        </w:rPr>
        <w:t>Апполон</w:t>
      </w:r>
      <w:proofErr w:type="spellEnd"/>
      <w:r>
        <w:rPr>
          <w:rFonts w:ascii="Century Gothic" w:hAnsi="Century Gothic"/>
          <w:b/>
          <w:i/>
          <w:color w:val="FF0000"/>
          <w:lang w:bidi="en-US"/>
        </w:rPr>
        <w:t>» цена актуальна на все даты, кроме 28.12-07.01.20</w:t>
      </w:r>
    </w:p>
    <w:p w:rsidR="008539B6" w:rsidRPr="00091485" w:rsidRDefault="008539B6" w:rsidP="008539B6">
      <w:pPr>
        <w:pStyle w:val="a5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8539B6" w:rsidRPr="00091485" w:rsidRDefault="008539B6" w:rsidP="008539B6">
      <w:pPr>
        <w:spacing w:after="0" w:line="240" w:lineRule="auto"/>
        <w:jc w:val="center"/>
        <w:rPr>
          <w:rFonts w:ascii="Comic Sans MS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</w:p>
    <w:p w:rsidR="008539B6" w:rsidRDefault="008539B6" w:rsidP="008539B6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8539B6" w:rsidRPr="006F557F" w:rsidRDefault="008539B6" w:rsidP="008539B6">
      <w:pPr>
        <w:spacing w:after="0" w:line="240" w:lineRule="auto"/>
        <w:jc w:val="center"/>
        <w:rPr>
          <w:rFonts w:ascii="Century Gothic" w:eastAsia="Times New Roman" w:hAnsi="Century Gothic"/>
          <w:b/>
          <w:color w:val="0000FF"/>
          <w:lang w:bidi="en-US"/>
        </w:rPr>
      </w:pPr>
      <w:r w:rsidRPr="006F557F">
        <w:rPr>
          <w:rFonts w:ascii="Century Gothic" w:eastAsia="Times New Roman" w:hAnsi="Century Gothic"/>
          <w:b/>
          <w:color w:val="0000FF"/>
          <w:lang w:bidi="en-US"/>
        </w:rPr>
        <w:t xml:space="preserve">01.12 -08.12; 13.12-20.12; 03.01-10.01; 10.01-17.01; 19.01-26.01; 24.01-31.01; 02.02-09.02; 14.02 -21.02; 16.02 -23.02; 23.02 -01.03; 06.03-13.03; 08.03 – 15.03; 13.03 – 20.03; </w:t>
      </w:r>
    </w:p>
    <w:p w:rsidR="008539B6" w:rsidRPr="00257965" w:rsidRDefault="008539B6" w:rsidP="008539B6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557F">
        <w:rPr>
          <w:rFonts w:ascii="Century Gothic" w:eastAsia="Times New Roman" w:hAnsi="Century Gothic"/>
          <w:b/>
          <w:color w:val="0000FF"/>
          <w:lang w:bidi="en-US"/>
        </w:rPr>
        <w:t>20.03 -27.03;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 Проживание в Бакуриани: отель «Бакуриани </w:t>
      </w:r>
      <w:proofErr w:type="spellStart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инн</w:t>
      </w:r>
      <w:proofErr w:type="spellEnd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» 5***** с НВ (завтрак и ужин)</w:t>
      </w:r>
    </w:p>
    <w:tbl>
      <w:tblPr>
        <w:tblStyle w:val="-6"/>
        <w:tblpPr w:leftFromText="180" w:rightFromText="180" w:vertAnchor="text" w:horzAnchor="margin" w:tblpXSpec="center" w:tblpY="1"/>
        <w:tblW w:w="10591" w:type="dxa"/>
        <w:tblLook w:val="04A0" w:firstRow="1" w:lastRow="0" w:firstColumn="1" w:lastColumn="0" w:noHBand="0" w:noVBand="1"/>
      </w:tblPr>
      <w:tblGrid>
        <w:gridCol w:w="1854"/>
        <w:gridCol w:w="2200"/>
        <w:gridCol w:w="2307"/>
        <w:gridCol w:w="2211"/>
        <w:gridCol w:w="2019"/>
      </w:tblGrid>
      <w:tr w:rsidR="008539B6" w:rsidTr="00C4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539B6" w:rsidRPr="00560EF6" w:rsidRDefault="008539B6" w:rsidP="00C47F83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и Бакуриани</w:t>
            </w:r>
          </w:p>
        </w:tc>
        <w:tc>
          <w:tcPr>
            <w:tcW w:w="2200" w:type="dxa"/>
            <w:hideMark/>
          </w:tcPr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01.12-20.12*</w:t>
            </w:r>
          </w:p>
          <w:p w:rsidR="008539B6" w:rsidRPr="008D3DC3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03</w:t>
            </w: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.01-</w:t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17</w:t>
            </w: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</w:t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**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+ 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5*****</w:t>
            </w:r>
          </w:p>
        </w:tc>
        <w:tc>
          <w:tcPr>
            <w:tcW w:w="2307" w:type="dxa"/>
            <w:hideMark/>
          </w:tcPr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01.12-20.12*</w:t>
            </w:r>
          </w:p>
          <w:p w:rsidR="008539B6" w:rsidRPr="008D3DC3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03</w:t>
            </w: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.01-</w:t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17</w:t>
            </w: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</w:t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**</w:t>
            </w:r>
          </w:p>
          <w:p w:rsidR="008539B6" w:rsidRPr="00C31780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4****стандарт:</w:t>
            </w:r>
          </w:p>
          <w:p w:rsidR="008539B6" w:rsidRPr="00C31780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 Орхидея,</w:t>
            </w: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539B6" w:rsidRPr="00C31780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Ривер сайд, </w:t>
            </w:r>
            <w:r w:rsidRPr="00C31780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+ 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5*****</w:t>
            </w:r>
          </w:p>
        </w:tc>
        <w:tc>
          <w:tcPr>
            <w:tcW w:w="2211" w:type="dxa"/>
            <w:hideMark/>
          </w:tcPr>
          <w:p w:rsidR="008539B6" w:rsidRPr="008D3DC3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19.01-27</w:t>
            </w: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.03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+ 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5*****</w:t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  <w:t xml:space="preserve">    </w:t>
            </w:r>
            <w:r w:rsidRPr="00C31780">
              <w:rPr>
                <w:rFonts w:ascii="Franklin Gothic Dem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019" w:type="dxa"/>
          </w:tcPr>
          <w:p w:rsidR="008539B6" w:rsidRPr="008D3DC3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19.01-27</w:t>
            </w: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.03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4****стандарт:</w:t>
            </w:r>
          </w:p>
          <w:p w:rsidR="008539B6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</w:t>
            </w:r>
          </w:p>
          <w:p w:rsidR="008539B6" w:rsidRPr="00BA7B5E" w:rsidRDefault="008539B6" w:rsidP="00C47F8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+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5*****</w:t>
            </w:r>
          </w:p>
        </w:tc>
      </w:tr>
      <w:tr w:rsidR="008539B6" w:rsidTr="00C4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539B6" w:rsidRPr="002F751B" w:rsidRDefault="008539B6" w:rsidP="00C47F8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0" w:type="dxa"/>
            <w:hideMark/>
          </w:tcPr>
          <w:p w:rsidR="008539B6" w:rsidRPr="008A06BF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680/718</w:t>
            </w:r>
          </w:p>
        </w:tc>
        <w:tc>
          <w:tcPr>
            <w:tcW w:w="2307" w:type="dxa"/>
            <w:hideMark/>
          </w:tcPr>
          <w:p w:rsidR="008539B6" w:rsidRPr="00FF71DB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727/764</w:t>
            </w:r>
          </w:p>
        </w:tc>
        <w:tc>
          <w:tcPr>
            <w:tcW w:w="2211" w:type="dxa"/>
            <w:hideMark/>
          </w:tcPr>
          <w:p w:rsidR="008539B6" w:rsidRPr="00556BFE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780</w:t>
            </w:r>
          </w:p>
        </w:tc>
        <w:tc>
          <w:tcPr>
            <w:tcW w:w="2019" w:type="dxa"/>
          </w:tcPr>
          <w:p w:rsidR="008539B6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827</w:t>
            </w:r>
          </w:p>
        </w:tc>
      </w:tr>
      <w:tr w:rsidR="008539B6" w:rsidTr="00C47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539B6" w:rsidRPr="002F751B" w:rsidRDefault="008539B6" w:rsidP="00C47F8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0" w:type="dxa"/>
            <w:hideMark/>
          </w:tcPr>
          <w:p w:rsidR="008539B6" w:rsidRPr="00FF71DB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650/684</w:t>
            </w:r>
          </w:p>
        </w:tc>
        <w:tc>
          <w:tcPr>
            <w:tcW w:w="2307" w:type="dxa"/>
            <w:hideMark/>
          </w:tcPr>
          <w:p w:rsidR="008539B6" w:rsidRPr="002F751B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697/730</w:t>
            </w:r>
          </w:p>
        </w:tc>
        <w:tc>
          <w:tcPr>
            <w:tcW w:w="2211" w:type="dxa"/>
            <w:hideMark/>
          </w:tcPr>
          <w:p w:rsidR="008539B6" w:rsidRPr="002F751B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650</w:t>
            </w:r>
          </w:p>
        </w:tc>
        <w:tc>
          <w:tcPr>
            <w:tcW w:w="2019" w:type="dxa"/>
          </w:tcPr>
          <w:p w:rsidR="008539B6" w:rsidRDefault="008539B6" w:rsidP="00C47F8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697</w:t>
            </w:r>
          </w:p>
        </w:tc>
      </w:tr>
      <w:tr w:rsidR="008539B6" w:rsidTr="00C4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8539B6" w:rsidRPr="002F751B" w:rsidRDefault="008539B6" w:rsidP="00C47F8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2200" w:type="dxa"/>
            <w:hideMark/>
          </w:tcPr>
          <w:p w:rsidR="008539B6" w:rsidRPr="00FF71DB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1030/1099</w:t>
            </w:r>
          </w:p>
        </w:tc>
        <w:tc>
          <w:tcPr>
            <w:tcW w:w="2307" w:type="dxa"/>
            <w:hideMark/>
          </w:tcPr>
          <w:p w:rsidR="008539B6" w:rsidRPr="0048222C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1049/1127</w:t>
            </w:r>
          </w:p>
        </w:tc>
        <w:tc>
          <w:tcPr>
            <w:tcW w:w="2211" w:type="dxa"/>
            <w:hideMark/>
          </w:tcPr>
          <w:p w:rsidR="008539B6" w:rsidRPr="00556BFE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1030</w:t>
            </w:r>
          </w:p>
        </w:tc>
        <w:tc>
          <w:tcPr>
            <w:tcW w:w="2019" w:type="dxa"/>
          </w:tcPr>
          <w:p w:rsidR="008539B6" w:rsidRDefault="008539B6" w:rsidP="00C47F8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1049</w:t>
            </w:r>
          </w:p>
        </w:tc>
      </w:tr>
    </w:tbl>
    <w:p w:rsidR="008539B6" w:rsidRPr="00091485" w:rsidRDefault="008539B6" w:rsidP="008539B6">
      <w:pPr>
        <w:pStyle w:val="a5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bookmarkStart w:id="0" w:name="_GoBack"/>
      <w:bookmarkEnd w:id="0"/>
      <w:r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8539B6" w:rsidRDefault="008539B6" w:rsidP="008539B6">
      <w:pPr>
        <w:spacing w:after="0" w:line="240" w:lineRule="auto"/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39B6" w:rsidRPr="00884AEC" w:rsidRDefault="008539B6" w:rsidP="008539B6">
      <w:pPr>
        <w:spacing w:after="0" w:line="240" w:lineRule="auto"/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4AEC">
        <w:rPr>
          <w:rFonts w:ascii="Century Gothic" w:eastAsia="Times New Roman" w:hAnsi="Century Gothic"/>
          <w:b/>
          <w:caps/>
          <w:color w:val="5F497A" w:themeColor="accent4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8539B6" w:rsidRPr="00AD517B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</w:t>
      </w:r>
    </w:p>
    <w:p w:rsidR="008539B6" w:rsidRPr="00AD517B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Трансфер в Бакуриани и обратно </w:t>
      </w:r>
    </w:p>
    <w:p w:rsidR="008539B6" w:rsidRPr="00AD517B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8539B6" w:rsidRPr="00AD517B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8539B6" w:rsidRPr="00AD517B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Входные билеты по программе</w:t>
      </w:r>
    </w:p>
    <w:p w:rsidR="008539B6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»</w:t>
      </w:r>
    </w:p>
    <w:p w:rsidR="008539B6" w:rsidRPr="00815C1C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815C1C">
        <w:rPr>
          <w:rFonts w:ascii="Century Gothic" w:eastAsia="Times New Roman" w:hAnsi="Century Gothic"/>
          <w:color w:val="000099"/>
          <w:lang w:eastAsia="ru-RU"/>
        </w:rPr>
        <w:t>Дегустация вина на заводе «KTW»</w:t>
      </w:r>
    </w:p>
    <w:p w:rsidR="008539B6" w:rsidRPr="00A62ADF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Дегустация вина и чачи в </w:t>
      </w:r>
      <w:proofErr w:type="gramStart"/>
      <w:r>
        <w:rPr>
          <w:rFonts w:ascii="Century Gothic" w:eastAsia="Times New Roman" w:hAnsi="Century Gothic"/>
          <w:color w:val="000099"/>
          <w:lang w:eastAsia="ru-RU"/>
        </w:rPr>
        <w:t>винном</w:t>
      </w:r>
      <w:proofErr w:type="gramEnd"/>
      <w:r>
        <w:rPr>
          <w:rFonts w:ascii="Century Gothic" w:eastAsia="Times New Roman" w:hAnsi="Century Gothic"/>
          <w:color w:val="000099"/>
          <w:lang w:eastAsia="ru-RU"/>
        </w:rPr>
        <w:t xml:space="preserve"> </w:t>
      </w:r>
      <w:proofErr w:type="spellStart"/>
      <w:r>
        <w:rPr>
          <w:rFonts w:ascii="Century Gothic" w:eastAsia="Times New Roman" w:hAnsi="Century Gothic"/>
          <w:color w:val="000099"/>
          <w:lang w:eastAsia="ru-RU"/>
        </w:rPr>
        <w:t>марани</w:t>
      </w:r>
      <w:proofErr w:type="spellEnd"/>
      <w:r>
        <w:rPr>
          <w:rFonts w:ascii="Century Gothic" w:eastAsia="Times New Roman" w:hAnsi="Century Gothic"/>
          <w:color w:val="000099"/>
          <w:lang w:eastAsia="ru-RU"/>
        </w:rPr>
        <w:t xml:space="preserve"> в Сигнахи</w:t>
      </w:r>
    </w:p>
    <w:p w:rsidR="008539B6" w:rsidRPr="00D24AEC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Проживание в Тбилиси </w:t>
      </w:r>
      <w:r>
        <w:rPr>
          <w:rFonts w:ascii="Century Gothic" w:eastAsia="Times New Roman" w:hAnsi="Century Gothic"/>
          <w:color w:val="000099"/>
          <w:lang w:eastAsia="ru-RU"/>
        </w:rPr>
        <w:t xml:space="preserve">в выбранном Вами отеле на базе завтраков (3 ночи) </w:t>
      </w:r>
    </w:p>
    <w:p w:rsidR="008539B6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850176">
        <w:rPr>
          <w:rFonts w:ascii="Century Gothic" w:eastAsia="Times New Roman" w:hAnsi="Century Gothic"/>
          <w:color w:val="000099"/>
          <w:lang w:eastAsia="ru-RU"/>
        </w:rPr>
        <w:t xml:space="preserve">Проживание в Бакуриани  в </w:t>
      </w:r>
      <w:r>
        <w:rPr>
          <w:rFonts w:ascii="Century Gothic" w:eastAsia="Times New Roman" w:hAnsi="Century Gothic"/>
          <w:color w:val="000099"/>
          <w:lang w:eastAsia="ru-RU"/>
        </w:rPr>
        <w:t xml:space="preserve">выбранном Вами отеле </w:t>
      </w:r>
      <w:r>
        <w:rPr>
          <w:rFonts w:ascii="Century Gothic" w:eastAsia="Times New Roman" w:hAnsi="Century Gothic"/>
          <w:b/>
          <w:color w:val="000099"/>
          <w:lang w:eastAsia="ru-RU"/>
        </w:rPr>
        <w:t>на базе НВ или</w:t>
      </w:r>
      <w:r w:rsidRPr="00560EF6">
        <w:rPr>
          <w:rFonts w:ascii="Century Gothic" w:eastAsia="Times New Roman" w:hAnsi="Century Gothic"/>
          <w:b/>
          <w:color w:val="000099"/>
          <w:lang w:eastAsia="ru-RU"/>
        </w:rPr>
        <w:t xml:space="preserve"> </w:t>
      </w:r>
      <w:r w:rsidRPr="00560EF6">
        <w:rPr>
          <w:rFonts w:ascii="Century Gothic" w:eastAsia="Times New Roman" w:hAnsi="Century Gothic"/>
          <w:b/>
          <w:color w:val="000099"/>
          <w:lang w:val="en-US" w:eastAsia="ru-RU"/>
        </w:rPr>
        <w:t>FB</w:t>
      </w:r>
      <w:r w:rsidRPr="00560EF6">
        <w:rPr>
          <w:rFonts w:ascii="Century Gothic" w:eastAsia="Times New Roman" w:hAnsi="Century Gothic"/>
          <w:color w:val="000099"/>
          <w:lang w:eastAsia="ru-RU"/>
        </w:rPr>
        <w:t xml:space="preserve"> </w:t>
      </w:r>
      <w:r>
        <w:rPr>
          <w:rFonts w:ascii="Century Gothic" w:eastAsia="Times New Roman" w:hAnsi="Century Gothic"/>
          <w:color w:val="000099"/>
          <w:lang w:eastAsia="ru-RU"/>
        </w:rPr>
        <w:t xml:space="preserve"> (4 ночи)</w:t>
      </w:r>
    </w:p>
    <w:p w:rsidR="008539B6" w:rsidRPr="007D59FA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b/>
          <w:color w:val="000099"/>
          <w:lang w:eastAsia="ru-RU"/>
        </w:rPr>
      </w:pPr>
      <w:proofErr w:type="gramStart"/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Все сервисы отелей, прописанные в наших прайсах </w:t>
      </w:r>
      <w:r>
        <w:rPr>
          <w:rFonts w:ascii="Century Gothic" w:eastAsia="Times New Roman" w:hAnsi="Century Gothic"/>
          <w:b/>
          <w:color w:val="000099"/>
          <w:lang w:eastAsia="ru-RU"/>
        </w:rPr>
        <w:t xml:space="preserve"> по </w:t>
      </w:r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Тбилиси и </w:t>
      </w:r>
      <w:r>
        <w:rPr>
          <w:rFonts w:ascii="Century Gothic" w:eastAsia="Times New Roman" w:hAnsi="Century Gothic"/>
          <w:b/>
          <w:color w:val="000099"/>
          <w:lang w:eastAsia="ru-RU"/>
        </w:rPr>
        <w:t>Бакуриани</w:t>
      </w:r>
      <w:proofErr w:type="gramEnd"/>
    </w:p>
    <w:p w:rsidR="008539B6" w:rsidRPr="00A62ADF" w:rsidRDefault="008539B6" w:rsidP="008539B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b/>
          <w:color w:val="FF0000"/>
          <w:lang w:eastAsia="ru-RU"/>
        </w:rPr>
      </w:pPr>
      <w:proofErr w:type="spellStart"/>
      <w:r w:rsidRPr="00A62ADF">
        <w:rPr>
          <w:rFonts w:ascii="Century Gothic" w:eastAsia="Times New Roman" w:hAnsi="Century Gothic"/>
          <w:b/>
          <w:color w:val="FF0000"/>
          <w:lang w:eastAsia="ru-RU"/>
        </w:rPr>
        <w:t>Презентики</w:t>
      </w:r>
      <w:proofErr w:type="spellEnd"/>
      <w:r w:rsidRPr="00A62ADF">
        <w:rPr>
          <w:rFonts w:ascii="Century Gothic" w:eastAsia="Times New Roman" w:hAnsi="Century Gothic"/>
          <w:b/>
          <w:color w:val="FF0000"/>
          <w:lang w:eastAsia="ru-RU"/>
        </w:rPr>
        <w:t xml:space="preserve"> от компании </w:t>
      </w:r>
    </w:p>
    <w:p w:rsidR="008539B6" w:rsidRPr="00B741A5" w:rsidRDefault="008539B6" w:rsidP="008539B6">
      <w:pPr>
        <w:pStyle w:val="a3"/>
        <w:rPr>
          <w:rFonts w:ascii="Century Gothic" w:hAnsi="Century Gothic"/>
          <w:sz w:val="18"/>
          <w:szCs w:val="24"/>
          <w:lang w:eastAsia="ru-RU"/>
        </w:rPr>
      </w:pPr>
    </w:p>
    <w:p w:rsidR="008539B6" w:rsidRPr="00257965" w:rsidRDefault="008539B6" w:rsidP="008539B6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</w:pPr>
      <w:r w:rsidRPr="00B741A5"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</w:rPr>
        <w:lastRenderedPageBreak/>
        <w:t xml:space="preserve">(!) </w:t>
      </w:r>
      <w:r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  <w:t xml:space="preserve">Новогодние даты пересчитываем под запрос. </w:t>
      </w:r>
    </w:p>
    <w:p w:rsidR="008539B6" w:rsidRDefault="008539B6" w:rsidP="008539B6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32"/>
          <w:szCs w:val="24"/>
          <w:lang w:eastAsia="ru-RU"/>
        </w:rPr>
      </w:pPr>
    </w:p>
    <w:p w:rsidR="008539B6" w:rsidRPr="00B66FA2" w:rsidRDefault="008539B6" w:rsidP="008539B6">
      <w:pPr>
        <w:spacing w:after="0" w:line="240" w:lineRule="auto"/>
        <w:jc w:val="center"/>
        <w:rPr>
          <w:rFonts w:ascii="Century Gothic" w:eastAsia="Times New Roman" w:hAnsi="Century Gothic"/>
          <w:b/>
          <w:color w:val="000099"/>
          <w:sz w:val="28"/>
          <w:lang w:eastAsia="ru-RU"/>
        </w:rPr>
      </w:pPr>
      <w:r w:rsidRPr="00B66FA2">
        <w:rPr>
          <w:rFonts w:ascii="Century Gothic" w:eastAsia="Times New Roman" w:hAnsi="Century Gothic"/>
          <w:b/>
          <w:color w:val="000099"/>
          <w:sz w:val="28"/>
          <w:lang w:eastAsia="ru-RU"/>
        </w:rPr>
        <w:t>При бронировании, если в наличии нет заявленных отелей, компания предоставляет равноценные альтернативные варианты.</w:t>
      </w:r>
    </w:p>
    <w:p w:rsidR="008539B6" w:rsidRPr="00B741A5" w:rsidRDefault="008539B6" w:rsidP="008539B6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28"/>
          <w:szCs w:val="28"/>
          <w:lang w:eastAsia="ru-RU"/>
        </w:rPr>
      </w:pPr>
    </w:p>
    <w:p w:rsidR="008539B6" w:rsidRPr="005E4154" w:rsidRDefault="008539B6" w:rsidP="008539B6">
      <w:pPr>
        <w:shd w:val="clear" w:color="auto" w:fill="00FFFF"/>
        <w:spacing w:after="0" w:line="240" w:lineRule="auto"/>
        <w:jc w:val="center"/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МЫ ЖДЁ</w:t>
      </w:r>
      <w:r w:rsidRPr="005E4154"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 ВАС В ГРУЗИИ!!!                                   </w:t>
      </w:r>
    </w:p>
    <w:p w:rsidR="008539B6" w:rsidRPr="00B741A5" w:rsidRDefault="008539B6" w:rsidP="008539B6"/>
    <w:p w:rsidR="00AF5CAA" w:rsidRDefault="00AF5CAA"/>
    <w:sectPr w:rsidR="00AF5CAA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6.5pt;height:105.75pt" o:bullet="t">
        <v:imagedata r:id="rId1" o:title="snejinka"/>
      </v:shape>
    </w:pict>
  </w:numPicBullet>
  <w:abstractNum w:abstractNumId="0">
    <w:nsid w:val="447E5CBC"/>
    <w:multiLevelType w:val="hybridMultilevel"/>
    <w:tmpl w:val="C1404DF4"/>
    <w:lvl w:ilvl="0" w:tplc="DF986E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6"/>
    <w:rsid w:val="008539B6"/>
    <w:rsid w:val="00A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8539B6"/>
    <w:rPr>
      <w:b/>
      <w:bCs/>
    </w:rPr>
  </w:style>
  <w:style w:type="paragraph" w:styleId="a5">
    <w:name w:val="Normal (Web)"/>
    <w:basedOn w:val="a"/>
    <w:rsid w:val="008539B6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Colorful List Accent 6"/>
    <w:basedOn w:val="a1"/>
    <w:uiPriority w:val="72"/>
    <w:rsid w:val="00853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8539B6"/>
    <w:rPr>
      <w:b/>
      <w:bCs/>
    </w:rPr>
  </w:style>
  <w:style w:type="paragraph" w:styleId="a5">
    <w:name w:val="Normal (Web)"/>
    <w:basedOn w:val="a"/>
    <w:rsid w:val="008539B6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Colorful List Accent 6"/>
    <w:basedOn w:val="a1"/>
    <w:uiPriority w:val="72"/>
    <w:rsid w:val="00853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Sales3</dc:creator>
  <cp:lastModifiedBy>Sales3</cp:lastModifiedBy>
  <cp:revision>1</cp:revision>
  <dcterms:created xsi:type="dcterms:W3CDTF">2019-10-11T11:57:00Z</dcterms:created>
  <dcterms:modified xsi:type="dcterms:W3CDTF">2019-10-11T12:02:00Z</dcterms:modified>
</cp:coreProperties>
</file>