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895" w:rsidRDefault="00171895" w:rsidP="0017189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</w:pPr>
      <w:r w:rsidRPr="00171895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 xml:space="preserve">КАСКАДНЫЙ ТУР </w:t>
      </w:r>
    </w:p>
    <w:p w:rsidR="00171895" w:rsidRPr="00171895" w:rsidRDefault="00171895" w:rsidP="0017189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ru-RU"/>
        </w:rPr>
      </w:pPr>
      <w:r w:rsidRPr="00171895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ru-RU"/>
        </w:rPr>
        <w:t xml:space="preserve">Тбилиси – Мцхета - </w:t>
      </w:r>
      <w:r w:rsidRPr="00171895">
        <w:rPr>
          <w:rFonts w:ascii="Calibri" w:eastAsia="Times New Roman" w:hAnsi="Calibri" w:cs="Calibri"/>
          <w:b/>
          <w:bCs/>
          <w:color w:val="FF0000"/>
          <w:sz w:val="28"/>
          <w:szCs w:val="28"/>
          <w:lang w:val="en-US" w:eastAsia="ru-RU"/>
        </w:rPr>
        <w:t xml:space="preserve">  </w:t>
      </w:r>
      <w:proofErr w:type="spellStart"/>
      <w:r w:rsidRPr="00171895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ru-RU"/>
        </w:rPr>
        <w:t>Бодбе</w:t>
      </w:r>
      <w:proofErr w:type="spellEnd"/>
      <w:r w:rsidRPr="00171895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ru-RU"/>
        </w:rPr>
        <w:t xml:space="preserve"> – </w:t>
      </w:r>
      <w:proofErr w:type="spellStart"/>
      <w:r w:rsidRPr="00171895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ru-RU"/>
        </w:rPr>
        <w:t>Сигнаги</w:t>
      </w:r>
      <w:proofErr w:type="spellEnd"/>
      <w:r w:rsidRPr="00171895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ru-RU"/>
        </w:rPr>
        <w:t xml:space="preserve"> - Тбилиси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3985"/>
        <w:gridCol w:w="1880"/>
        <w:gridCol w:w="1689"/>
        <w:gridCol w:w="354"/>
        <w:gridCol w:w="345"/>
        <w:gridCol w:w="126"/>
        <w:gridCol w:w="119"/>
        <w:gridCol w:w="245"/>
        <w:gridCol w:w="245"/>
        <w:gridCol w:w="245"/>
        <w:gridCol w:w="245"/>
      </w:tblGrid>
      <w:tr w:rsidR="00171895" w:rsidRPr="00171895" w:rsidTr="00171895">
        <w:trPr>
          <w:trHeight w:val="465"/>
        </w:trPr>
        <w:tc>
          <w:tcPr>
            <w:tcW w:w="94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95" w:rsidRPr="00171895" w:rsidRDefault="00171895" w:rsidP="00171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bookmarkStart w:id="0" w:name="RANGE!A1"/>
            <w:r w:rsidRPr="00171895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5 дней / 4 ночи </w:t>
            </w:r>
          </w:p>
          <w:p w:rsidR="00171895" w:rsidRPr="00171895" w:rsidRDefault="00171895" w:rsidP="00171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71895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ru-RU"/>
              </w:rPr>
              <w:t>по пятницам</w:t>
            </w:r>
            <w:bookmarkEnd w:id="0"/>
          </w:p>
          <w:p w:rsidR="00171895" w:rsidRPr="00171895" w:rsidRDefault="00171895" w:rsidP="00171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71895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ru-RU"/>
              </w:rPr>
              <w:t>Июнь 1, 8, 15, 22, 29</w:t>
            </w:r>
            <w:r w:rsidRPr="00171895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71895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ru-RU"/>
              </w:rPr>
              <w:t>Июль 6, 13, 20, 27</w:t>
            </w:r>
          </w:p>
          <w:p w:rsidR="00171895" w:rsidRPr="00171895" w:rsidRDefault="00171895" w:rsidP="00171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71895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ru-RU"/>
              </w:rPr>
              <w:t>Август 3, 10, 17, 24, 31</w:t>
            </w:r>
            <w:r w:rsidRPr="00171895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71895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ru-RU"/>
              </w:rPr>
              <w:t>Сентябрь 7, 14, 21, 28</w:t>
            </w:r>
          </w:p>
          <w:p w:rsidR="00171895" w:rsidRPr="00171895" w:rsidRDefault="00171895" w:rsidP="00171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171895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Октябрь 5, 12, 19, 26 </w:t>
            </w:r>
            <w:r w:rsidRPr="00171895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1895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ru-RU"/>
              </w:rPr>
              <w:t>Ноябрь</w:t>
            </w:r>
            <w:proofErr w:type="spellEnd"/>
            <w:r w:rsidRPr="00171895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2</w:t>
            </w:r>
          </w:p>
        </w:tc>
      </w:tr>
      <w:tr w:rsidR="00171895" w:rsidRPr="00171895" w:rsidTr="00171895">
        <w:trPr>
          <w:trHeight w:val="255"/>
        </w:trPr>
        <w:tc>
          <w:tcPr>
            <w:tcW w:w="94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95" w:rsidRPr="00171895" w:rsidRDefault="00171895" w:rsidP="00171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Программа</w:t>
            </w:r>
          </w:p>
        </w:tc>
      </w:tr>
      <w:tr w:rsidR="00171895" w:rsidRPr="00171895" w:rsidTr="00171895">
        <w:trPr>
          <w:trHeight w:val="499"/>
        </w:trPr>
        <w:tc>
          <w:tcPr>
            <w:tcW w:w="94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71895" w:rsidRPr="00171895" w:rsidRDefault="00171895" w:rsidP="001718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</w:pPr>
            <w:r w:rsidRPr="0017189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  <w:t>День 1 Пятница</w:t>
            </w:r>
            <w:r w:rsidRPr="0017189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- Прибытие, трансфер в отель </w:t>
            </w:r>
          </w:p>
        </w:tc>
      </w:tr>
      <w:tr w:rsidR="00171895" w:rsidRPr="00171895" w:rsidTr="00171895">
        <w:trPr>
          <w:trHeight w:val="499"/>
        </w:trPr>
        <w:tc>
          <w:tcPr>
            <w:tcW w:w="94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71895" w:rsidRPr="00171895" w:rsidRDefault="00171895" w:rsidP="001718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</w:pPr>
            <w:r w:rsidRPr="0017189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  <w:t>День 2 Суббота</w:t>
            </w:r>
            <w:r w:rsidRPr="0017189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- Тур по Тбилиси </w:t>
            </w:r>
          </w:p>
        </w:tc>
      </w:tr>
      <w:tr w:rsidR="00171895" w:rsidRPr="00171895" w:rsidTr="00171895">
        <w:trPr>
          <w:trHeight w:val="2891"/>
        </w:trPr>
        <w:tc>
          <w:tcPr>
            <w:tcW w:w="94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895" w:rsidRPr="00171895" w:rsidRDefault="00171895" w:rsidP="001718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Столица Грузии основана в 5 веке Вахтангом </w:t>
            </w:r>
            <w:proofErr w:type="spellStart"/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Горгасалом</w:t>
            </w:r>
            <w:proofErr w:type="spellEnd"/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царствовавшим</w:t>
            </w:r>
            <w:proofErr w:type="gramEnd"/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в то время. Легенда гласит о том, что этот правитель, потребовал заложить город рядом с горячими источниками. Сейчас серные бани являются самой значимой столичной достопримечательностью. </w:t>
            </w:r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>Отличное географическое расположение города, еще с древних времен превратило грузинскую столицу в важный торгово-политический центр. В Тбилиси останавливались европейские и азиатские купеческие караваны. Средоточие Западной и Восточной культур создало город, который является примером толерантности и особого городского колорита.</w:t>
            </w:r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Кроме </w:t>
            </w:r>
            <w:proofErr w:type="spellStart"/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Абанотубани</w:t>
            </w:r>
            <w:proofErr w:type="spellEnd"/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(района действующих серных бань) и Майдана, обзорная экскурсия включает посещение </w:t>
            </w:r>
            <w:proofErr w:type="spellStart"/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Метехи</w:t>
            </w:r>
            <w:proofErr w:type="spellEnd"/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- храма Пресвятой Богородицы (памятник 13 в.). </w:t>
            </w:r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Следующая остановка в крепости </w:t>
            </w:r>
            <w:proofErr w:type="spellStart"/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Нарикала</w:t>
            </w:r>
            <w:proofErr w:type="spellEnd"/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- самом древнем городском сооружении. Она выполняла функцию цитадели и защитных стен города. Раньше ее называли </w:t>
            </w:r>
            <w:proofErr w:type="spellStart"/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Шурисцихе</w:t>
            </w:r>
            <w:proofErr w:type="spellEnd"/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, с конца 18 века была переименована в </w:t>
            </w:r>
            <w:proofErr w:type="spellStart"/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Нарикалу</w:t>
            </w:r>
            <w:proofErr w:type="spellEnd"/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После </w:t>
            </w:r>
            <w:proofErr w:type="spellStart"/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Нарикалы</w:t>
            </w:r>
            <w:proofErr w:type="spellEnd"/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путь лежит по бывшим «</w:t>
            </w:r>
            <w:proofErr w:type="spellStart"/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Манташевским</w:t>
            </w:r>
            <w:proofErr w:type="spellEnd"/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рядам». Улица Шардена, и весь близлежащий район напоминает милые европейские пешеходные улицы с множеством ресторанчиков, сувенирных магазинчиков, галерей и т.д. </w:t>
            </w:r>
            <w:proofErr w:type="spellStart"/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Селфи</w:t>
            </w:r>
            <w:proofErr w:type="spellEnd"/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и фотографии на современном стеклянном мосту Мир</w:t>
            </w:r>
            <w:proofErr w:type="gramStart"/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будут долго напоминать о путешествии по Грузии. Пешеходный мост связывает узкие улицы Старого города с обновленным парком </w:t>
            </w:r>
            <w:proofErr w:type="spellStart"/>
            <w:proofErr w:type="gramStart"/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Рике</w:t>
            </w:r>
            <w:proofErr w:type="spellEnd"/>
            <w:proofErr w:type="gramEnd"/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. Возвращение в отель.</w:t>
            </w:r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Ночь в Тбилиси </w:t>
            </w:r>
          </w:p>
        </w:tc>
      </w:tr>
      <w:tr w:rsidR="00171895" w:rsidRPr="00171895" w:rsidTr="00171895">
        <w:trPr>
          <w:trHeight w:val="499"/>
        </w:trPr>
        <w:tc>
          <w:tcPr>
            <w:tcW w:w="94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71895" w:rsidRPr="00171895" w:rsidRDefault="00171895" w:rsidP="001718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7189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  <w:t>День 3 Воскресение</w:t>
            </w:r>
            <w:r w:rsidRPr="0017189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- Тур в древнюю столицу Мцхета</w:t>
            </w:r>
          </w:p>
        </w:tc>
      </w:tr>
      <w:tr w:rsidR="00171895" w:rsidRPr="00171895" w:rsidTr="00171895">
        <w:trPr>
          <w:trHeight w:val="2415"/>
        </w:trPr>
        <w:tc>
          <w:tcPr>
            <w:tcW w:w="94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895" w:rsidRPr="00171895" w:rsidRDefault="00171895" w:rsidP="001718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Завтрак. Переезд в город Мцхета  - бывшую столицу Иберии, религиозный центр грузинской православной церкви. Первой достопримечательностью, на пути является монастырь Джвари, построенный на месте одного из трех поклонных крестов, установленных пресвятой Ниной </w:t>
            </w:r>
            <w:proofErr w:type="spellStart"/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Каппадокийской</w:t>
            </w:r>
            <w:proofErr w:type="spellEnd"/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. Церковь, в архитектурном стиле </w:t>
            </w:r>
            <w:proofErr w:type="spellStart"/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тетраконх</w:t>
            </w:r>
            <w:proofErr w:type="spellEnd"/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, возведена на вершине горы, откуда открывается сказочный вид на долину, где с Курой соединяются воды ее притока – </w:t>
            </w:r>
            <w:proofErr w:type="spellStart"/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Арагви</w:t>
            </w:r>
            <w:proofErr w:type="spellEnd"/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>До принятия христианства, на месте Джвари располагалось языческое капище. Крест, возведенный в 337 году, стал символом новой эпохи и религиозного культа – христианства. Первый храм был возведен позже в V-VI веках. Он неоднократно разрушался и подвергался вандализму, следы последних, советских вандалов видны и поныне.</w:t>
            </w:r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Следующая остановка в кафедральном соборе </w:t>
            </w:r>
            <w:proofErr w:type="spellStart"/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Светицховели</w:t>
            </w:r>
            <w:proofErr w:type="spellEnd"/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– главном религиозном сооружении Грузии. </w:t>
            </w:r>
            <w:proofErr w:type="spellStart"/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Светицховели</w:t>
            </w:r>
            <w:proofErr w:type="spellEnd"/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– это храм, возведенный на месте погребения Хитона Иисуса Христа. Он также неоднократно был поврежден и вновь восстановлен. История возведения храма в современном виде описана в романе К. </w:t>
            </w:r>
            <w:proofErr w:type="spellStart"/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Гамсахурдия</w:t>
            </w:r>
            <w:proofErr w:type="spellEnd"/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«Десница великого мастера». Город Мцхета входит в список культурного наследия и находится под патронажем ЮНЕСКО.</w:t>
            </w:r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Ночь в Тбилиси </w:t>
            </w:r>
          </w:p>
        </w:tc>
      </w:tr>
      <w:tr w:rsidR="00171895" w:rsidRPr="00171895" w:rsidTr="00171895">
        <w:trPr>
          <w:trHeight w:val="499"/>
        </w:trPr>
        <w:tc>
          <w:tcPr>
            <w:tcW w:w="94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71895" w:rsidRPr="00171895" w:rsidRDefault="00171895" w:rsidP="001718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7189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  <w:t>День 4 Понедельник</w:t>
            </w:r>
            <w:r w:rsidRPr="0017189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- Тур в </w:t>
            </w:r>
            <w:proofErr w:type="spellStart"/>
            <w:r w:rsidRPr="0017189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Кахети</w:t>
            </w:r>
            <w:proofErr w:type="spellEnd"/>
            <w:r w:rsidRPr="0017189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17189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Бодбе</w:t>
            </w:r>
            <w:proofErr w:type="spellEnd"/>
            <w:r w:rsidRPr="0017189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17189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Сигнаги</w:t>
            </w:r>
            <w:proofErr w:type="spellEnd"/>
            <w:r w:rsidRPr="0017189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1895" w:rsidRPr="00171895" w:rsidTr="00171895">
        <w:trPr>
          <w:trHeight w:val="3464"/>
        </w:trPr>
        <w:tc>
          <w:tcPr>
            <w:tcW w:w="94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895" w:rsidRPr="00171895" w:rsidRDefault="00171895" w:rsidP="001718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Сбор после завтрака в 10:00. Экскурсия в Кахетию – винодельческий регион на востоке Грузии с интересной историей, архитектурой, культурой и традициями.</w:t>
            </w:r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Первая остановка действующий женский монастырь </w:t>
            </w:r>
            <w:proofErr w:type="spellStart"/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Бодбе</w:t>
            </w:r>
            <w:proofErr w:type="spellEnd"/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, основанный на месте кончины просветительницы </w:t>
            </w:r>
            <w:proofErr w:type="spellStart"/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Нино</w:t>
            </w:r>
            <w:proofErr w:type="spellEnd"/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. По легенде, первый грузинский царь-христианин пожелал перевезти тело равноапостольной </w:t>
            </w:r>
            <w:proofErr w:type="spellStart"/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Нино</w:t>
            </w:r>
            <w:proofErr w:type="spellEnd"/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в Мцхету, но быки не смогли сдвинуть телегу, на которой было возложено тело миссионерки. Просветительницу похоронили на том месте, где она и завещала. Тогда же рядом с могилой был построен храм, и основан монастырь, который сначала был мужским. С тех пор паломники во всех уголков Грузии и туристы со всего мира посещают последний приют святой </w:t>
            </w:r>
            <w:proofErr w:type="spellStart"/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Нино</w:t>
            </w:r>
            <w:proofErr w:type="spellEnd"/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. На территории монастыря имеется чудодейственный ключ, рядом с которым построена купель, каждый турист может в нее окунуться.  </w:t>
            </w:r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Последним этапом экскурсии является небольшой городок </w:t>
            </w:r>
            <w:proofErr w:type="spellStart"/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Сигнаги</w:t>
            </w:r>
            <w:proofErr w:type="spellEnd"/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. Этот некогда депрессивный уголок Кахетии стал в последнее время «Меккой» для влюбленных. В Доме юстиции городка можно в любое время дня и ночи без каких-либо бюрократических проволочек зарегистрировать брачные отношения.</w:t>
            </w:r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Однако </w:t>
            </w:r>
            <w:proofErr w:type="spellStart"/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Сигнаги</w:t>
            </w:r>
            <w:proofErr w:type="spellEnd"/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славится не только тем, что является «Городом любви». Из города открываются чудные пейзажи на Алазанскую долину. </w:t>
            </w:r>
            <w:proofErr w:type="spellStart"/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Сигнаги</w:t>
            </w:r>
            <w:proofErr w:type="spellEnd"/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, некогда </w:t>
            </w:r>
            <w:proofErr w:type="gramStart"/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бывший</w:t>
            </w:r>
            <w:proofErr w:type="gramEnd"/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крепостью, имеет героическое прошлое. </w:t>
            </w:r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С 15:00 по 16:30 свободная время и у вас будет  возможность дегустировать настоящее кахетинское вино, изготавливаемое по старинной традиционной технологии и </w:t>
            </w:r>
            <w:proofErr w:type="spellStart"/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наслодится</w:t>
            </w:r>
            <w:proofErr w:type="spellEnd"/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отличними</w:t>
            </w:r>
            <w:proofErr w:type="spellEnd"/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видами. </w:t>
            </w:r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>Возвращение в Тбилиси.</w:t>
            </w:r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Ночь в Тбилиси </w:t>
            </w:r>
          </w:p>
        </w:tc>
      </w:tr>
      <w:tr w:rsidR="00171895" w:rsidRPr="00171895" w:rsidTr="00171895">
        <w:trPr>
          <w:trHeight w:val="499"/>
        </w:trPr>
        <w:tc>
          <w:tcPr>
            <w:tcW w:w="94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71895" w:rsidRPr="00171895" w:rsidRDefault="00171895" w:rsidP="001718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7189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  <w:t>День 5 Вторник</w:t>
            </w:r>
            <w:r w:rsidRPr="0017189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17189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Свободная</w:t>
            </w:r>
            <w:proofErr w:type="gramEnd"/>
            <w:r w:rsidRPr="0017189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время </w:t>
            </w:r>
          </w:p>
        </w:tc>
      </w:tr>
      <w:tr w:rsidR="00171895" w:rsidRPr="00171895" w:rsidTr="00171895">
        <w:trPr>
          <w:trHeight w:val="480"/>
        </w:trPr>
        <w:tc>
          <w:tcPr>
            <w:tcW w:w="94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895" w:rsidRPr="00171895" w:rsidRDefault="00171895" w:rsidP="001718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В 12:00 освобождения номеров / </w:t>
            </w:r>
            <w:proofErr w:type="gramStart"/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Свободная</w:t>
            </w:r>
            <w:proofErr w:type="gramEnd"/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время / Трансфер в аэропорт</w:t>
            </w:r>
          </w:p>
        </w:tc>
      </w:tr>
      <w:tr w:rsidR="00171895" w:rsidRPr="00171895" w:rsidTr="00171895">
        <w:trPr>
          <w:trHeight w:val="315"/>
        </w:trPr>
        <w:tc>
          <w:tcPr>
            <w:tcW w:w="94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895" w:rsidRPr="00171895" w:rsidRDefault="00171895" w:rsidP="00171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1895" w:rsidRPr="00171895" w:rsidTr="00171895">
        <w:trPr>
          <w:trHeight w:val="315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95" w:rsidRPr="00171895" w:rsidRDefault="00171895" w:rsidP="00171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95" w:rsidRPr="00171895" w:rsidRDefault="00171895" w:rsidP="00171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95" w:rsidRPr="00171895" w:rsidRDefault="00171895" w:rsidP="00171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9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95" w:rsidRPr="00171895" w:rsidRDefault="00171895" w:rsidP="00171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Категории отеля</w:t>
            </w:r>
          </w:p>
        </w:tc>
      </w:tr>
      <w:tr w:rsidR="00171895" w:rsidRPr="00171895" w:rsidTr="00171895">
        <w:trPr>
          <w:trHeight w:val="61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95" w:rsidRPr="00171895" w:rsidRDefault="00171895" w:rsidP="001718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Минимум 2 человека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95" w:rsidRPr="00171895" w:rsidRDefault="00171895" w:rsidP="00171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290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95" w:rsidRPr="00171895" w:rsidRDefault="00171895" w:rsidP="00171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230</w:t>
            </w:r>
          </w:p>
        </w:tc>
        <w:tc>
          <w:tcPr>
            <w:tcW w:w="19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895" w:rsidRPr="00171895" w:rsidRDefault="00171895" w:rsidP="00171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Тбилиси , </w:t>
            </w:r>
            <w:proofErr w:type="spellStart"/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Ameri</w:t>
            </w:r>
            <w:proofErr w:type="spellEnd"/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4* или подобное</w:t>
            </w:r>
          </w:p>
        </w:tc>
      </w:tr>
      <w:tr w:rsidR="00171895" w:rsidRPr="00171895" w:rsidTr="00171895">
        <w:trPr>
          <w:trHeight w:val="67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95" w:rsidRPr="00171895" w:rsidRDefault="00171895" w:rsidP="001718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Доплата за 1-местное проживание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95" w:rsidRPr="00171895" w:rsidRDefault="00171895" w:rsidP="00171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95" w:rsidRPr="00171895" w:rsidRDefault="00171895" w:rsidP="00171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105</w:t>
            </w:r>
          </w:p>
        </w:tc>
        <w:tc>
          <w:tcPr>
            <w:tcW w:w="19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895" w:rsidRPr="00171895" w:rsidRDefault="00171895" w:rsidP="00171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Тбилиси, GTM </w:t>
            </w:r>
            <w:proofErr w:type="spellStart"/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Plaza</w:t>
            </w:r>
            <w:proofErr w:type="spellEnd"/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3* или подобное</w:t>
            </w:r>
          </w:p>
        </w:tc>
      </w:tr>
      <w:tr w:rsidR="00171895" w:rsidRPr="00171895" w:rsidTr="00171895">
        <w:trPr>
          <w:trHeight w:val="42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95" w:rsidRPr="00171895" w:rsidRDefault="00171895" w:rsidP="001718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Дети 6&lt;12 -30%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95" w:rsidRPr="00171895" w:rsidRDefault="00171895" w:rsidP="00171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95" w:rsidRPr="00171895" w:rsidRDefault="00171895" w:rsidP="00171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160</w:t>
            </w:r>
          </w:p>
        </w:tc>
        <w:tc>
          <w:tcPr>
            <w:tcW w:w="19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1895" w:rsidRPr="00171895" w:rsidRDefault="00171895" w:rsidP="00171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1895" w:rsidRPr="00171895" w:rsidTr="00171895">
        <w:trPr>
          <w:trHeight w:val="42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95" w:rsidRPr="00171895" w:rsidRDefault="00171895" w:rsidP="001718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Дети 2&lt;6 - 50%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95" w:rsidRPr="00171895" w:rsidRDefault="00171895" w:rsidP="00171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95" w:rsidRPr="00171895" w:rsidRDefault="00171895" w:rsidP="00171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115</w:t>
            </w:r>
          </w:p>
        </w:tc>
        <w:tc>
          <w:tcPr>
            <w:tcW w:w="19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1895" w:rsidRPr="00171895" w:rsidRDefault="00171895" w:rsidP="00171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1895" w:rsidRPr="00171895" w:rsidTr="00171895">
        <w:trPr>
          <w:trHeight w:val="375"/>
        </w:trPr>
        <w:tc>
          <w:tcPr>
            <w:tcW w:w="94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1895" w:rsidRPr="00171895" w:rsidRDefault="00171895" w:rsidP="00171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71895" w:rsidRPr="00171895" w:rsidTr="00171895">
        <w:trPr>
          <w:trHeight w:val="375"/>
        </w:trPr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95" w:rsidRPr="00171895" w:rsidRDefault="00171895" w:rsidP="00171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Доплата за дополнительную ночь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95" w:rsidRPr="00171895" w:rsidRDefault="00171895" w:rsidP="00171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3*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95" w:rsidRPr="00171895" w:rsidRDefault="00171895" w:rsidP="00171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$</w:t>
            </w:r>
          </w:p>
        </w:tc>
        <w:tc>
          <w:tcPr>
            <w:tcW w:w="10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95" w:rsidRPr="00171895" w:rsidRDefault="00171895" w:rsidP="00171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71895" w:rsidRPr="00171895" w:rsidTr="00171895">
        <w:trPr>
          <w:trHeight w:val="375"/>
        </w:trPr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95" w:rsidRPr="00171895" w:rsidRDefault="00171895" w:rsidP="00171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Доплата за дополнительную ночь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95" w:rsidRPr="00171895" w:rsidRDefault="00171895" w:rsidP="00171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95" w:rsidRPr="00171895" w:rsidRDefault="00171895" w:rsidP="00171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135</w:t>
            </w:r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$</w:t>
            </w:r>
          </w:p>
        </w:tc>
        <w:tc>
          <w:tcPr>
            <w:tcW w:w="10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95" w:rsidRPr="00171895" w:rsidRDefault="00171895" w:rsidP="00171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71895" w:rsidRPr="00171895" w:rsidTr="00171895">
        <w:trPr>
          <w:trHeight w:val="300"/>
        </w:trPr>
        <w:tc>
          <w:tcPr>
            <w:tcW w:w="94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95" w:rsidRPr="00171895" w:rsidRDefault="00171895" w:rsidP="001718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Цена включает:</w:t>
            </w:r>
          </w:p>
        </w:tc>
      </w:tr>
      <w:tr w:rsidR="00171895" w:rsidRPr="00171895" w:rsidTr="00171895">
        <w:trPr>
          <w:trHeight w:val="300"/>
        </w:trPr>
        <w:tc>
          <w:tcPr>
            <w:tcW w:w="94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95" w:rsidRPr="00171895" w:rsidRDefault="00171895" w:rsidP="00171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1718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ночи в стандартном 2-х местном номере в отеле</w:t>
            </w:r>
            <w:proofErr w:type="gramStart"/>
            <w:r w:rsidRPr="001718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/В</w:t>
            </w:r>
            <w:r w:rsidRPr="001718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класса, указанном выше или подобного типа </w:t>
            </w:r>
          </w:p>
        </w:tc>
      </w:tr>
      <w:tr w:rsidR="00171895" w:rsidRPr="00171895" w:rsidTr="00171895">
        <w:trPr>
          <w:trHeight w:val="300"/>
        </w:trPr>
        <w:tc>
          <w:tcPr>
            <w:tcW w:w="94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95" w:rsidRPr="00171895" w:rsidRDefault="00171895" w:rsidP="00171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718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Трансфер </w:t>
            </w:r>
            <w:proofErr w:type="gramStart"/>
            <w:r w:rsidRPr="001718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</w:t>
            </w:r>
            <w:proofErr w:type="gramEnd"/>
            <w:r w:rsidRPr="001718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/в аэропорт</w:t>
            </w:r>
          </w:p>
        </w:tc>
      </w:tr>
      <w:tr w:rsidR="00171895" w:rsidRPr="00171895" w:rsidTr="00171895">
        <w:trPr>
          <w:trHeight w:val="300"/>
        </w:trPr>
        <w:tc>
          <w:tcPr>
            <w:tcW w:w="94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95" w:rsidRPr="00171895" w:rsidRDefault="00171895" w:rsidP="00171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718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Питание на базе завтрака</w:t>
            </w:r>
          </w:p>
        </w:tc>
      </w:tr>
      <w:tr w:rsidR="00171895" w:rsidRPr="00171895" w:rsidTr="00171895">
        <w:trPr>
          <w:trHeight w:val="300"/>
        </w:trPr>
        <w:tc>
          <w:tcPr>
            <w:tcW w:w="94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895" w:rsidRPr="00171895" w:rsidRDefault="00171895" w:rsidP="00171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718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3 </w:t>
            </w:r>
            <w:r w:rsidRPr="001718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экскурсии, вкл. услуги русскоязычного гида-экскурсовода</w:t>
            </w:r>
          </w:p>
        </w:tc>
      </w:tr>
      <w:tr w:rsidR="00171895" w:rsidRPr="00171895" w:rsidTr="00171895">
        <w:trPr>
          <w:trHeight w:val="300"/>
        </w:trPr>
        <w:tc>
          <w:tcPr>
            <w:tcW w:w="94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895" w:rsidRPr="00171895" w:rsidRDefault="00171895" w:rsidP="00171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718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Удобный автомобиль/автобус по экскурсионному маршруту</w:t>
            </w:r>
          </w:p>
        </w:tc>
      </w:tr>
      <w:tr w:rsidR="00171895" w:rsidRPr="00171895" w:rsidTr="00171895">
        <w:trPr>
          <w:trHeight w:val="300"/>
        </w:trPr>
        <w:tc>
          <w:tcPr>
            <w:tcW w:w="94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895" w:rsidRPr="00171895" w:rsidRDefault="00171895" w:rsidP="00171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718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Входные билеты</w:t>
            </w:r>
          </w:p>
        </w:tc>
      </w:tr>
      <w:tr w:rsidR="00171895" w:rsidRPr="00171895" w:rsidTr="00171895">
        <w:trPr>
          <w:trHeight w:val="375"/>
        </w:trPr>
        <w:tc>
          <w:tcPr>
            <w:tcW w:w="94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895" w:rsidRPr="00171895" w:rsidRDefault="00171895" w:rsidP="001718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171895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  <w:t xml:space="preserve">Входные билеты в музей не входят в стоимость </w:t>
            </w:r>
          </w:p>
        </w:tc>
      </w:tr>
      <w:tr w:rsidR="00171895" w:rsidRPr="00171895" w:rsidTr="00171895">
        <w:trPr>
          <w:trHeight w:val="300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95" w:rsidRPr="00171895" w:rsidRDefault="00171895" w:rsidP="00171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95" w:rsidRPr="00171895" w:rsidRDefault="00171895" w:rsidP="00171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95" w:rsidRPr="00171895" w:rsidRDefault="00171895" w:rsidP="00171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95" w:rsidRPr="00171895" w:rsidRDefault="00171895" w:rsidP="00171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95" w:rsidRPr="00171895" w:rsidRDefault="00171895" w:rsidP="00171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95" w:rsidRPr="00171895" w:rsidRDefault="00171895" w:rsidP="00171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95" w:rsidRPr="00171895" w:rsidRDefault="00171895" w:rsidP="00171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95" w:rsidRPr="00171895" w:rsidRDefault="00171895" w:rsidP="00171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95" w:rsidRPr="00171895" w:rsidRDefault="00171895" w:rsidP="00171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95" w:rsidRPr="00171895" w:rsidRDefault="00171895" w:rsidP="00171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71895" w:rsidRPr="00171895" w:rsidTr="00171895">
        <w:trPr>
          <w:trHeight w:val="375"/>
        </w:trPr>
        <w:tc>
          <w:tcPr>
            <w:tcW w:w="94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895" w:rsidRPr="00171895" w:rsidRDefault="00171895" w:rsidP="00171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7189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ДОБРО ПОЖАЛОВАТЬ В ГРУЗИЮ!</w:t>
            </w:r>
          </w:p>
        </w:tc>
      </w:tr>
    </w:tbl>
    <w:p w:rsidR="001418BF" w:rsidRDefault="001418BF">
      <w:bookmarkStart w:id="1" w:name="_GoBack"/>
      <w:bookmarkEnd w:id="1"/>
    </w:p>
    <w:sectPr w:rsidR="00141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895"/>
    <w:rsid w:val="001418BF"/>
    <w:rsid w:val="00171895"/>
    <w:rsid w:val="0087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</dc:creator>
  <cp:lastModifiedBy>Shevchenko</cp:lastModifiedBy>
  <cp:revision>1</cp:revision>
  <dcterms:created xsi:type="dcterms:W3CDTF">2018-05-22T07:24:00Z</dcterms:created>
  <dcterms:modified xsi:type="dcterms:W3CDTF">2018-05-22T07:34:00Z</dcterms:modified>
</cp:coreProperties>
</file>