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A95" w:rsidRPr="00461A95" w:rsidRDefault="00461A95" w:rsidP="00461A9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ru-RU"/>
        </w:rPr>
      </w:pPr>
      <w:r w:rsidRPr="00461A95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ru-RU"/>
        </w:rPr>
        <w:t xml:space="preserve">КАСКАДНЫЙ ТУР </w:t>
      </w:r>
    </w:p>
    <w:p w:rsidR="00461A95" w:rsidRPr="00461A95" w:rsidRDefault="00461A95" w:rsidP="00461A9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FF0000"/>
          <w:sz w:val="36"/>
          <w:szCs w:val="36"/>
          <w:lang w:eastAsia="ru-RU"/>
        </w:rPr>
      </w:pPr>
      <w:r w:rsidRPr="00461A95">
        <w:rPr>
          <w:rFonts w:ascii="Calibri" w:eastAsia="Times New Roman" w:hAnsi="Calibri" w:cs="Calibri"/>
          <w:b/>
          <w:bCs/>
          <w:color w:val="FF0000"/>
          <w:sz w:val="36"/>
          <w:szCs w:val="36"/>
          <w:lang w:eastAsia="ru-RU"/>
        </w:rPr>
        <w:t xml:space="preserve">Тбилиси – Мцхета </w:t>
      </w:r>
    </w:p>
    <w:tbl>
      <w:tblPr>
        <w:tblW w:w="9905" w:type="dxa"/>
        <w:tblInd w:w="93" w:type="dxa"/>
        <w:tblLook w:val="04A0" w:firstRow="1" w:lastRow="0" w:firstColumn="1" w:lastColumn="0" w:noHBand="0" w:noVBand="1"/>
      </w:tblPr>
      <w:tblGrid>
        <w:gridCol w:w="4322"/>
        <w:gridCol w:w="1775"/>
        <w:gridCol w:w="1855"/>
        <w:gridCol w:w="353"/>
        <w:gridCol w:w="350"/>
        <w:gridCol w:w="250"/>
        <w:gridCol w:w="250"/>
        <w:gridCol w:w="250"/>
        <w:gridCol w:w="250"/>
        <w:gridCol w:w="250"/>
      </w:tblGrid>
      <w:tr w:rsidR="00461A95" w:rsidRPr="00461A95" w:rsidTr="00461A95">
        <w:trPr>
          <w:trHeight w:val="465"/>
        </w:trPr>
        <w:tc>
          <w:tcPr>
            <w:tcW w:w="99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A95" w:rsidRDefault="00461A95" w:rsidP="00461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</w:pPr>
            <w:bookmarkStart w:id="0" w:name="RANGE!A1"/>
            <w:r w:rsidRPr="00461A95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 xml:space="preserve">3 дня / 2 ночи </w:t>
            </w:r>
          </w:p>
          <w:p w:rsidR="00461A95" w:rsidRDefault="00461A95" w:rsidP="00461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461A95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по пятницам</w:t>
            </w:r>
            <w:bookmarkEnd w:id="0"/>
          </w:p>
          <w:p w:rsidR="006C0A73" w:rsidRPr="006C0A73" w:rsidRDefault="006C0A73" w:rsidP="006C0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C0A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Июнь 1, 8, 15, 22, 29 Июль 6, 13, 20, 27</w:t>
            </w:r>
          </w:p>
          <w:p w:rsidR="006C0A73" w:rsidRPr="006C0A73" w:rsidRDefault="006C0A73" w:rsidP="006C0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C0A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Август 3, 10, 17, 24, 31 Сентябрь 7, 14, 21, 28</w:t>
            </w:r>
          </w:p>
          <w:p w:rsidR="00461A95" w:rsidRPr="00461A95" w:rsidRDefault="006C0A73" w:rsidP="006C0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6C0A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Октябрь 5, 12, 19, 26 Ноябрь 2</w:t>
            </w:r>
          </w:p>
        </w:tc>
      </w:tr>
      <w:tr w:rsidR="00461A95" w:rsidRPr="00461A95" w:rsidTr="00461A95">
        <w:trPr>
          <w:trHeight w:val="315"/>
        </w:trPr>
        <w:tc>
          <w:tcPr>
            <w:tcW w:w="99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A95" w:rsidRPr="00461A95" w:rsidRDefault="00461A95" w:rsidP="00461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A9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Программа</w:t>
            </w:r>
          </w:p>
        </w:tc>
      </w:tr>
      <w:tr w:rsidR="00461A95" w:rsidRPr="00461A95" w:rsidTr="00461A95">
        <w:trPr>
          <w:trHeight w:val="499"/>
        </w:trPr>
        <w:tc>
          <w:tcPr>
            <w:tcW w:w="99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461A95" w:rsidRPr="00461A95" w:rsidRDefault="00461A95" w:rsidP="00461A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u w:val="single"/>
                <w:lang w:eastAsia="ru-RU"/>
              </w:rPr>
            </w:pPr>
            <w:r w:rsidRPr="00461A95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u w:val="single"/>
                <w:lang w:eastAsia="ru-RU"/>
              </w:rPr>
              <w:t>День 1 Пятница</w:t>
            </w:r>
            <w:r w:rsidRPr="00461A95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 xml:space="preserve"> - Прибытие, трансфер в отель </w:t>
            </w:r>
          </w:p>
        </w:tc>
      </w:tr>
      <w:tr w:rsidR="00461A95" w:rsidRPr="00461A95" w:rsidTr="00461A95">
        <w:trPr>
          <w:trHeight w:val="480"/>
        </w:trPr>
        <w:tc>
          <w:tcPr>
            <w:tcW w:w="99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461A95" w:rsidRPr="00461A95" w:rsidRDefault="00461A95" w:rsidP="00461A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u w:val="single"/>
                <w:lang w:eastAsia="ru-RU"/>
              </w:rPr>
            </w:pPr>
            <w:r w:rsidRPr="00461A95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u w:val="single"/>
                <w:lang w:eastAsia="ru-RU"/>
              </w:rPr>
              <w:t>День 2 Суббота</w:t>
            </w:r>
            <w:r w:rsidRPr="00461A9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1A95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 xml:space="preserve">- Тур по Тбилиси </w:t>
            </w:r>
          </w:p>
        </w:tc>
      </w:tr>
      <w:tr w:rsidR="00461A95" w:rsidRPr="00461A95" w:rsidTr="006C0A73">
        <w:trPr>
          <w:trHeight w:val="2970"/>
        </w:trPr>
        <w:tc>
          <w:tcPr>
            <w:tcW w:w="99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A95" w:rsidRPr="00461A95" w:rsidRDefault="00461A95" w:rsidP="00461A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A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Столица Грузии основана в 5 веке Вахтангом </w:t>
            </w:r>
            <w:proofErr w:type="spellStart"/>
            <w:r w:rsidRPr="00461A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Горгасалом</w:t>
            </w:r>
            <w:proofErr w:type="spellEnd"/>
            <w:r w:rsidRPr="00461A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461A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царствовавшим</w:t>
            </w:r>
            <w:proofErr w:type="gramEnd"/>
            <w:r w:rsidRPr="00461A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в то время. Легенда гласит о том, что этот правитель, потребовал заложить город рядом с горячими источниками. Сейчас серные бани являются самой значимой столичной достопримечательностью. </w:t>
            </w:r>
            <w:r w:rsidRPr="00461A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>Отличное географическое расположение города, еще с древних времен превратило грузинскую столицу в важный торгово-политический центр. В Тбилиси останавливались европейские и азиатские купеческие караваны. Средоточие Западной и Восточной культур создало город, который является примером толерантности и особого городского колорита.</w:t>
            </w:r>
            <w:r w:rsidRPr="00461A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Кроме </w:t>
            </w:r>
            <w:proofErr w:type="spellStart"/>
            <w:r w:rsidRPr="00461A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Абанотубани</w:t>
            </w:r>
            <w:proofErr w:type="spellEnd"/>
            <w:r w:rsidRPr="00461A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(района действующих серных бань) и Майдана, обзорная экскурсия включает посещение </w:t>
            </w:r>
            <w:proofErr w:type="spellStart"/>
            <w:r w:rsidRPr="00461A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Метехи</w:t>
            </w:r>
            <w:proofErr w:type="spellEnd"/>
            <w:r w:rsidRPr="00461A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- храма Пресвятой Богородицы (памятник 13 в.). </w:t>
            </w:r>
            <w:r w:rsidRPr="00461A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Следующая остановка в крепости </w:t>
            </w:r>
            <w:proofErr w:type="spellStart"/>
            <w:r w:rsidRPr="00461A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Нарикала</w:t>
            </w:r>
            <w:proofErr w:type="spellEnd"/>
            <w:r w:rsidRPr="00461A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- самом древнем городском сооружении. Она выполняла функцию цитадели и защитных стен города. Раньше ее называли </w:t>
            </w:r>
            <w:proofErr w:type="spellStart"/>
            <w:r w:rsidRPr="00461A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Шурисцихе</w:t>
            </w:r>
            <w:proofErr w:type="spellEnd"/>
            <w:r w:rsidRPr="00461A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, с конца 18 века была переименована в </w:t>
            </w:r>
            <w:proofErr w:type="spellStart"/>
            <w:r w:rsidRPr="00461A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Нарикалу</w:t>
            </w:r>
            <w:proofErr w:type="spellEnd"/>
            <w:r w:rsidRPr="00461A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  <w:r w:rsidRPr="00461A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После </w:t>
            </w:r>
            <w:proofErr w:type="spellStart"/>
            <w:r w:rsidRPr="00461A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Нарикалы</w:t>
            </w:r>
            <w:proofErr w:type="spellEnd"/>
            <w:r w:rsidRPr="00461A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путь лежит по бывшим «</w:t>
            </w:r>
            <w:proofErr w:type="spellStart"/>
            <w:r w:rsidRPr="00461A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Манташевским</w:t>
            </w:r>
            <w:proofErr w:type="spellEnd"/>
            <w:r w:rsidRPr="00461A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рядам». Улица Шардена, и весь близлежащий район напоминает милые европейские пешеходные улицы с множеством ресторанчиков, сувенирных магазинчиков, галерей и т.д. </w:t>
            </w:r>
            <w:proofErr w:type="spellStart"/>
            <w:r w:rsidRPr="00461A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Селфи</w:t>
            </w:r>
            <w:proofErr w:type="spellEnd"/>
            <w:r w:rsidRPr="00461A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и фотографии на современном стеклянном мосту Мир</w:t>
            </w:r>
            <w:proofErr w:type="gramStart"/>
            <w:r w:rsidRPr="00461A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а-</w:t>
            </w:r>
            <w:proofErr w:type="gramEnd"/>
            <w:r w:rsidRPr="00461A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будут долго напоминать о путешествии по Грузии. Пешеходный мост связывает узкие улицы Старого города с обновленным парком </w:t>
            </w:r>
            <w:proofErr w:type="spellStart"/>
            <w:proofErr w:type="gramStart"/>
            <w:r w:rsidRPr="00461A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Рике</w:t>
            </w:r>
            <w:proofErr w:type="spellEnd"/>
            <w:proofErr w:type="gramEnd"/>
            <w:r w:rsidRPr="00461A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. Возвращение в отель.</w:t>
            </w:r>
            <w:r w:rsidRPr="00461A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Ночь в Тбилиси </w:t>
            </w:r>
          </w:p>
        </w:tc>
      </w:tr>
      <w:tr w:rsidR="00461A95" w:rsidRPr="00461A95" w:rsidTr="00461A95">
        <w:trPr>
          <w:trHeight w:val="499"/>
        </w:trPr>
        <w:tc>
          <w:tcPr>
            <w:tcW w:w="99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461A95" w:rsidRPr="00461A95" w:rsidRDefault="00461A95" w:rsidP="00461A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u w:val="single"/>
                <w:lang w:eastAsia="ru-RU"/>
              </w:rPr>
            </w:pPr>
            <w:r w:rsidRPr="00461A95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u w:val="single"/>
                <w:lang w:eastAsia="ru-RU"/>
              </w:rPr>
              <w:t>День 3 Воскресение</w:t>
            </w:r>
            <w:r w:rsidRPr="00461A95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 xml:space="preserve"> - Тур в древнюю столицу Мцхета</w:t>
            </w:r>
          </w:p>
        </w:tc>
      </w:tr>
      <w:tr w:rsidR="00461A95" w:rsidRPr="00461A95" w:rsidTr="006C0A73">
        <w:trPr>
          <w:trHeight w:val="2609"/>
        </w:trPr>
        <w:tc>
          <w:tcPr>
            <w:tcW w:w="99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A95" w:rsidRPr="00461A95" w:rsidRDefault="00461A95" w:rsidP="00461A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A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Завтрак. Переезд в город Мцхета  - бывшую столицу Иберии, религиозный центр грузинской православной церкви. Первой достопримечательностью, на пути является монастырь Джвари, построенный на месте одного из трех поклонных крестов, установленных пресвятой Ниной </w:t>
            </w:r>
            <w:proofErr w:type="spellStart"/>
            <w:r w:rsidRPr="00461A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Каппадокийской</w:t>
            </w:r>
            <w:proofErr w:type="spellEnd"/>
            <w:r w:rsidRPr="00461A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. Церковь, в архитектурном стиле </w:t>
            </w:r>
            <w:proofErr w:type="spellStart"/>
            <w:r w:rsidRPr="00461A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тетраконх</w:t>
            </w:r>
            <w:proofErr w:type="spellEnd"/>
            <w:r w:rsidRPr="00461A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, возведена на вершине горы, откуда открывается сказочный вид на долину, где с Курой соединяются воды ее притока – </w:t>
            </w:r>
            <w:proofErr w:type="spellStart"/>
            <w:r w:rsidRPr="00461A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Арагви</w:t>
            </w:r>
            <w:proofErr w:type="spellEnd"/>
            <w:r w:rsidRPr="00461A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  <w:r w:rsidRPr="00461A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>До принятия христианства, на месте Джвари располагалось языческое капище. Крест, возведенный в 337 году, стал символом новой эпохи и религиозного культа – христианства. Первый храм был возведен позже в V-VI веках. Он неоднократно разрушался и подвергался вандализму, следы последних, советских вандалов видны и поныне.</w:t>
            </w:r>
            <w:r w:rsidRPr="00461A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Следующая остановка в кафедральном соборе </w:t>
            </w:r>
            <w:proofErr w:type="spellStart"/>
            <w:r w:rsidRPr="00461A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Светицховели</w:t>
            </w:r>
            <w:proofErr w:type="spellEnd"/>
            <w:r w:rsidRPr="00461A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– главном религиозном сооружении Грузии. </w:t>
            </w:r>
            <w:proofErr w:type="spellStart"/>
            <w:r w:rsidRPr="00461A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Светицховели</w:t>
            </w:r>
            <w:proofErr w:type="spellEnd"/>
            <w:r w:rsidRPr="00461A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– это храм, возведенный на месте погребения Хитона Иисуса Христа. Он также неоднократно был поврежден и вновь восстановлен. История возведения храма в современном виде описана в романе К. </w:t>
            </w:r>
            <w:proofErr w:type="spellStart"/>
            <w:r w:rsidRPr="00461A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Гамсахурдия</w:t>
            </w:r>
            <w:proofErr w:type="spellEnd"/>
            <w:r w:rsidRPr="00461A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«Десница великого мастера». Город Мцхета входит в список культурного наследия и находится под патронажем ЮНЕСКО.</w:t>
            </w:r>
            <w:r w:rsidRPr="00461A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Ночь в Тбилиси </w:t>
            </w:r>
            <w:r w:rsidRPr="00461A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>Возвращение в Тбилиси/трансфер в аэропорт</w:t>
            </w:r>
          </w:p>
        </w:tc>
      </w:tr>
      <w:tr w:rsidR="00461A95" w:rsidRPr="00461A95" w:rsidTr="00461A95">
        <w:trPr>
          <w:trHeight w:val="315"/>
        </w:trPr>
        <w:tc>
          <w:tcPr>
            <w:tcW w:w="99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1A95" w:rsidRPr="00461A95" w:rsidRDefault="00461A95" w:rsidP="00461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61A95" w:rsidRPr="00461A95" w:rsidTr="00461A95">
        <w:trPr>
          <w:trHeight w:val="315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A95" w:rsidRPr="00461A95" w:rsidRDefault="00461A95" w:rsidP="00461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A9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A95" w:rsidRPr="00461A95" w:rsidRDefault="00461A95" w:rsidP="00461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A9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A95" w:rsidRPr="00461A95" w:rsidRDefault="00461A95" w:rsidP="00461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A9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19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95" w:rsidRPr="00461A95" w:rsidRDefault="00461A95" w:rsidP="00461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A9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Категории отеля</w:t>
            </w:r>
          </w:p>
        </w:tc>
      </w:tr>
      <w:tr w:rsidR="00461A95" w:rsidRPr="00461A95" w:rsidTr="00461A95">
        <w:trPr>
          <w:trHeight w:val="61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A95" w:rsidRPr="00461A95" w:rsidRDefault="00461A95" w:rsidP="00461A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A9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Минимум 2 человека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95" w:rsidRPr="00461A95" w:rsidRDefault="006C0A73" w:rsidP="00461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190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95" w:rsidRPr="00461A95" w:rsidRDefault="006C0A73" w:rsidP="00461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150</w:t>
            </w:r>
          </w:p>
        </w:tc>
        <w:tc>
          <w:tcPr>
            <w:tcW w:w="19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A95" w:rsidRPr="00461A95" w:rsidRDefault="00461A95" w:rsidP="00461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1A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Тбилиси , </w:t>
            </w:r>
            <w:proofErr w:type="spellStart"/>
            <w:r w:rsidRPr="00461A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Ameri</w:t>
            </w:r>
            <w:proofErr w:type="spellEnd"/>
            <w:r w:rsidRPr="00461A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4* или подобное</w:t>
            </w:r>
          </w:p>
        </w:tc>
      </w:tr>
      <w:tr w:rsidR="00461A95" w:rsidRPr="00461A95" w:rsidTr="00461A95">
        <w:trPr>
          <w:trHeight w:val="67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A95" w:rsidRPr="00461A95" w:rsidRDefault="00461A95" w:rsidP="00461A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A9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Доплата за 1-местное проживание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95" w:rsidRPr="00461A95" w:rsidRDefault="006C0A73" w:rsidP="00461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70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95" w:rsidRPr="00461A95" w:rsidRDefault="006C0A73" w:rsidP="00461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60</w:t>
            </w:r>
          </w:p>
        </w:tc>
        <w:tc>
          <w:tcPr>
            <w:tcW w:w="19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A95" w:rsidRPr="00461A95" w:rsidRDefault="00461A95" w:rsidP="00461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1A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Тбилиси, GTM </w:t>
            </w:r>
            <w:proofErr w:type="spellStart"/>
            <w:r w:rsidRPr="00461A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Plaza</w:t>
            </w:r>
            <w:proofErr w:type="spellEnd"/>
            <w:r w:rsidRPr="00461A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3* или подобное</w:t>
            </w:r>
          </w:p>
        </w:tc>
      </w:tr>
      <w:tr w:rsidR="00461A95" w:rsidRPr="00461A95" w:rsidTr="00461A95">
        <w:trPr>
          <w:trHeight w:val="420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A95" w:rsidRPr="00461A95" w:rsidRDefault="00461A95" w:rsidP="00461A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61A9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Дети 6&lt;12 -30%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95" w:rsidRPr="00461A95" w:rsidRDefault="006C0A73" w:rsidP="00461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130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95" w:rsidRPr="00461A95" w:rsidRDefault="006C0A73" w:rsidP="00461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105</w:t>
            </w:r>
          </w:p>
        </w:tc>
        <w:tc>
          <w:tcPr>
            <w:tcW w:w="19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A95" w:rsidRPr="00461A95" w:rsidRDefault="00461A95" w:rsidP="00461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A9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61A95" w:rsidRPr="00461A95" w:rsidTr="00461A95">
        <w:trPr>
          <w:trHeight w:val="420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A95" w:rsidRPr="00461A95" w:rsidRDefault="00461A95" w:rsidP="00461A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61A9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Дети 2&lt;6 - 50%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95" w:rsidRPr="00461A95" w:rsidRDefault="006C0A73" w:rsidP="00461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95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95" w:rsidRPr="00461A95" w:rsidRDefault="006C0A73" w:rsidP="00461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75</w:t>
            </w:r>
          </w:p>
        </w:tc>
        <w:tc>
          <w:tcPr>
            <w:tcW w:w="19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A95" w:rsidRPr="00461A95" w:rsidRDefault="00461A95" w:rsidP="00461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A9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61A95" w:rsidRPr="00461A95" w:rsidTr="00461A95">
        <w:trPr>
          <w:trHeight w:val="375"/>
        </w:trPr>
        <w:tc>
          <w:tcPr>
            <w:tcW w:w="99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1A95" w:rsidRPr="00461A95" w:rsidRDefault="00461A95" w:rsidP="00461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61A9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461A95" w:rsidRPr="00461A95" w:rsidTr="00461A95">
        <w:trPr>
          <w:trHeight w:val="375"/>
        </w:trPr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A95" w:rsidRPr="00461A95" w:rsidRDefault="00461A95" w:rsidP="00461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61A9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Доплата за дополнительную ночь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A95" w:rsidRPr="00461A95" w:rsidRDefault="00461A95" w:rsidP="00461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A9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3*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A95" w:rsidRPr="00461A95" w:rsidRDefault="006C0A73" w:rsidP="00461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75</w:t>
            </w:r>
            <w:r w:rsidR="00461A95" w:rsidRPr="00461A9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$</w:t>
            </w:r>
          </w:p>
        </w:tc>
        <w:tc>
          <w:tcPr>
            <w:tcW w:w="12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A95" w:rsidRPr="00461A95" w:rsidRDefault="00461A95" w:rsidP="00461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1A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61A95" w:rsidRPr="00461A95" w:rsidTr="00461A95">
        <w:trPr>
          <w:trHeight w:val="375"/>
        </w:trPr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A95" w:rsidRPr="00461A95" w:rsidRDefault="00461A95" w:rsidP="00461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61A9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Доплата за дополнительную ночь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A95" w:rsidRPr="00461A95" w:rsidRDefault="00461A95" w:rsidP="00461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A9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4*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A95" w:rsidRPr="00461A95" w:rsidRDefault="006C0A73" w:rsidP="00461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135</w:t>
            </w:r>
            <w:bookmarkStart w:id="1" w:name="_GoBack"/>
            <w:bookmarkEnd w:id="1"/>
            <w:r w:rsidR="00461A95" w:rsidRPr="00461A9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$</w:t>
            </w:r>
          </w:p>
        </w:tc>
        <w:tc>
          <w:tcPr>
            <w:tcW w:w="12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A95" w:rsidRPr="00461A95" w:rsidRDefault="00461A95" w:rsidP="00461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1A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61A95" w:rsidRPr="00461A95" w:rsidTr="00461A95">
        <w:trPr>
          <w:trHeight w:val="300"/>
        </w:trPr>
        <w:tc>
          <w:tcPr>
            <w:tcW w:w="99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A95" w:rsidRPr="00461A95" w:rsidRDefault="00461A95" w:rsidP="00461A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</w:pPr>
            <w:r w:rsidRPr="00461A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>Цена включает:</w:t>
            </w:r>
          </w:p>
        </w:tc>
      </w:tr>
      <w:tr w:rsidR="00461A95" w:rsidRPr="00461A95" w:rsidTr="00461A95">
        <w:trPr>
          <w:trHeight w:val="300"/>
        </w:trPr>
        <w:tc>
          <w:tcPr>
            <w:tcW w:w="99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A95" w:rsidRPr="00461A95" w:rsidRDefault="00461A95" w:rsidP="00461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61A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2</w:t>
            </w:r>
            <w:r w:rsidRPr="00461A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ночи в стандартном 2-х местном номере в отеле</w:t>
            </w:r>
            <w:proofErr w:type="gramStart"/>
            <w:r w:rsidRPr="00461A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61A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А</w:t>
            </w:r>
            <w:proofErr w:type="gramEnd"/>
            <w:r w:rsidRPr="00461A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/В</w:t>
            </w:r>
            <w:r w:rsidRPr="00461A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класса, указанном выше или подобного типа </w:t>
            </w:r>
          </w:p>
        </w:tc>
      </w:tr>
      <w:tr w:rsidR="00461A95" w:rsidRPr="00461A95" w:rsidTr="00461A95">
        <w:trPr>
          <w:trHeight w:val="300"/>
        </w:trPr>
        <w:tc>
          <w:tcPr>
            <w:tcW w:w="99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A95" w:rsidRPr="00461A95" w:rsidRDefault="00461A95" w:rsidP="00461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61A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Трансфер </w:t>
            </w:r>
            <w:proofErr w:type="gramStart"/>
            <w:r w:rsidRPr="00461A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из</w:t>
            </w:r>
            <w:proofErr w:type="gramEnd"/>
            <w:r w:rsidRPr="00461A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/в аэропорт</w:t>
            </w:r>
          </w:p>
        </w:tc>
      </w:tr>
      <w:tr w:rsidR="00461A95" w:rsidRPr="00461A95" w:rsidTr="00461A95">
        <w:trPr>
          <w:trHeight w:val="300"/>
        </w:trPr>
        <w:tc>
          <w:tcPr>
            <w:tcW w:w="99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A95" w:rsidRPr="00461A95" w:rsidRDefault="00461A95" w:rsidP="00461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61A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Питание на базе завтрака</w:t>
            </w:r>
          </w:p>
        </w:tc>
      </w:tr>
      <w:tr w:rsidR="00461A95" w:rsidRPr="00461A95" w:rsidTr="00461A95">
        <w:trPr>
          <w:trHeight w:val="300"/>
        </w:trPr>
        <w:tc>
          <w:tcPr>
            <w:tcW w:w="99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A95" w:rsidRPr="00461A95" w:rsidRDefault="00461A95" w:rsidP="00461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61A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2 </w:t>
            </w:r>
            <w:r w:rsidRPr="00461A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экскурсии, вкл. услуги русскоязычного гида-экскурсовода</w:t>
            </w:r>
          </w:p>
        </w:tc>
      </w:tr>
      <w:tr w:rsidR="00461A95" w:rsidRPr="00461A95" w:rsidTr="00461A95">
        <w:trPr>
          <w:trHeight w:val="300"/>
        </w:trPr>
        <w:tc>
          <w:tcPr>
            <w:tcW w:w="99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A95" w:rsidRPr="00461A95" w:rsidRDefault="00461A95" w:rsidP="00461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61A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Удобный автомобиль/автобус по экскурсионному маршруту</w:t>
            </w:r>
          </w:p>
        </w:tc>
      </w:tr>
      <w:tr w:rsidR="00461A95" w:rsidRPr="00461A95" w:rsidTr="00461A95">
        <w:trPr>
          <w:trHeight w:val="375"/>
        </w:trPr>
        <w:tc>
          <w:tcPr>
            <w:tcW w:w="99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A95" w:rsidRPr="00461A95" w:rsidRDefault="00461A95" w:rsidP="00461A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61A95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ru-RU"/>
              </w:rPr>
              <w:t xml:space="preserve">Входные билеты в музей не входят в стоимость </w:t>
            </w:r>
          </w:p>
        </w:tc>
      </w:tr>
      <w:tr w:rsidR="00461A95" w:rsidRPr="00461A95" w:rsidTr="00461A95">
        <w:trPr>
          <w:trHeight w:val="300"/>
        </w:trPr>
        <w:tc>
          <w:tcPr>
            <w:tcW w:w="99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A95" w:rsidRPr="00461A95" w:rsidRDefault="00461A95" w:rsidP="00461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1A95" w:rsidRPr="00461A95" w:rsidTr="00461A95">
        <w:trPr>
          <w:trHeight w:val="300"/>
        </w:trPr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A95" w:rsidRPr="00461A95" w:rsidRDefault="00461A95" w:rsidP="00461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A95" w:rsidRPr="00461A95" w:rsidRDefault="00461A95" w:rsidP="00461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A95" w:rsidRPr="00461A95" w:rsidRDefault="00461A95" w:rsidP="00461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A95" w:rsidRPr="00461A95" w:rsidRDefault="00461A95" w:rsidP="00461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A95" w:rsidRPr="00461A95" w:rsidRDefault="00461A95" w:rsidP="00461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A95" w:rsidRPr="00461A95" w:rsidRDefault="00461A95" w:rsidP="00461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A95" w:rsidRPr="00461A95" w:rsidRDefault="00461A95" w:rsidP="00461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A95" w:rsidRPr="00461A95" w:rsidRDefault="00461A95" w:rsidP="00461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A95" w:rsidRPr="00461A95" w:rsidRDefault="00461A95" w:rsidP="00461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A95" w:rsidRPr="00461A95" w:rsidRDefault="00461A95" w:rsidP="00461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1A95" w:rsidRPr="00461A95" w:rsidTr="00461A95">
        <w:trPr>
          <w:trHeight w:val="375"/>
        </w:trPr>
        <w:tc>
          <w:tcPr>
            <w:tcW w:w="99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A95" w:rsidRPr="00461A95" w:rsidRDefault="00461A95" w:rsidP="00461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61A9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ДОБРО ПОЖАЛОВАТЬ В ГРУЗИЮ!</w:t>
            </w:r>
          </w:p>
        </w:tc>
      </w:tr>
    </w:tbl>
    <w:p w:rsidR="00EB544F" w:rsidRDefault="00EB544F"/>
    <w:sectPr w:rsidR="00EB5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A95"/>
    <w:rsid w:val="00461A95"/>
    <w:rsid w:val="006C0A73"/>
    <w:rsid w:val="00EB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Shevchenko</dc:creator>
  <cp:lastModifiedBy>Shevchenko</cp:lastModifiedBy>
  <cp:revision>1</cp:revision>
  <dcterms:created xsi:type="dcterms:W3CDTF">2018-05-22T07:06:00Z</dcterms:created>
  <dcterms:modified xsi:type="dcterms:W3CDTF">2018-05-22T07:22:00Z</dcterms:modified>
</cp:coreProperties>
</file>