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1B" w:rsidRPr="00D11E1B" w:rsidRDefault="00D11E1B" w:rsidP="00D11E1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6"/>
          <w:szCs w:val="36"/>
          <w:lang w:eastAsia="ru-RU"/>
        </w:rPr>
      </w:pPr>
      <w:r w:rsidRPr="00D11E1B">
        <w:rPr>
          <w:rFonts w:ascii="Calibri" w:eastAsia="Times New Roman" w:hAnsi="Calibri" w:cs="Calibri"/>
          <w:b/>
          <w:bCs/>
          <w:sz w:val="36"/>
          <w:szCs w:val="36"/>
          <w:lang w:eastAsia="ru-RU"/>
        </w:rPr>
        <w:t>КАСКАДНЫЙ ТУР</w:t>
      </w:r>
    </w:p>
    <w:p w:rsidR="00D11E1B" w:rsidRPr="00D11E1B" w:rsidRDefault="00D11E1B" w:rsidP="00D11E1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</w:pPr>
      <w:proofErr w:type="gramStart"/>
      <w:r w:rsidRPr="00D11E1B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 xml:space="preserve">Тбилиси – Мцхета – </w:t>
      </w:r>
      <w:proofErr w:type="spellStart"/>
      <w:r w:rsidRPr="00D11E1B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>Бодбе</w:t>
      </w:r>
      <w:proofErr w:type="spellEnd"/>
      <w:r w:rsidRPr="00D11E1B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 xml:space="preserve"> – </w:t>
      </w:r>
      <w:proofErr w:type="spellStart"/>
      <w:r w:rsidRPr="00D11E1B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>Сигнаги</w:t>
      </w:r>
      <w:proofErr w:type="spellEnd"/>
      <w:r w:rsidRPr="00D11E1B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 xml:space="preserve"> – Ананури – Гудаури – Казбеги – </w:t>
      </w:r>
      <w:proofErr w:type="spellStart"/>
      <w:r w:rsidRPr="00D11E1B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>Уплисцихе</w:t>
      </w:r>
      <w:proofErr w:type="spellEnd"/>
      <w:r w:rsidRPr="00D11E1B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 xml:space="preserve"> – Гори – Казбеги – Ахалцихе – </w:t>
      </w:r>
      <w:proofErr w:type="spellStart"/>
      <w:r w:rsidRPr="00D11E1B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>Вардзия</w:t>
      </w:r>
      <w:proofErr w:type="spellEnd"/>
      <w:r w:rsidRPr="00D11E1B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 xml:space="preserve"> - </w:t>
      </w:r>
      <w:r w:rsidRPr="00D11E1B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 xml:space="preserve">Кутаиси </w:t>
      </w:r>
      <w:r w:rsidRPr="00D11E1B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 xml:space="preserve">- </w:t>
      </w:r>
      <w:proofErr w:type="spellStart"/>
      <w:r w:rsidRPr="00D11E1B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>Баграт</w:t>
      </w:r>
      <w:proofErr w:type="spellEnd"/>
      <w:r w:rsidRPr="00D11E1B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 xml:space="preserve"> </w:t>
      </w:r>
      <w:r w:rsidRPr="00D11E1B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>-</w:t>
      </w:r>
      <w:r w:rsidRPr="00D11E1B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 xml:space="preserve"> Пещера Прометея</w:t>
      </w:r>
      <w:r w:rsidRPr="00D11E1B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 xml:space="preserve"> – Батуми – Тбилиси</w:t>
      </w:r>
      <w:proofErr w:type="gramEnd"/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3910"/>
        <w:gridCol w:w="1734"/>
        <w:gridCol w:w="1428"/>
        <w:gridCol w:w="659"/>
        <w:gridCol w:w="637"/>
        <w:gridCol w:w="222"/>
        <w:gridCol w:w="222"/>
        <w:gridCol w:w="222"/>
        <w:gridCol w:w="222"/>
        <w:gridCol w:w="222"/>
      </w:tblGrid>
      <w:tr w:rsidR="00D11E1B" w:rsidRPr="00D11E1B" w:rsidTr="00D11E1B">
        <w:trPr>
          <w:trHeight w:val="465"/>
        </w:trPr>
        <w:tc>
          <w:tcPr>
            <w:tcW w:w="9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ru-RU"/>
              </w:rPr>
            </w:pPr>
            <w:bookmarkStart w:id="0" w:name="RANGE!A1"/>
            <w:r w:rsidRPr="00D11E1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ru-RU"/>
              </w:rPr>
              <w:t xml:space="preserve">11 дней / 10 ночей </w:t>
            </w:r>
          </w:p>
          <w:p w:rsidR="00D11E1B" w:rsidRPr="00D11E1B" w:rsidRDefault="00D11E1B" w:rsidP="00D11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ru-RU"/>
              </w:rPr>
            </w:pPr>
            <w:r w:rsidRPr="00D11E1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ru-RU"/>
              </w:rPr>
              <w:t>по пятницам</w:t>
            </w:r>
            <w:bookmarkEnd w:id="0"/>
          </w:p>
          <w:p w:rsidR="00D11E1B" w:rsidRPr="00D11E1B" w:rsidRDefault="00D11E1B" w:rsidP="00D11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D11E1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Июнь 1, 8, 15, 22, 29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11E1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Июль 6, 13, 20, 27</w:t>
            </w:r>
          </w:p>
          <w:p w:rsidR="00D11E1B" w:rsidRPr="00D11E1B" w:rsidRDefault="00D11E1B" w:rsidP="00D11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D11E1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Август 3, 10, 17, 24, 31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11E1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Сентябрь 7, 14, 21, 28</w:t>
            </w:r>
          </w:p>
          <w:p w:rsidR="00D11E1B" w:rsidRPr="00D11E1B" w:rsidRDefault="00D11E1B" w:rsidP="00D11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en-US" w:eastAsia="ru-RU"/>
              </w:rPr>
            </w:pPr>
            <w:r w:rsidRPr="00D11E1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Октябрь 5, 12, 19, 26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ru-RU"/>
              </w:rPr>
              <w:t>Ноябрь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ru-RU"/>
              </w:rPr>
              <w:t xml:space="preserve"> 2</w:t>
            </w:r>
          </w:p>
        </w:tc>
      </w:tr>
      <w:tr w:rsidR="00D11E1B" w:rsidRPr="00D11E1B" w:rsidTr="00D11E1B">
        <w:trPr>
          <w:trHeight w:val="315"/>
        </w:trPr>
        <w:tc>
          <w:tcPr>
            <w:tcW w:w="9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</w:tr>
      <w:tr w:rsidR="00D11E1B" w:rsidRPr="00D11E1B" w:rsidTr="00D11E1B">
        <w:trPr>
          <w:trHeight w:val="499"/>
        </w:trPr>
        <w:tc>
          <w:tcPr>
            <w:tcW w:w="9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</w:pPr>
            <w:r w:rsidRPr="00D11E1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День 1 Пятница</w:t>
            </w:r>
            <w:r w:rsidRPr="00D11E1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Прибытие, трансфер в отель </w:t>
            </w:r>
          </w:p>
        </w:tc>
      </w:tr>
      <w:tr w:rsidR="00D11E1B" w:rsidRPr="00D11E1B" w:rsidTr="00D11E1B">
        <w:trPr>
          <w:trHeight w:val="499"/>
        </w:trPr>
        <w:tc>
          <w:tcPr>
            <w:tcW w:w="9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</w:pPr>
            <w:r w:rsidRPr="00D11E1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День 2 Суббота</w:t>
            </w:r>
            <w:r w:rsidRPr="00D11E1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Тур по Тбилиси </w:t>
            </w:r>
          </w:p>
        </w:tc>
      </w:tr>
      <w:tr w:rsidR="00D11E1B" w:rsidRPr="00D11E1B" w:rsidTr="00D11E1B">
        <w:trPr>
          <w:trHeight w:val="3075"/>
        </w:trPr>
        <w:tc>
          <w:tcPr>
            <w:tcW w:w="9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Столица Грузии основана в 5 веке Вахтангом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Горгасалом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царствовавшим</w:t>
            </w:r>
            <w:proofErr w:type="gram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 то время. Легенда гласит о том, что этот правитель, потребовал заложить город рядом с горячими источниками. Сейчас серные бани являются самой значимой столичной достопримечательностью. </w:t>
            </w: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Отличное географическое расположение города, еще с древних времен превратило грузинскую столицу в важный торгово-политический центр. В Тбилиси останавливались европейские и азиатские купеческие караваны. Средоточие Западной и Восточной культур создало город, который является примером толерантности и особого городского колорита.</w:t>
            </w: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Кроме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Абанотубани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(района действующих серных бань) и Майдана, обзорная экскурсия включает посещение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Метехи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- храма Пресвятой Богородицы (памятник 13 в.). </w:t>
            </w: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Следующая остановка в крепости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Нарикала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- самом древнем городском сооружении. Она выполняла функцию цитадели и защитных стен города. Раньше ее называли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Шурисцихе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с конца 18 века была переименована в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Нарикалу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После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Нарикалы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путь лежит по бывшим «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Манташевским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рядам». Улица Шардена, и весь близлежащий район напоминает милые европейские пешеходные улицы с множеством ресторанчиков, сувенирных магазинчиков, галерей и т.д.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Селфи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и фотографии на современном стеклянном мосту Мир</w:t>
            </w:r>
            <w:proofErr w:type="gram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будут долго напоминать о путешествии по Грузии. Пешеходный мост связывает узкие улицы Старого города с обновленным парком </w:t>
            </w:r>
            <w:proofErr w:type="spellStart"/>
            <w:proofErr w:type="gram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Рике</w:t>
            </w:r>
            <w:proofErr w:type="spellEnd"/>
            <w:proofErr w:type="gram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. Возвращение в отель.</w:t>
            </w: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Ночь в Тбилиси </w:t>
            </w:r>
          </w:p>
        </w:tc>
      </w:tr>
      <w:tr w:rsidR="00D11E1B" w:rsidRPr="00D11E1B" w:rsidTr="00D11E1B">
        <w:trPr>
          <w:trHeight w:val="499"/>
        </w:trPr>
        <w:tc>
          <w:tcPr>
            <w:tcW w:w="9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11E1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День 3 Воскресение</w:t>
            </w:r>
            <w:r w:rsidRPr="00D11E1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Тур в древнюю столицу Мцхета</w:t>
            </w:r>
          </w:p>
        </w:tc>
      </w:tr>
      <w:tr w:rsidR="00D11E1B" w:rsidRPr="00D11E1B" w:rsidTr="00D11E1B">
        <w:trPr>
          <w:trHeight w:val="2474"/>
        </w:trPr>
        <w:tc>
          <w:tcPr>
            <w:tcW w:w="9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Завтрак. Переезд в город Мцхета  - бывшую столицу Иберии, религиозный центр грузинской православной церкви. Первой достопримечательностью, на пути является монастырь Джвари, построенный на месте одного из трех поклонных крестов, установленных пресвятой Ниной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Каппадокийской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. Церковь, в архитектурном стиле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тетраконх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возведена на вершине горы, откуда открывается сказочный вид на долину, где с Курой соединяются воды ее притока –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Арагви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До принятия христианства, на месте Джвари располагалось языческое капище. Крест, возведенный в 337 году, стал символом новой эпохи и религиозного культа – христианства. Первый храм был возведен позже в V-VI веках. Он неоднократно разрушался и подвергался вандализму, следы последних, советских вандалов видны и поныне.</w:t>
            </w: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Следующая остановка в кафедральном соборе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Светицховели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– главном религиозном сооружении Грузии.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Светицховели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– это храм, возведенный на месте погребения Хитона Иисуса Христа. Он также неоднократно был поврежден и вновь восстановлен. История возведения храма в современном виде описана в романе К.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Гамсахурдия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«Десница великого мастера». Город Мцхета входит в список культурного наследия и находится под патронажем ЮНЕСКО.</w:t>
            </w: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Ночь в Тбилиси </w:t>
            </w:r>
          </w:p>
        </w:tc>
      </w:tr>
      <w:tr w:rsidR="00D11E1B" w:rsidRPr="00D11E1B" w:rsidTr="00D11E1B">
        <w:trPr>
          <w:trHeight w:val="499"/>
        </w:trPr>
        <w:tc>
          <w:tcPr>
            <w:tcW w:w="9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11E1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День 4 Понедельник</w:t>
            </w:r>
            <w:r w:rsidRPr="00D11E1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Тур в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Кахети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Бодбе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Сигнаги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1E1B" w:rsidRPr="00D11E1B" w:rsidTr="00D11E1B">
        <w:trPr>
          <w:trHeight w:val="3546"/>
        </w:trPr>
        <w:tc>
          <w:tcPr>
            <w:tcW w:w="9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Сбор после завтрака в 10:00. Экскурсия в Кахетию – винодельческий регион на востоке Грузии с интересной историей, архитектурой, культурой и традициями.</w:t>
            </w: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Первая остановка действующий женский монастырь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Бодбе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основанный на месте кончины просветительницы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Нино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. По легенде, первый грузинский царь-христианин пожелал перевезти тело равноапостольной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Нино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 Мцхету, но быки не смогли сдвинуть телегу, на которой было возложено тело миссионерки. Просветительницу похоронили на том месте, где она и завещала. Тогда же рядом с могилой был построен храм, и основан монастырь, который сначала был мужским. С тех пор паломники во всех уголков Грузии и туристы со всего мира посещают последний приют святой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Нино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. На территории монастыря имеется чудодейственный ключ, рядом с которым построена купель, каждый турист может в нее окунуться.  </w:t>
            </w: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Последним этапом экскурсии является небольшой городок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Сигнаги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. Этот некогда депрессивный уголок Кахетии стал в последнее время «Меккой» для влюбленных. В Доме юстиции городка можно в любое время дня и ночи без каких-либо бюрократических проволочек зарегистрировать брачные отношения.</w:t>
            </w: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Однако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Сигнаги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славится не только тем, что является «Городом любви». Из города открываются чудные пейзажи на Алазанскую долину.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Сигнаги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некогда </w:t>
            </w:r>
            <w:proofErr w:type="gram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бывший</w:t>
            </w:r>
            <w:proofErr w:type="gram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крепостью, имеет героическое прошлое. </w:t>
            </w: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 15:00 по 16:30 свободная время и у вас будет  возможность дегустировать настоящее кахетинское вино, изготавливаемое по старинной традиционной технологии и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наслодится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отличними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видами. </w:t>
            </w: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Возвращение в Тбилиси.</w:t>
            </w: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Ночь в Тбилиси </w:t>
            </w:r>
          </w:p>
        </w:tc>
      </w:tr>
      <w:tr w:rsidR="00D11E1B" w:rsidRPr="00D11E1B" w:rsidTr="00D11E1B">
        <w:trPr>
          <w:trHeight w:val="499"/>
        </w:trPr>
        <w:tc>
          <w:tcPr>
            <w:tcW w:w="9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11E1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 xml:space="preserve">День 5 Вторник </w:t>
            </w:r>
            <w:r w:rsidRPr="00D11E1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Тур в Ананури / Гудаури / Казбеги</w:t>
            </w:r>
          </w:p>
        </w:tc>
      </w:tr>
      <w:tr w:rsidR="00D11E1B" w:rsidRPr="00D11E1B" w:rsidTr="00D11E1B">
        <w:trPr>
          <w:trHeight w:val="3434"/>
        </w:trPr>
        <w:tc>
          <w:tcPr>
            <w:tcW w:w="9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Во время экскурсии, туристы увидят красивую вершину горы Казбек, будут дышать чистейшим горным воздухом, выпьют чистейшую ключевую воду из горного источника и покушают самые вкусные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хинкали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которые умеют готовить только в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Хеви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Первая остановка у замка Ананури, который находится на берегу живописного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Жинвальского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водохранилища. Замок очень хорошо сохранился и расположен в 70 км от столицы. О нем мало что известно, но сооружен он не ранее XIII века. Известно, что крепость принадлежала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арагвским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эриставам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(князьям), вплоть до середины XVIII века. В Ананури есть Успенский храм, построенный в XVII веке, но по дизайну XIII века. Туристы услышат истории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арагвских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правителей, ознакомятся с архитектурой замка. </w:t>
            </w: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Там же с замка открывается изумительной красоты вид на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Жинвальское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водохранилище, которое обеспечивает регион и столицу пресной, питьевой водой.</w:t>
            </w: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Следующий   пункт, который группа проедет – горнолыжный курорт Гудаури. Путь к нему лежит через живописный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Гудаурский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серпантин. Мы остановимся у знаменитой смотровой площадки «Арка дружбы народов», ее автор знаменитый зодчий Зураб Церетели. За смотровой площадкой начинается Крестовый перевал.</w:t>
            </w: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После источника группа спускается к поселку </w:t>
            </w:r>
            <w:proofErr w:type="spellStart"/>
            <w:proofErr w:type="gram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Степанцминда</w:t>
            </w:r>
            <w:proofErr w:type="spellEnd"/>
            <w:proofErr w:type="gram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и поднимемся к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Гергетской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церкви Святой Троицы.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Гергетский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монастырь имеет славную историю, там неоднократно наблюдались чудеса, да и строительство самой церкви было связано с чудом, о котором расскажет гид. Если погода позволит, туристы увидят вершину горы Казбек с очень красивого ракурса.  </w:t>
            </w: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Возвращение в Тбилиси.</w:t>
            </w: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Ночь в Тбилиси </w:t>
            </w:r>
          </w:p>
        </w:tc>
      </w:tr>
      <w:tr w:rsidR="00D11E1B" w:rsidRPr="00D11E1B" w:rsidTr="00D11E1B">
        <w:trPr>
          <w:trHeight w:val="499"/>
        </w:trPr>
        <w:tc>
          <w:tcPr>
            <w:tcW w:w="9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11E1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 xml:space="preserve">День 6 Среда </w:t>
            </w:r>
            <w:r w:rsidRPr="00D11E1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Экскурсия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Уплисцихе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/ Гори / Боржоми</w:t>
            </w:r>
          </w:p>
        </w:tc>
      </w:tr>
      <w:tr w:rsidR="00D11E1B" w:rsidRPr="00D11E1B" w:rsidTr="00D11E1B">
        <w:trPr>
          <w:trHeight w:val="4015"/>
        </w:trPr>
        <w:tc>
          <w:tcPr>
            <w:tcW w:w="9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Начало экскурсии после завтрака в 10:00</w:t>
            </w: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Первым пунктом, где группа совершит остановку, является пещерный город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Уплисцихе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история которого насчитывает более трех тысячелетий. Находится он приблизительно в часе езды от Тбилиси. Город пережил много взлетов и падений, был культовым центром язычников, которые долгое время не признавали христианство. Более того, Мцхете пришлось мечом внедрять христианство в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Уплисцихе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. Христиане разрушили город и главное святилище – Храм Солнца, но есть мнение, что жители все равно тайно молились своим богам, так и не приняв чуждую религию.  В период рассвета,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Уплисцихе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состоял из более 700 пещер. Как ни странно, город просуществовал вплоть до XIX века, причем вполне автономно и независимо. Сейчас, это важный исторический памятник, который может открыть завесу множества тайн. </w:t>
            </w: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Недалеко от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Уплисцихе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в месте слияния Куры и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Лиахви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расположен небольшой провинциальный городок Гори. Он известен тем, что именно здесь родился и провел свое босоногое детство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Сосо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Джугашвили, известный всему миру как Иосиф Сталин. </w:t>
            </w: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Хотя город известен уже с VI века, основной его достопримечательностью стал дом-музей Сталина, где хранятся экспонаты, имеющие непосредственную связь с бытом и жизненным путем руководителя Советского Союза. Желающие могут посетить музе (Посещение музея не входит в стоимость) </w:t>
            </w: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Рядом с городом, на одиноко возвышающемся холме, имеются руины крепости. Туристы обязательно ее посетят. У крепости имеется интересная скульптурная композиция работы Зураба Церетели. Друг против друга по кругу сидят израненные и изувеченные воины – защитники крепости, а, следовательно, и Родины. </w:t>
            </w: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После Гори группа поедет в один из самых красивых и известных городов Грузии – это курорт Боржоми. Расположен он в живописном ущелье. Туристы попробуют минеральную воду из самого источника, который находится в центральном городском парке. </w:t>
            </w: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Ночь в Боржоми</w:t>
            </w:r>
          </w:p>
        </w:tc>
      </w:tr>
      <w:tr w:rsidR="00D11E1B" w:rsidRPr="00D11E1B" w:rsidTr="00D11E1B">
        <w:trPr>
          <w:trHeight w:val="499"/>
        </w:trPr>
        <w:tc>
          <w:tcPr>
            <w:tcW w:w="9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11E1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 xml:space="preserve">День 7 Четверг </w:t>
            </w:r>
            <w:r w:rsidRPr="00D11E1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Экскурсия Ахалцихе /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Вардзия</w:t>
            </w:r>
            <w:proofErr w:type="spellEnd"/>
          </w:p>
        </w:tc>
      </w:tr>
      <w:tr w:rsidR="00D11E1B" w:rsidRPr="00D11E1B" w:rsidTr="00D11E1B">
        <w:trPr>
          <w:trHeight w:val="3121"/>
        </w:trPr>
        <w:tc>
          <w:tcPr>
            <w:tcW w:w="9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После завтрака в отеле выезд на экскурсию в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Варзию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и Рабат.  </w:t>
            </w: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Средневековый пещерный комплекс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Вардзия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. Находится он на юго-западе Грузии, всего в шести км от турецкой границы. На левом берегу Куры.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Вардзия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тесно </w:t>
            </w:r>
            <w:proofErr w:type="gram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связана</w:t>
            </w:r>
            <w:proofErr w:type="gram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с именем царицы Тамары, хотя строительство пещерного города-монастыря начал ее отец – царь Георгий III. В этом монументальном сооружении имеется более 600 пещер, соединенных между собой. В системе пещер имела место необходимая городская инфраструктура: улицы, подземные ходы, тоннели, лестницы, храмы, водопроводная система. При этом все было скрыто внутри горы, и враг не мог заметить его жителей. В XIII веке сильнейшее землетрясение  откололо  часть горы, обнажив пещерный город. Враги уже могли видеть монастырь, поэтому свою функцию крепости он утратил.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Вардзию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грабили монголы, персы, турки, монастырь неоднократно подвергался опустошению. Сейчас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Вардзия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является одним из важных туристических объектов, который посещают миллионы гостей Грузии.</w:t>
            </w: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 Ахалцихе. Крепость Рабат. Историческая градообразующая крепость Рабат отреставрирована после того, как Грузия сделала туризм приоритетным направлением экономики. Миллионы иностранцев и жителей Грузии посещают Рабат, первые упоминания о котором имеются в документах IX века. Сейчас этот туристический комплекс состоит из культовых сооружений трех основных религиозных конфессий (христианства, ислама и иудаизма). В крепости имеется исторический музей (Вход по желанию, оплачивается на месте)  и туристический информационный центр, гостиница, кафе, и рестораны. На открытии крепости присутствовал самый знаменитый уроженец города Ахалцихе, Шарль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Азнавур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Ночь в Боржоми</w:t>
            </w:r>
          </w:p>
        </w:tc>
      </w:tr>
      <w:tr w:rsidR="00D11E1B" w:rsidRPr="00D11E1B" w:rsidTr="00D11E1B">
        <w:trPr>
          <w:trHeight w:val="499"/>
        </w:trPr>
        <w:tc>
          <w:tcPr>
            <w:tcW w:w="9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11E1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 xml:space="preserve">День 8  Пятница </w:t>
            </w:r>
            <w:r w:rsidRPr="00D11E1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Экскурсия Кутаиси /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Баграт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/ Пещера Прометея</w:t>
            </w:r>
          </w:p>
        </w:tc>
      </w:tr>
      <w:tr w:rsidR="00D11E1B" w:rsidRPr="00D11E1B" w:rsidTr="00D11E1B">
        <w:trPr>
          <w:trHeight w:val="3995"/>
        </w:trPr>
        <w:tc>
          <w:tcPr>
            <w:tcW w:w="9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После завтрака переезд  в западную Грузию, город Кутаиси. </w:t>
            </w: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Обзорная экскурсия по Кутаиси. Несмотря на свою долгую историю, Кутаиси является менее привлекательным туристическим объектом, чем его окрестности. Город долгое время был столицей Имеретинского царства, а в советский период крупным промышленным центром. Во время поездки по городу мы посетим старые кварталы, остановимся на некоторое время у Белого пешеходного моста, сделаем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селфи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фоне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Колхидского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фонтана, проедем мимо сюрреалистического здания парламента Грузии.</w:t>
            </w: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 Храм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Баграта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один из крупнейших храмов Грузии, до строительства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Гелатского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Собора Рождества Богородицы был главным культовым сооружением объединенного грузинского государства. Основателем храма был царь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Баграт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III – единственный наследник Имеретинского, Абхазского и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Тао-Кларджетского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царств.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Баграт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III объединил эти обособленные территории в единое сильное грузинское государство. Именно с его периода правления начинается «Золотая эпоха» Грузии. С 1691 года в храме из-за взрыва пороха обвалилась кровля, а позже в начале XIX века, артиллерия российского генерала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Тотлебена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разрушила и стены собора, как и всю Кутаисскую крепость.  Руины храма периодически реставрировались. Во время правления Михаила Саакашвили, по непосредственному указанию президента, Храм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Баграта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восстановили. С 2010 года руины были в Списке всемирного наследия, но восстановление нарушило целостность и подлинность памятника, из-за чего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новострой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был исключен из Списка ЮНЕСКО.</w:t>
            </w: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 Пещера Прометея. Недалеко от бальнеологического курорта Цхалтубо, в поселке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Кумистави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находится, возможно, самая крупная карстовая пещера Грузии, которую называют пещерой Прометея. Длина пещеры измеряется в десятках километров и состоит из множества залов. Туристы могут любоваться красотами пещеры лишь  1600 метров.  Дизайном и оформлением пещеры занимались немецкие специалисты. Во время прогулки по радужно освещенному маршруту, туристы могут слушать гармоничные звуки классической музыки</w:t>
            </w:r>
            <w:proofErr w:type="gram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П</w:t>
            </w:r>
            <w:proofErr w:type="gram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осле экскурсии трансфер до Батуми.</w:t>
            </w: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Ночь в Батуми</w:t>
            </w:r>
          </w:p>
        </w:tc>
      </w:tr>
      <w:tr w:rsidR="00D11E1B" w:rsidRPr="00D11E1B" w:rsidTr="00D11E1B">
        <w:trPr>
          <w:trHeight w:val="499"/>
        </w:trPr>
        <w:tc>
          <w:tcPr>
            <w:tcW w:w="9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11E1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День 9 Суббота</w:t>
            </w:r>
            <w:r w:rsidRPr="00D11E1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Обзорная экскурсия по Батуми  / Свободная вторая половина дня</w:t>
            </w:r>
          </w:p>
        </w:tc>
      </w:tr>
      <w:tr w:rsidR="00D11E1B" w:rsidRPr="00D11E1B" w:rsidTr="00D11E1B">
        <w:trPr>
          <w:trHeight w:val="2883"/>
        </w:trPr>
        <w:tc>
          <w:tcPr>
            <w:tcW w:w="9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Сити тур по Батуми – городу, который за пару лет изменился до неузнаваемости, желательно проводить в компании с гидом. Ведь только он знает, историю каждого здания, улочки старого города и… где готовятся самые вкусные аджарские блюда, в том числе и хачапури-лодочка. Только путешествие с гидом позволит прочувствовать душу этого нового городка, который неожиданно стал знаменитым на весь мир.</w:t>
            </w: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Тур начнется с подъема на канатной дороге «Арго» к смотровой площадке, откуда открывается чудный вид. Созерцание города с высоты птичьего полета – самое лучшее доказательство того, что Батуми много больше, чем пляжный курорт. </w:t>
            </w: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Во время сити-тура мы пройдемся по Старому городу, где в архитектуре сохранившихся зданий заметны  приметы портового городка, слияние культур и традиций разных народов. </w:t>
            </w: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С городского бульвара туристы могут полюбоваться новыми авангардными зданиями, которые были возведены за время правления Михаила Саакашвили. Каждое здание уникально и имеет свою «изюминку».</w:t>
            </w: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На площади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Пьяцца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гости Батуми почувствуют себя как в Италии.  Вечером, когда зажжется иллюминация,  мы посидим в прохладе танцующих фонтанов.</w:t>
            </w: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Городские достопримечательности, которые увидят туристы во время экскурсии: Батумский пассажирский порт, приморский бульвар, площадь Европы, озера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Нуриэгель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Ардаганское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Католический кафедральный собор, (сейчас принадлежит ГПЦ), башня «Алфавит», городские скульптуры, в том числе и памятник влюбленным «Али и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Нино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».</w:t>
            </w:r>
          </w:p>
        </w:tc>
      </w:tr>
      <w:tr w:rsidR="00D11E1B" w:rsidRPr="00D11E1B" w:rsidTr="00D11E1B">
        <w:trPr>
          <w:trHeight w:val="499"/>
        </w:trPr>
        <w:tc>
          <w:tcPr>
            <w:tcW w:w="9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11E1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День 10 Воскресение</w:t>
            </w:r>
            <w:r w:rsidRPr="00D11E1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D11E1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Свободная</w:t>
            </w:r>
            <w:proofErr w:type="gramEnd"/>
            <w:r w:rsidRPr="00D11E1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время в Батуми </w:t>
            </w:r>
          </w:p>
        </w:tc>
      </w:tr>
      <w:tr w:rsidR="00D11E1B" w:rsidRPr="00D11E1B" w:rsidTr="00D11E1B">
        <w:trPr>
          <w:trHeight w:val="720"/>
        </w:trPr>
        <w:tc>
          <w:tcPr>
            <w:tcW w:w="9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Свободный день в Батуми. </w:t>
            </w: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Освобождения номеров в 12:00 , перее</w:t>
            </w:r>
            <w:proofErr w:type="gram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зд в Тб</w:t>
            </w:r>
            <w:proofErr w:type="gram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илиси </w:t>
            </w: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Ночь в Тбилиси </w:t>
            </w:r>
          </w:p>
        </w:tc>
      </w:tr>
      <w:tr w:rsidR="00D11E1B" w:rsidRPr="00D11E1B" w:rsidTr="00D11E1B">
        <w:trPr>
          <w:trHeight w:val="499"/>
        </w:trPr>
        <w:tc>
          <w:tcPr>
            <w:tcW w:w="9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11E1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День 11 Понедельник</w:t>
            </w:r>
            <w:r w:rsidRPr="00D11E1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D11E1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Свободная</w:t>
            </w:r>
            <w:proofErr w:type="gramEnd"/>
            <w:r w:rsidRPr="00D11E1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время / Трансфер в Аэропорт </w:t>
            </w:r>
          </w:p>
        </w:tc>
      </w:tr>
      <w:tr w:rsidR="00D11E1B" w:rsidRPr="00D11E1B" w:rsidTr="00D11E1B">
        <w:trPr>
          <w:trHeight w:val="345"/>
        </w:trPr>
        <w:tc>
          <w:tcPr>
            <w:tcW w:w="9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В 12:00 освобождения номеров / </w:t>
            </w:r>
            <w:proofErr w:type="gram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Свободная</w:t>
            </w:r>
            <w:proofErr w:type="gram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время / Трансфер в аэропорт</w:t>
            </w:r>
          </w:p>
        </w:tc>
      </w:tr>
      <w:tr w:rsidR="00D11E1B" w:rsidRPr="00D11E1B" w:rsidTr="00D11E1B">
        <w:trPr>
          <w:trHeight w:val="315"/>
        </w:trPr>
        <w:tc>
          <w:tcPr>
            <w:tcW w:w="9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E1B" w:rsidRDefault="00D11E1B" w:rsidP="00D11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11E1B" w:rsidRDefault="00D11E1B" w:rsidP="00D11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11E1B" w:rsidRDefault="00D11E1B" w:rsidP="00D11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11E1B" w:rsidRPr="00D11E1B" w:rsidRDefault="00D11E1B" w:rsidP="00D11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1E1B" w:rsidRPr="00D11E1B" w:rsidTr="00D11E1B">
        <w:trPr>
          <w:trHeight w:val="315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Группа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4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Категории отеля</w:t>
            </w:r>
          </w:p>
        </w:tc>
      </w:tr>
      <w:tr w:rsidR="00D11E1B" w:rsidRPr="00D11E1B" w:rsidTr="00D11E1B">
        <w:trPr>
          <w:trHeight w:val="1005"/>
        </w:trPr>
        <w:tc>
          <w:tcPr>
            <w:tcW w:w="3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Минимум 2 человека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735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650</w:t>
            </w:r>
          </w:p>
        </w:tc>
        <w:tc>
          <w:tcPr>
            <w:tcW w:w="24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Тбилиси ,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Ameri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4* </w:t>
            </w: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Боржоми,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Borjomi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Palace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Hotel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Spa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4*</w:t>
            </w: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Батуми,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Legacy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3*</w:t>
            </w: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или подобное</w:t>
            </w:r>
          </w:p>
        </w:tc>
      </w:tr>
      <w:tr w:rsidR="00D11E1B" w:rsidRPr="00D11E1B" w:rsidTr="00D11E1B">
        <w:trPr>
          <w:trHeight w:val="1005"/>
        </w:trPr>
        <w:tc>
          <w:tcPr>
            <w:tcW w:w="3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Доплата за 1-местное проживание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255</w:t>
            </w:r>
          </w:p>
        </w:tc>
        <w:tc>
          <w:tcPr>
            <w:tcW w:w="24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Тбилиси, GTM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Plaza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3* </w:t>
            </w: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Боржоми,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Borjomi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Palace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Hotel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Spa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4*</w:t>
            </w: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Батуми, </w:t>
            </w:r>
            <w:proofErr w:type="spellStart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Bestwestern</w:t>
            </w:r>
            <w:proofErr w:type="spell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+ 4*</w:t>
            </w: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или подобное</w:t>
            </w:r>
          </w:p>
        </w:tc>
      </w:tr>
      <w:tr w:rsidR="00D11E1B" w:rsidRPr="00D11E1B" w:rsidTr="00D11E1B">
        <w:trPr>
          <w:trHeight w:val="420"/>
        </w:trPr>
        <w:tc>
          <w:tcPr>
            <w:tcW w:w="3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Дети 6&lt;12 -30%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455</w:t>
            </w:r>
          </w:p>
        </w:tc>
        <w:tc>
          <w:tcPr>
            <w:tcW w:w="24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1E1B" w:rsidRPr="00D11E1B" w:rsidTr="00D11E1B">
        <w:trPr>
          <w:trHeight w:val="420"/>
        </w:trPr>
        <w:tc>
          <w:tcPr>
            <w:tcW w:w="3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Дети 2&lt;6 - 50%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325</w:t>
            </w:r>
          </w:p>
        </w:tc>
        <w:tc>
          <w:tcPr>
            <w:tcW w:w="24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1E1B" w:rsidRPr="00D11E1B" w:rsidTr="00D11E1B">
        <w:trPr>
          <w:trHeight w:val="375"/>
        </w:trPr>
        <w:tc>
          <w:tcPr>
            <w:tcW w:w="94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11E1B" w:rsidRPr="00D11E1B" w:rsidTr="00D11E1B">
        <w:trPr>
          <w:trHeight w:val="375"/>
        </w:trPr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Доплата за дополнительную ночь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74 </w:t>
            </w: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$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11E1B" w:rsidRPr="00D11E1B" w:rsidTr="00D11E1B">
        <w:trPr>
          <w:trHeight w:val="375"/>
        </w:trPr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Доплата за дополнительную ночь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135 </w:t>
            </w: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$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11E1B" w:rsidRPr="00D11E1B" w:rsidTr="00D11E1B">
        <w:trPr>
          <w:trHeight w:val="375"/>
        </w:trPr>
        <w:tc>
          <w:tcPr>
            <w:tcW w:w="947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11E1B" w:rsidRPr="00D11E1B" w:rsidTr="00D11E1B">
        <w:trPr>
          <w:trHeight w:val="375"/>
        </w:trPr>
        <w:tc>
          <w:tcPr>
            <w:tcW w:w="7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11E1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 xml:space="preserve">Доплата за высокий сезон Июль и Август </w:t>
            </w:r>
          </w:p>
        </w:tc>
        <w:tc>
          <w:tcPr>
            <w:tcW w:w="1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11E1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25$  на персону</w:t>
            </w:r>
          </w:p>
        </w:tc>
      </w:tr>
      <w:tr w:rsidR="00D11E1B" w:rsidRPr="00D11E1B" w:rsidTr="00D11E1B">
        <w:trPr>
          <w:trHeight w:val="300"/>
        </w:trPr>
        <w:tc>
          <w:tcPr>
            <w:tcW w:w="9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Цена включает:</w:t>
            </w:r>
          </w:p>
        </w:tc>
      </w:tr>
      <w:tr w:rsidR="00D11E1B" w:rsidRPr="00D11E1B" w:rsidTr="00D11E1B">
        <w:trPr>
          <w:trHeight w:val="300"/>
        </w:trPr>
        <w:tc>
          <w:tcPr>
            <w:tcW w:w="9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11E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 ночей в стандартном 2-х местном номере в отеле</w:t>
            </w:r>
            <w:proofErr w:type="gramStart"/>
            <w:r w:rsidRPr="00D11E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/В</w:t>
            </w:r>
            <w:r w:rsidRPr="00D11E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класса, указанном выше или подобного типа </w:t>
            </w:r>
          </w:p>
        </w:tc>
      </w:tr>
      <w:tr w:rsidR="00D11E1B" w:rsidRPr="00D11E1B" w:rsidTr="00D11E1B">
        <w:trPr>
          <w:trHeight w:val="300"/>
        </w:trPr>
        <w:tc>
          <w:tcPr>
            <w:tcW w:w="9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11E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Трансфер </w:t>
            </w:r>
            <w:proofErr w:type="gramStart"/>
            <w:r w:rsidRPr="00D11E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D11E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/в аэропорт</w:t>
            </w:r>
          </w:p>
        </w:tc>
      </w:tr>
      <w:tr w:rsidR="00D11E1B" w:rsidRPr="00D11E1B" w:rsidTr="00D11E1B">
        <w:trPr>
          <w:trHeight w:val="300"/>
        </w:trPr>
        <w:tc>
          <w:tcPr>
            <w:tcW w:w="9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11E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Питание на базе завтрака</w:t>
            </w:r>
          </w:p>
        </w:tc>
      </w:tr>
      <w:tr w:rsidR="00D11E1B" w:rsidRPr="00D11E1B" w:rsidTr="00D11E1B">
        <w:trPr>
          <w:trHeight w:val="300"/>
        </w:trPr>
        <w:tc>
          <w:tcPr>
            <w:tcW w:w="9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8 </w:t>
            </w:r>
            <w:r w:rsidRPr="00D11E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экскурсии, вкл. услуги русскоязычного гида-экскурсовода</w:t>
            </w:r>
          </w:p>
        </w:tc>
      </w:tr>
      <w:tr w:rsidR="00D11E1B" w:rsidRPr="00D11E1B" w:rsidTr="00D11E1B">
        <w:trPr>
          <w:trHeight w:val="300"/>
        </w:trPr>
        <w:tc>
          <w:tcPr>
            <w:tcW w:w="9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11E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Удобный автомобиль/автобус по экскурсионному маршруту</w:t>
            </w:r>
          </w:p>
        </w:tc>
      </w:tr>
      <w:tr w:rsidR="00D11E1B" w:rsidRPr="00D11E1B" w:rsidTr="00D11E1B">
        <w:trPr>
          <w:trHeight w:val="300"/>
        </w:trPr>
        <w:tc>
          <w:tcPr>
            <w:tcW w:w="9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11E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Входные билеты</w:t>
            </w:r>
          </w:p>
        </w:tc>
      </w:tr>
      <w:tr w:rsidR="00D11E1B" w:rsidRPr="00D11E1B" w:rsidTr="00D11E1B">
        <w:trPr>
          <w:trHeight w:val="375"/>
        </w:trPr>
        <w:tc>
          <w:tcPr>
            <w:tcW w:w="9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11E1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 xml:space="preserve">Входные билеты в музей не входят в стоимость </w:t>
            </w:r>
          </w:p>
        </w:tc>
      </w:tr>
      <w:tr w:rsidR="00D11E1B" w:rsidRPr="00D11E1B" w:rsidTr="00D11E1B">
        <w:trPr>
          <w:trHeight w:val="300"/>
        </w:trPr>
        <w:tc>
          <w:tcPr>
            <w:tcW w:w="9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1E1B" w:rsidRPr="00D11E1B" w:rsidTr="00D11E1B">
        <w:trPr>
          <w:trHeight w:val="375"/>
        </w:trPr>
        <w:tc>
          <w:tcPr>
            <w:tcW w:w="9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11E1B" w:rsidRPr="00D11E1B" w:rsidTr="00D11E1B">
        <w:trPr>
          <w:trHeight w:val="300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1E1B" w:rsidRPr="00D11E1B" w:rsidTr="00D11E1B">
        <w:trPr>
          <w:trHeight w:val="375"/>
        </w:trPr>
        <w:tc>
          <w:tcPr>
            <w:tcW w:w="9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E1B" w:rsidRPr="00D11E1B" w:rsidRDefault="00D11E1B" w:rsidP="00D11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11E1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ДОБРО ПОЖАЛОВАТЬ В ГРУЗИЮ!</w:t>
            </w:r>
          </w:p>
        </w:tc>
      </w:tr>
    </w:tbl>
    <w:p w:rsidR="00E567A1" w:rsidRDefault="00E567A1">
      <w:bookmarkStart w:id="1" w:name="_GoBack"/>
      <w:bookmarkEnd w:id="1"/>
    </w:p>
    <w:sectPr w:rsidR="00E5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1B"/>
    <w:rsid w:val="00D11E1B"/>
    <w:rsid w:val="00E5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1</cp:revision>
  <dcterms:created xsi:type="dcterms:W3CDTF">2018-05-22T07:56:00Z</dcterms:created>
  <dcterms:modified xsi:type="dcterms:W3CDTF">2018-05-22T08:03:00Z</dcterms:modified>
</cp:coreProperties>
</file>