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f0" recolor="t" focus="100%" type="gradient"/>
    </v:background>
  </w:background>
  <w:body>
    <w:p w:rsidR="00AF5462" w:rsidRDefault="00AF5462" w:rsidP="006A5EB0">
      <w:pPr>
        <w:pStyle w:val="a4"/>
        <w:jc w:val="center"/>
        <w:rPr>
          <w:rFonts w:ascii="Comic Sans MS" w:hAnsi="Comic Sans MS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AF5462">
        <w:rPr>
          <w:rFonts w:ascii="Comic Sans MS" w:hAnsi="Comic Sans MS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Секреты Кахетинского виноделия </w:t>
      </w:r>
    </w:p>
    <w:p w:rsidR="006A5EB0" w:rsidRPr="00897DA9" w:rsidRDefault="006A5EB0" w:rsidP="006A5EB0">
      <w:pPr>
        <w:pStyle w:val="a4"/>
        <w:jc w:val="center"/>
        <w:rPr>
          <w:rFonts w:ascii="Sylfaen" w:hAnsi="Sylfaen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897DA9">
        <w:rPr>
          <w:rFonts w:ascii="Comic Sans MS" w:hAnsi="Comic Sans MS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Грузия ждет Вас</w:t>
      </w:r>
      <w:r w:rsidR="000D6FAC" w:rsidRPr="00897DA9">
        <w:rPr>
          <w:rFonts w:ascii="Sylfaen" w:hAnsi="Sylfaen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!</w:t>
      </w:r>
    </w:p>
    <w:p w:rsidR="006A5EB0" w:rsidRPr="007E1449" w:rsidRDefault="006A5EB0" w:rsidP="006A5EB0">
      <w:pPr>
        <w:pStyle w:val="a4"/>
        <w:jc w:val="center"/>
        <w:rPr>
          <w:rFonts w:ascii="Comic Sans MS" w:hAnsi="Comic Sans MS"/>
          <w:b/>
          <w:color w:val="00B050"/>
          <w:sz w:val="32"/>
          <w:szCs w:val="32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</w:rPr>
      </w:pPr>
    </w:p>
    <w:p w:rsidR="006A5EB0" w:rsidRPr="00E21227" w:rsidRDefault="006A5EB0" w:rsidP="006A5EB0">
      <w:pPr>
        <w:pStyle w:val="a4"/>
        <w:jc w:val="center"/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Тбилиси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–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Кахетия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Бодбе</w:t>
      </w:r>
      <w:proofErr w:type="spellEnd"/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Сигнахи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–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Гурджаани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Т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билиси</w:t>
      </w:r>
    </w:p>
    <w:p w:rsidR="006A5EB0" w:rsidRPr="007E1449" w:rsidRDefault="006A5EB0" w:rsidP="006A5EB0">
      <w:pPr>
        <w:pStyle w:val="a4"/>
        <w:rPr>
          <w:rFonts w:ascii="Comic Sans MS" w:hAnsi="Comic Sans MS"/>
          <w:b/>
          <w:sz w:val="24"/>
          <w:szCs w:val="24"/>
          <w:lang w:val="ru-RU"/>
        </w:rPr>
      </w:pPr>
    </w:p>
    <w:p w:rsidR="006A5EB0" w:rsidRPr="00897DA9" w:rsidRDefault="006A5EB0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1 День.</w:t>
      </w:r>
      <w:r w:rsidRPr="00897DA9">
        <w:rPr>
          <w:rFonts w:ascii="Comic Sans MS" w:hAnsi="Comic Sans MS"/>
          <w:b/>
          <w:color w:val="00FF99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Прибытие в город </w:t>
      </w:r>
      <w:r w:rsidRPr="00897DA9">
        <w:rPr>
          <w:rFonts w:ascii="Century Gothic" w:hAnsi="Century Gothic"/>
          <w:color w:val="17365D" w:themeColor="text2" w:themeShade="BF"/>
        </w:rPr>
        <w:t>c</w:t>
      </w:r>
      <w:proofErr w:type="spellStart"/>
      <w:r w:rsidR="00BC7B49">
        <w:rPr>
          <w:rFonts w:ascii="Century Gothic" w:hAnsi="Century Gothic"/>
          <w:color w:val="17365D" w:themeColor="text2" w:themeShade="BF"/>
          <w:lang w:val="ru-RU"/>
        </w:rPr>
        <w:t>вета</w:t>
      </w:r>
      <w:proofErr w:type="spellEnd"/>
      <w:r w:rsidR="00BC7B49">
        <w:rPr>
          <w:rFonts w:ascii="Century Gothic" w:hAnsi="Century Gothic"/>
          <w:color w:val="17365D" w:themeColor="text2" w:themeShade="BF"/>
          <w:lang w:val="ru-RU"/>
        </w:rPr>
        <w:t xml:space="preserve"> – легендарный Тбилиси.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Трансфер и размещение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отеле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BC7B49" w:rsidRDefault="00897DA9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omic Sans MS" w:hAnsi="Comic Sans MS"/>
          <w:b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49839A72" wp14:editId="58C8D231">
            <wp:simplePos x="0" y="0"/>
            <wp:positionH relativeFrom="margin">
              <wp:posOffset>3958590</wp:posOffset>
            </wp:positionH>
            <wp:positionV relativeFrom="margin">
              <wp:posOffset>2535555</wp:posOffset>
            </wp:positionV>
            <wp:extent cx="3171825" cy="2133600"/>
            <wp:effectExtent l="19050" t="0" r="28575" b="685800"/>
            <wp:wrapSquare wrapText="bothSides"/>
            <wp:docPr id="2" name="Рисунок 2" descr="C:\Users\CGT_COOTO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_COOTO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Ужин в национальном ресторане с шоу программой и добротным грузинским вином. </w:t>
      </w:r>
    </w:p>
    <w:p w:rsidR="006A5EB0" w:rsidRPr="00897DA9" w:rsidRDefault="006A5EB0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е.</w:t>
      </w:r>
      <w:r w:rsidRPr="00897DA9">
        <w:rPr>
          <w:rFonts w:ascii="Century Gothic" w:hAnsi="Century Gothic"/>
          <w:i/>
          <w:color w:val="17365D" w:themeColor="text2" w:themeShade="BF"/>
          <w:lang w:val="ru-RU"/>
        </w:rPr>
        <w:t xml:space="preserve"> </w:t>
      </w:r>
    </w:p>
    <w:p w:rsidR="006A5EB0" w:rsidRPr="007E1449" w:rsidRDefault="006A5EB0" w:rsidP="00897DA9">
      <w:pPr>
        <w:pStyle w:val="a4"/>
        <w:rPr>
          <w:rFonts w:ascii="Comic Sans MS" w:hAnsi="Comic Sans MS"/>
          <w:color w:val="17365D" w:themeColor="text2" w:themeShade="BF"/>
          <w:sz w:val="24"/>
          <w:szCs w:val="24"/>
          <w:lang w:val="ru-RU"/>
        </w:rPr>
      </w:pPr>
    </w:p>
    <w:p w:rsidR="00897DA9" w:rsidRPr="00897DA9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2 День.</w:t>
      </w:r>
      <w:r w:rsidRPr="007E1449">
        <w:rPr>
          <w:rFonts w:ascii="Comic Sans MS" w:hAnsi="Comic Sans MS"/>
          <w:b/>
          <w:color w:val="9BBB59" w:themeColor="accent3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Завтрак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6A5EB0" w:rsidRPr="00897DA9" w:rsidRDefault="006A5EB0" w:rsidP="00897DA9">
      <w:pPr>
        <w:pStyle w:val="a4"/>
        <w:spacing w:line="276" w:lineRule="auto"/>
        <w:jc w:val="both"/>
        <w:rPr>
          <w:rStyle w:val="a5"/>
          <w:rFonts w:ascii="Century Gothic" w:hAnsi="Century Gothic"/>
          <w:b w:val="0"/>
          <w:bCs w:val="0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Сегодня Вы увидите архитектурные чудеса столицы: </w:t>
      </w:r>
      <w:r w:rsidRPr="00897DA9">
        <w:rPr>
          <w:rFonts w:ascii="Century Gothic" w:hAnsi="Century Gothic"/>
          <w:color w:val="17365D" w:themeColor="text2" w:themeShade="BF"/>
          <w:lang w:val="ru-RU"/>
        </w:rPr>
        <w:br/>
      </w: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Кафедральный собор ’’</w:t>
      </w:r>
      <w:proofErr w:type="spellStart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Самеба</w:t>
      </w:r>
      <w:proofErr w:type="spellEnd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 xml:space="preserve">’’ -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символ грузинского возрождения, единства и бессмертия. Он возвышается в центре Тбилиси на вершине горы св. Ильи</w:t>
      </w:r>
      <w:r w:rsidR="00BC7B49">
        <w:rPr>
          <w:rFonts w:ascii="Century Gothic" w:hAnsi="Century Gothic"/>
          <w:color w:val="17365D" w:themeColor="text2" w:themeShade="BF"/>
          <w:lang w:val="ru-RU"/>
        </w:rPr>
        <w:t>.</w:t>
      </w:r>
    </w:p>
    <w:p w:rsidR="006A5EB0" w:rsidRPr="00897DA9" w:rsidRDefault="006A5EB0" w:rsidP="00897DA9">
      <w:pPr>
        <w:pStyle w:val="a4"/>
        <w:tabs>
          <w:tab w:val="left" w:pos="6825"/>
        </w:tabs>
        <w:spacing w:line="276" w:lineRule="auto"/>
        <w:jc w:val="both"/>
        <w:rPr>
          <w:rStyle w:val="a5"/>
          <w:rFonts w:ascii="Century Gothic" w:hAnsi="Century Gothic"/>
          <w:b w:val="0"/>
          <w:color w:val="17365D" w:themeColor="text2" w:themeShade="BF"/>
          <w:lang w:val="ru-RU"/>
        </w:rPr>
      </w:pP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 xml:space="preserve">Собор ’’Метехи’’ - основанный  в 13 веке.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В храме находится захоронение святой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Шушаники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, первой грузинской мученицы.  А рядом с церковью установлен памятник основателю города Вахтангу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Горгасали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>. Метехи – это истинный символ грузинской веры, культуры и истории.</w:t>
      </w: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ab/>
      </w:r>
    </w:p>
    <w:p w:rsidR="006A5EB0" w:rsidRPr="00897DA9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Посещение строения итальянского архитектора, лица современного Тбилиси –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Моста Мира.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</w:p>
    <w:p w:rsidR="006A5EB0" w:rsidRPr="00897DA9" w:rsidRDefault="00897DA9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b/>
          <w:bCs/>
          <w:noProof/>
          <w:color w:val="1F497D" w:themeColor="text2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500DDC5E" wp14:editId="3ECBF29E">
            <wp:simplePos x="0" y="0"/>
            <wp:positionH relativeFrom="margin">
              <wp:posOffset>-99695</wp:posOffset>
            </wp:positionH>
            <wp:positionV relativeFrom="margin">
              <wp:posOffset>6202680</wp:posOffset>
            </wp:positionV>
            <wp:extent cx="3651885" cy="2438400"/>
            <wp:effectExtent l="0" t="0" r="5715" b="0"/>
            <wp:wrapSquare wrapText="bothSides"/>
            <wp:docPr id="3" name="Рисунок 3" descr="C:\Users\CGT_COOTO\Desktop\nari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GT_COOTO\Desktop\narikal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На левом берегу моста находится </w:t>
      </w:r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 xml:space="preserve">храм </w:t>
      </w:r>
      <w:proofErr w:type="spellStart"/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>Сиони</w:t>
      </w:r>
      <w:proofErr w:type="spellEnd"/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>, заложен еще в 6 веке. О почтенном возрасте храма свидетельствует и то, что его пол теперь лежит почти на три метра ниже поверхности мостовой.</w:t>
      </w:r>
    </w:p>
    <w:p w:rsidR="006A5EB0" w:rsidRPr="00AE4701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«</w:t>
      </w:r>
      <w:proofErr w:type="spellStart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Нарикала</w:t>
      </w:r>
      <w:proofErr w:type="spellEnd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»,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где нам откроются интригующие завораживающие виды легендарной столицы Грузии. Крепость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Нарикала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– цитадель в сердце старого города, она на протяжении 15 столетий была главным военно-об</w:t>
      </w:r>
      <w:r w:rsidR="00AE4701">
        <w:rPr>
          <w:rFonts w:ascii="Century Gothic" w:hAnsi="Century Gothic"/>
          <w:color w:val="17365D" w:themeColor="text2" w:themeShade="BF"/>
          <w:lang w:val="ru-RU"/>
        </w:rPr>
        <w:t xml:space="preserve">оронительным укреплением города. </w:t>
      </w:r>
    </w:p>
    <w:p w:rsidR="006A5EB0" w:rsidRPr="00897DA9" w:rsidRDefault="006A5EB0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</w:p>
    <w:p w:rsidR="00BC7B49" w:rsidRDefault="00F44F31" w:rsidP="00BC7B49">
      <w:pPr>
        <w:jc w:val="both"/>
        <w:rPr>
          <w:rFonts w:ascii="Century Gothic" w:hAnsi="Century Gothic"/>
          <w:i/>
          <w:color w:val="0070C0"/>
          <w:sz w:val="22"/>
          <w:szCs w:val="22"/>
        </w:rPr>
      </w:pP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>Факультативно</w:t>
      </w:r>
      <w:r w:rsidR="00BC7B49">
        <w:rPr>
          <w:rFonts w:ascii="Century Gothic" w:hAnsi="Century Gothic"/>
          <w:b/>
          <w:i/>
          <w:color w:val="0070C0"/>
          <w:sz w:val="22"/>
          <w:szCs w:val="22"/>
        </w:rPr>
        <w:t>:</w:t>
      </w: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 xml:space="preserve"> </w:t>
      </w:r>
      <w:r w:rsidR="00443357">
        <w:rPr>
          <w:rFonts w:ascii="Century Gothic" w:hAnsi="Century Gothic"/>
          <w:i/>
          <w:color w:val="0070C0"/>
          <w:sz w:val="22"/>
          <w:szCs w:val="22"/>
        </w:rPr>
        <w:t>о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знакомление с Музеями Тбилиси: Исторический музей, Художественный музей, Этнографический музей – стоимость 1 чел 2 </w:t>
      </w:r>
      <w:proofErr w:type="spellStart"/>
      <w:proofErr w:type="gramStart"/>
      <w:r w:rsidRPr="00897DA9">
        <w:rPr>
          <w:rFonts w:ascii="Century Gothic" w:hAnsi="Century Gothic"/>
          <w:i/>
          <w:color w:val="0070C0"/>
          <w:sz w:val="22"/>
          <w:szCs w:val="22"/>
        </w:rPr>
        <w:t>долл</w:t>
      </w:r>
      <w:proofErr w:type="spellEnd"/>
      <w:proofErr w:type="gram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, + обязательное условие каждого музея оплата музейного гида 15долл </w:t>
      </w:r>
      <w:r w:rsidR="00443357">
        <w:rPr>
          <w:rFonts w:ascii="Century Gothic" w:hAnsi="Century Gothic"/>
          <w:i/>
          <w:color w:val="0070C0"/>
          <w:sz w:val="22"/>
          <w:szCs w:val="22"/>
        </w:rPr>
        <w:t>(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при группе не больше 10 человек)</w:t>
      </w:r>
    </w:p>
    <w:p w:rsidR="006A5EB0" w:rsidRPr="00897DA9" w:rsidRDefault="00F44F31" w:rsidP="00BC7B49">
      <w:pPr>
        <w:jc w:val="both"/>
        <w:rPr>
          <w:rFonts w:ascii="Century Gothic" w:hAnsi="Century Gothic"/>
          <w:color w:val="0070C0"/>
          <w:sz w:val="22"/>
          <w:szCs w:val="22"/>
          <w:lang w:eastAsia="ru-RU"/>
        </w:rPr>
      </w:pP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>Факультативно: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мы немного расслабимся, посетив завод шампанских вин «</w:t>
      </w:r>
      <w:proofErr w:type="spellStart"/>
      <w:r w:rsidRPr="00897DA9">
        <w:rPr>
          <w:rFonts w:ascii="Century Gothic" w:hAnsi="Century Gothic"/>
          <w:i/>
          <w:color w:val="0070C0"/>
          <w:sz w:val="22"/>
          <w:szCs w:val="22"/>
        </w:rPr>
        <w:t>Багратиони</w:t>
      </w:r>
      <w:proofErr w:type="spell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1882», где ознакомимся с историей завода и в дегустационном зале продегуст</w:t>
      </w:r>
      <w:r w:rsidR="00897DA9" w:rsidRPr="00897DA9">
        <w:rPr>
          <w:rFonts w:ascii="Century Gothic" w:hAnsi="Century Gothic"/>
          <w:i/>
          <w:color w:val="0070C0"/>
          <w:sz w:val="22"/>
          <w:szCs w:val="22"/>
        </w:rPr>
        <w:t>ируем 8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видов игристого в</w:t>
      </w:r>
      <w:r w:rsidR="00BC7B49">
        <w:rPr>
          <w:rFonts w:ascii="Century Gothic" w:hAnsi="Century Gothic"/>
          <w:i/>
          <w:color w:val="0070C0"/>
          <w:sz w:val="22"/>
          <w:szCs w:val="22"/>
        </w:rPr>
        <w:t xml:space="preserve">ина, и закусим грузинским </w:t>
      </w:r>
      <w:proofErr w:type="spellStart"/>
      <w:r w:rsidR="00BC7B49">
        <w:rPr>
          <w:rFonts w:ascii="Century Gothic" w:hAnsi="Century Gothic"/>
          <w:i/>
          <w:color w:val="0070C0"/>
          <w:sz w:val="22"/>
          <w:szCs w:val="22"/>
        </w:rPr>
        <w:t>лавашо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м</w:t>
      </w:r>
      <w:proofErr w:type="spell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, фруктами и сыром. (Оплата 35 </w:t>
      </w:r>
      <w:proofErr w:type="spellStart"/>
      <w:proofErr w:type="gramStart"/>
      <w:r w:rsidRPr="00897DA9">
        <w:rPr>
          <w:rFonts w:ascii="Century Gothic" w:hAnsi="Century Gothic"/>
          <w:i/>
          <w:color w:val="0070C0"/>
          <w:sz w:val="22"/>
          <w:szCs w:val="22"/>
        </w:rPr>
        <w:t>долл</w:t>
      </w:r>
      <w:proofErr w:type="spellEnd"/>
      <w:proofErr w:type="gramEnd"/>
      <w:r w:rsidR="00443357">
        <w:rPr>
          <w:rFonts w:ascii="Century Gothic" w:hAnsi="Century Gothic"/>
          <w:i/>
          <w:color w:val="0070C0"/>
          <w:sz w:val="22"/>
          <w:szCs w:val="22"/>
        </w:rPr>
        <w:t>/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чел )</w:t>
      </w:r>
      <w:r w:rsidR="006A5EB0" w:rsidRPr="00897DA9">
        <w:rPr>
          <w:rFonts w:ascii="Century Gothic" w:hAnsi="Century Gothic"/>
          <w:color w:val="0070C0"/>
          <w:sz w:val="22"/>
          <w:szCs w:val="22"/>
          <w:lang w:eastAsia="ru-RU"/>
        </w:rPr>
        <w:t xml:space="preserve">   </w:t>
      </w:r>
    </w:p>
    <w:p w:rsidR="00897DA9" w:rsidRPr="00897DA9" w:rsidRDefault="00897DA9" w:rsidP="00897DA9">
      <w:pPr>
        <w:jc w:val="both"/>
        <w:rPr>
          <w:rFonts w:ascii="Century Gothic" w:hAnsi="Century Gothic"/>
          <w:i/>
          <w:color w:val="17365D" w:themeColor="text2" w:themeShade="BF"/>
          <w:sz w:val="22"/>
          <w:szCs w:val="22"/>
          <w:lang w:eastAsia="ru-RU"/>
        </w:rPr>
      </w:pPr>
    </w:p>
    <w:p w:rsidR="009F74AD" w:rsidRPr="00897DA9" w:rsidRDefault="00F44F3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 w:eastAsia="ru-RU"/>
        </w:rPr>
        <w:t>П</w:t>
      </w:r>
      <w:r w:rsidR="006A5EB0" w:rsidRPr="00897DA9">
        <w:rPr>
          <w:rFonts w:ascii="Century Gothic" w:hAnsi="Century Gothic"/>
          <w:color w:val="17365D" w:themeColor="text2" w:themeShade="BF"/>
          <w:lang w:val="ru-RU" w:eastAsia="ru-RU"/>
        </w:rPr>
        <w:t xml:space="preserve">рогулка 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по знаменитым улицам </w:t>
      </w:r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>Шарден и Леселидзе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>. Они напоминают Елисейские поля с</w:t>
      </w:r>
      <w:r w:rsidR="006A5EB0" w:rsidRPr="00897DA9">
        <w:rPr>
          <w:rFonts w:ascii="Century Gothic" w:hAnsi="Century Gothic"/>
          <w:color w:val="17365D" w:themeColor="text2" w:themeShade="BF"/>
        </w:rPr>
        <w:t> 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 многочисленными ресторанчиками и кафе, бутиками и салонами. Это культовое место в Тбилиси с настоящим грузинским вкусом и необычным кол</w:t>
      </w:r>
      <w:r w:rsidR="009F74AD" w:rsidRPr="00897DA9">
        <w:rPr>
          <w:rFonts w:ascii="Century Gothic" w:hAnsi="Century Gothic"/>
          <w:color w:val="17365D" w:themeColor="text2" w:themeShade="BF"/>
          <w:lang w:val="ru-RU"/>
        </w:rPr>
        <w:t>оритом.</w:t>
      </w:r>
    </w:p>
    <w:p w:rsidR="00C91BDB" w:rsidRPr="00897DA9" w:rsidRDefault="00C91BDB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lastRenderedPageBreak/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="00BC7B49">
        <w:rPr>
          <w:rFonts w:ascii="Century Gothic" w:hAnsi="Century Gothic"/>
          <w:color w:val="17365D" w:themeColor="text2" w:themeShade="BF"/>
          <w:lang w:val="ru-RU"/>
        </w:rPr>
        <w:t>.</w:t>
      </w:r>
    </w:p>
    <w:p w:rsidR="00C91BDB" w:rsidRPr="007E1449" w:rsidRDefault="00C91BDB" w:rsidP="002C5D61">
      <w:pPr>
        <w:pStyle w:val="a4"/>
        <w:rPr>
          <w:rFonts w:ascii="Comic Sans MS" w:hAnsi="Comic Sans MS"/>
          <w:b/>
          <w:color w:val="00B0F0"/>
          <w:sz w:val="28"/>
          <w:szCs w:val="28"/>
          <w:lang w:val="ru-RU"/>
        </w:rPr>
      </w:pPr>
    </w:p>
    <w:p w:rsidR="00C91BDB" w:rsidRPr="007E1449" w:rsidRDefault="00C91BDB" w:rsidP="002C5D61">
      <w:pPr>
        <w:pStyle w:val="a4"/>
        <w:rPr>
          <w:rFonts w:ascii="Comic Sans MS" w:hAnsi="Comic Sans MS"/>
          <w:b/>
          <w:color w:val="00B0F0"/>
          <w:sz w:val="28"/>
          <w:szCs w:val="28"/>
          <w:lang w:val="ru-RU"/>
        </w:rPr>
      </w:pPr>
    </w:p>
    <w:p w:rsidR="00C91BDB" w:rsidRPr="00897DA9" w:rsidRDefault="002C5D6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3 День.</w:t>
      </w:r>
      <w:r w:rsidR="00F44F31" w:rsidRPr="007E1449">
        <w:rPr>
          <w:rFonts w:ascii="Comic Sans MS" w:hAnsi="Comic Sans MS"/>
          <w:b/>
          <w:color w:val="9BBB59" w:themeColor="accent3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Завтрак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C91BDB" w:rsidRPr="00897DA9" w:rsidRDefault="00897DA9" w:rsidP="00897DA9">
      <w:pPr>
        <w:jc w:val="both"/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897DA9">
        <w:rPr>
          <w:rFonts w:ascii="Century Gothic" w:hAnsi="Century Gothic"/>
          <w:b/>
          <w:noProof/>
          <w:color w:val="9BBB59" w:themeColor="accent3"/>
          <w:sz w:val="22"/>
          <w:szCs w:val="22"/>
          <w:lang w:eastAsia="ru-RU"/>
        </w:rPr>
        <w:drawing>
          <wp:anchor distT="0" distB="0" distL="114300" distR="114300" simplePos="0" relativeHeight="251676672" behindDoc="0" locked="0" layoutInCell="1" allowOverlap="1" wp14:anchorId="78321FCA" wp14:editId="35FA7421">
            <wp:simplePos x="0" y="0"/>
            <wp:positionH relativeFrom="margin">
              <wp:posOffset>3882390</wp:posOffset>
            </wp:positionH>
            <wp:positionV relativeFrom="margin">
              <wp:posOffset>1602105</wp:posOffset>
            </wp:positionV>
            <wp:extent cx="3267075" cy="2095500"/>
            <wp:effectExtent l="19050" t="0" r="28575" b="685800"/>
            <wp:wrapSquare wrapText="bothSides"/>
            <wp:docPr id="5" name="Рисунок 5" descr="C:\Users\CGT_COOTO\Desktop\signagi_night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GT_COOTO\Desktop\signagi_night1b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31" w:rsidRPr="00897DA9">
        <w:rPr>
          <w:rFonts w:ascii="Century Gothic" w:hAnsi="Century Gothic"/>
          <w:color w:val="17365D" w:themeColor="text2" w:themeShade="BF"/>
          <w:sz w:val="22"/>
          <w:szCs w:val="22"/>
        </w:rPr>
        <w:t>В</w:t>
      </w:r>
      <w:r w:rsidR="00C91BDB" w:rsidRPr="00897DA9">
        <w:rPr>
          <w:rFonts w:ascii="Century Gothic" w:hAnsi="Century Gothic"/>
          <w:color w:val="17365D" w:themeColor="text2" w:themeShade="BF"/>
          <w:sz w:val="22"/>
          <w:szCs w:val="22"/>
        </w:rPr>
        <w:t xml:space="preserve">ыезд на экскурсию по изумительному городу </w:t>
      </w:r>
      <w:r w:rsidR="00F44F31" w:rsidRPr="00897DA9">
        <w:rPr>
          <w:rFonts w:ascii="Century Gothic" w:hAnsi="Century Gothic"/>
          <w:b/>
          <w:color w:val="17365D" w:themeColor="text2" w:themeShade="BF"/>
          <w:sz w:val="22"/>
          <w:szCs w:val="22"/>
        </w:rPr>
        <w:t>Сигнах</w:t>
      </w:r>
      <w:r w:rsidR="00C91BDB" w:rsidRPr="00897DA9">
        <w:rPr>
          <w:rFonts w:ascii="Century Gothic" w:hAnsi="Century Gothic"/>
          <w:b/>
          <w:color w:val="17365D" w:themeColor="text2" w:themeShade="BF"/>
          <w:sz w:val="22"/>
          <w:szCs w:val="22"/>
        </w:rPr>
        <w:t>и.</w:t>
      </w:r>
      <w:r w:rsidR="00C91BDB" w:rsidRPr="00897DA9">
        <w:rPr>
          <w:rFonts w:ascii="Century Gothic" w:hAnsi="Century Gothic"/>
          <w:color w:val="17365D" w:themeColor="text2" w:themeShade="BF"/>
          <w:sz w:val="22"/>
          <w:szCs w:val="22"/>
        </w:rPr>
        <w:t xml:space="preserve"> </w:t>
      </w:r>
    </w:p>
    <w:p w:rsidR="00BC7B49" w:rsidRPr="00897DA9" w:rsidRDefault="00BC7B49" w:rsidP="00BC7B49">
      <w:pPr>
        <w:pStyle w:val="a4"/>
        <w:jc w:val="both"/>
        <w:rPr>
          <w:rFonts w:ascii="Century Gothic" w:hAnsi="Century Gothic"/>
          <w:color w:val="17365D" w:themeColor="text2" w:themeShade="BF"/>
          <w:lang w:val="ka-GE" w:eastAsia="ru-RU"/>
        </w:rPr>
      </w:pPr>
      <w:r>
        <w:rPr>
          <w:rFonts w:ascii="Century Gothic" w:hAnsi="Century Gothic"/>
          <w:color w:val="17365D" w:themeColor="text2" w:themeShade="BF"/>
          <w:lang w:val="ru-RU" w:eastAsia="ru-RU"/>
        </w:rPr>
        <w:t>П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осещение женского монастыря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«</w:t>
      </w:r>
      <w:proofErr w:type="spellStart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Бодбе</w:t>
      </w:r>
      <w:proofErr w:type="spellEnd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»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– монастырский и епископальный комплекс Святого Георгия.</w:t>
      </w:r>
      <w:r w:rsidRPr="00897DA9">
        <w:rPr>
          <w:rFonts w:ascii="Century Gothic" w:hAnsi="Century Gothic"/>
          <w:color w:val="17365D" w:themeColor="text2" w:themeShade="BF"/>
          <w:lang w:val="ru-RU" w:eastAsia="ru-RU"/>
        </w:rPr>
        <w:t xml:space="preserve"> Великая святыня Грузии.</w:t>
      </w:r>
    </w:p>
    <w:p w:rsidR="00BC7B49" w:rsidRDefault="00F44F3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Сигнах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и – город любви, раскинувшийся в сложном горном рельефе. Из города открывается исключительный вид на Алазанскую долину. Особенно в отреставрированном городе запоминаются балконы с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деревянными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 ажурными ограждениями. Здесь на узких улицах старого города хорошо чувствует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ся колорит ушедших веков. Сигнах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>и стал городом во второй половине 18 века. Тогда, а точнее в 1762 году была построена одноименная  крепость.</w:t>
      </w:r>
    </w:p>
    <w:p w:rsidR="00F608E5" w:rsidRPr="00897DA9" w:rsidRDefault="00897DA9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noProof/>
          <w:color w:val="17365D" w:themeColor="text2" w:themeShade="BF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182620CB" wp14:editId="09C4BA5B">
            <wp:simplePos x="0" y="0"/>
            <wp:positionH relativeFrom="column">
              <wp:posOffset>-78740</wp:posOffset>
            </wp:positionH>
            <wp:positionV relativeFrom="paragraph">
              <wp:posOffset>711835</wp:posOffset>
            </wp:positionV>
            <wp:extent cx="3771265" cy="25146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5275_242989492549993_228445044_n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Мы 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насладимся угощениями и напитками знаменитого местного винного погреба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 в чудесном городе </w:t>
      </w:r>
      <w:r w:rsidR="00C91BDB" w:rsidRPr="00897DA9">
        <w:rPr>
          <w:rFonts w:ascii="Century Gothic" w:hAnsi="Century Gothic"/>
          <w:b/>
          <w:color w:val="17365D" w:themeColor="text2" w:themeShade="BF"/>
          <w:lang w:val="ru-RU"/>
        </w:rPr>
        <w:t>Гурджаани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, где предоставляется возможность попробовать вино прямо из </w:t>
      </w:r>
      <w:proofErr w:type="spellStart"/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квеври</w:t>
      </w:r>
      <w:proofErr w:type="spellEnd"/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 (большого глиняного кувшина).  </w:t>
      </w:r>
    </w:p>
    <w:p w:rsidR="00AE4701" w:rsidRDefault="00C91BDB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Поздний обед (ранний ужин) в 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«</w:t>
      </w:r>
      <w:proofErr w:type="spellStart"/>
      <w:r w:rsidR="002C5D61" w:rsidRPr="00897DA9">
        <w:rPr>
          <w:rFonts w:ascii="Century Gothic" w:hAnsi="Century Gothic"/>
          <w:b/>
          <w:color w:val="17365D" w:themeColor="text2" w:themeShade="BF"/>
          <w:lang w:val="ru-RU"/>
        </w:rPr>
        <w:t>Гурджаанском</w:t>
      </w:r>
      <w:proofErr w:type="spellEnd"/>
      <w:r w:rsidR="002C5D61" w:rsidRPr="00897DA9">
        <w:rPr>
          <w:rFonts w:ascii="Century Gothic" w:hAnsi="Century Gothic"/>
          <w:b/>
          <w:color w:val="17365D" w:themeColor="text2" w:themeShade="BF"/>
          <w:lang w:val="ru-RU"/>
        </w:rPr>
        <w:t xml:space="preserve"> винном доме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», где туристам будет предоставлена возможность понаблюдать, 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>и самим поучаствовать в процессе выпечки грузинского хлеба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в тоне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 xml:space="preserve">, приготовлении шашлыка,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«грузинского сникерса» - 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 xml:space="preserve">чурчхелы  и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познакомиться 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>с историей изготовления в</w:t>
      </w:r>
      <w:r w:rsidR="00AE4701">
        <w:rPr>
          <w:rFonts w:ascii="Century Gothic" w:hAnsi="Century Gothic"/>
          <w:color w:val="17365D" w:themeColor="text2" w:themeShade="BF"/>
          <w:lang w:val="ru-RU"/>
        </w:rPr>
        <w:t>иноградной водки и, конечно же,</w:t>
      </w:r>
    </w:p>
    <w:p w:rsidR="00AE4701" w:rsidRDefault="00D13A46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продегустировать</w:t>
      </w:r>
      <w:r w:rsidRPr="00897DA9">
        <w:rPr>
          <w:rFonts w:ascii="Century Gothic" w:hAnsi="Century Gothic"/>
          <w:color w:val="17365D" w:themeColor="text2" w:themeShade="BF"/>
        </w:rPr>
        <w:t> 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традиционное</w:t>
      </w:r>
    </w:p>
    <w:p w:rsidR="00897DA9" w:rsidRDefault="00D13A46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кахетинское вино и виноградную водку - чачу. </w:t>
      </w:r>
    </w:p>
    <w:p w:rsidR="002C5D61" w:rsidRPr="00897DA9" w:rsidRDefault="002C5D61" w:rsidP="00897DA9">
      <w:pPr>
        <w:pStyle w:val="a4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Вечером возвращение в Тбилиси.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br/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 xml:space="preserve">е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в Тбилиси.</w:t>
      </w:r>
    </w:p>
    <w:p w:rsidR="00C91BDB" w:rsidRPr="00897DA9" w:rsidRDefault="00C91BDB" w:rsidP="00897DA9">
      <w:pPr>
        <w:jc w:val="both"/>
        <w:rPr>
          <w:rStyle w:val="a5"/>
          <w:rFonts w:ascii="Century Gothic" w:hAnsi="Century Gothic"/>
          <w:color w:val="00B0F0"/>
          <w:sz w:val="22"/>
          <w:szCs w:val="22"/>
        </w:rPr>
      </w:pPr>
    </w:p>
    <w:p w:rsidR="00897DA9" w:rsidRPr="00897DA9" w:rsidRDefault="004439EC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BC7B49">
        <w:rPr>
          <w:rFonts w:ascii="Comic Sans MS" w:hAnsi="Comic Sans MS"/>
          <w:b/>
          <w:bCs/>
          <w:color w:val="0000FF"/>
          <w:sz w:val="28"/>
          <w:szCs w:val="28"/>
          <w:lang w:eastAsia="en-US" w:bidi="en-US"/>
        </w:rPr>
        <w:t>4</w:t>
      </w:r>
      <w:r w:rsidR="002C5D61" w:rsidRPr="00BC7B49">
        <w:rPr>
          <w:rFonts w:ascii="Comic Sans MS" w:hAnsi="Comic Sans MS"/>
          <w:b/>
          <w:bCs/>
          <w:color w:val="0000FF"/>
          <w:sz w:val="28"/>
          <w:szCs w:val="28"/>
          <w:lang w:eastAsia="en-US" w:bidi="en-US"/>
        </w:rPr>
        <w:t xml:space="preserve"> День</w:t>
      </w:r>
      <w:r w:rsidR="002C5D61" w:rsidRPr="00BC7B49">
        <w:rPr>
          <w:bCs/>
          <w:color w:val="0000FF"/>
          <w:lang w:eastAsia="en-US" w:bidi="en-US"/>
        </w:rPr>
        <w:t>.</w:t>
      </w:r>
      <w:r w:rsidR="002C5D61" w:rsidRPr="007E1449">
        <w:rPr>
          <w:rStyle w:val="a5"/>
          <w:rFonts w:ascii="Comic Sans MS" w:hAnsi="Comic Sans MS"/>
          <w:color w:val="9BBB59" w:themeColor="accent3"/>
          <w:sz w:val="22"/>
          <w:szCs w:val="2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="002C5D6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Завтрак в </w:t>
      </w:r>
      <w:r w:rsidR="00BC7B49" w:rsidRPr="00BC7B4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>отеле</w:t>
      </w:r>
      <w:r w:rsidR="002C5D6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. </w:t>
      </w:r>
      <w:r w:rsidR="00F44F3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 </w:t>
      </w:r>
    </w:p>
    <w:p w:rsidR="00897DA9" w:rsidRPr="00897DA9" w:rsidRDefault="002C5D61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Трансфер в аэропорт Тбилиси. </w:t>
      </w:r>
    </w:p>
    <w:p w:rsidR="00C91BDB" w:rsidRPr="00897DA9" w:rsidRDefault="002C5D61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  <w:lang w:val="ka-GE"/>
        </w:rPr>
      </w:pPr>
      <w:r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>Завершение обслуживания.</w:t>
      </w:r>
      <w:r w:rsidR="00F44F3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 Счастливое возвращение домой. </w:t>
      </w:r>
    </w:p>
    <w:p w:rsidR="00636985" w:rsidRPr="00636985" w:rsidRDefault="00636985" w:rsidP="00336B35">
      <w:pPr>
        <w:rPr>
          <w:rStyle w:val="a5"/>
          <w:rFonts w:ascii="Sylfaen" w:hAnsi="Sylfaen"/>
          <w:b w:val="0"/>
          <w:sz w:val="24"/>
          <w:szCs w:val="24"/>
          <w:lang w:val="ka-GE"/>
        </w:rPr>
      </w:pPr>
    </w:p>
    <w:p w:rsidR="00EB1E2B" w:rsidRPr="00897DA9" w:rsidRDefault="00EB1E2B" w:rsidP="007E1449">
      <w:pPr>
        <w:jc w:val="center"/>
        <w:rPr>
          <w:rStyle w:val="a5"/>
          <w:rFonts w:ascii="Century Gothic" w:hAnsi="Century Gothic"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97DA9">
        <w:rPr>
          <w:rStyle w:val="a5"/>
          <w:rFonts w:ascii="Century Gothic" w:hAnsi="Century Gothic"/>
          <w:color w:val="FF0000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*Туры защищены авторским правом!</w:t>
      </w:r>
    </w:p>
    <w:p w:rsidR="00336B35" w:rsidRPr="007E1449" w:rsidRDefault="00F44F31" w:rsidP="000D6FAC">
      <w:pPr>
        <w:pStyle w:val="a7"/>
        <w:spacing w:after="0"/>
        <w:rPr>
          <w:rFonts w:ascii="Comic Sans MS" w:eastAsia="Calibri" w:hAnsi="Comic Sans MS"/>
          <w:color w:val="FF0000"/>
        </w:rPr>
      </w:pPr>
      <w:r w:rsidRPr="007E1449">
        <w:rPr>
          <w:rFonts w:ascii="Comic Sans MS" w:hAnsi="Comic Sans MS"/>
        </w:rPr>
        <w:t xml:space="preserve">  </w:t>
      </w:r>
    </w:p>
    <w:p w:rsidR="00D13A46" w:rsidRPr="007E1449" w:rsidRDefault="00D13A46" w:rsidP="002C5D61">
      <w:pPr>
        <w:rPr>
          <w:rStyle w:val="a5"/>
          <w:rFonts w:ascii="Comic Sans MS" w:hAnsi="Comic Sans MS"/>
          <w:color w:val="00B0F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B13E7" w:rsidRPr="00EF7DE6" w:rsidRDefault="001B13E7" w:rsidP="00897DA9">
      <w:pPr>
        <w:jc w:val="center"/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ЦЕНЫ УКАЗАНЫ ЗА ЧЕЛОВЕКА В НОМЕРЕ ЗА ВЕСЬ ТУР,</w:t>
      </w:r>
      <w:r w:rsidR="00F44F31"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в USD</w:t>
      </w:r>
    </w:p>
    <w:p w:rsidR="001B13E7" w:rsidRPr="007E1449" w:rsidRDefault="001B13E7" w:rsidP="001B13E7">
      <w:pPr>
        <w:rPr>
          <w:rFonts w:ascii="Comic Sans MS" w:hAnsi="Comic Sans MS"/>
          <w:sz w:val="24"/>
          <w:szCs w:val="24"/>
          <w:lang w:eastAsia="en-US" w:bidi="en-US"/>
        </w:rPr>
      </w:pPr>
    </w:p>
    <w:tbl>
      <w:tblPr>
        <w:tblStyle w:val="3-5"/>
        <w:tblpPr w:leftFromText="180" w:rightFromText="180" w:vertAnchor="text" w:horzAnchor="margin" w:tblpXSpec="center" w:tblpY="134"/>
        <w:tblW w:w="833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83"/>
        <w:gridCol w:w="1498"/>
        <w:gridCol w:w="1697"/>
      </w:tblGrid>
      <w:tr w:rsidR="00AE4701" w:rsidRPr="007E1449" w:rsidTr="00EF7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F44F31">
            <w:pPr>
              <w:tabs>
                <w:tab w:val="left" w:pos="0"/>
              </w:tabs>
              <w:jc w:val="center"/>
              <w:rPr>
                <w:rFonts w:ascii="Comic Sans MS" w:hAnsi="Comic Sans MS" w:cs="Aharoni"/>
                <w:b w:val="0"/>
                <w:color w:val="FFFF00"/>
                <w:sz w:val="22"/>
              </w:rPr>
            </w:pPr>
            <w:r w:rsidRPr="00E21227">
              <w:rPr>
                <w:rFonts w:ascii="Comic Sans MS" w:hAnsi="Comic Sans MS" w:cs="Aharoni"/>
                <w:color w:val="FFFF00"/>
                <w:sz w:val="22"/>
              </w:rPr>
              <w:t>ПРОЖИВАНИЕ в Тбилиси</w:t>
            </w:r>
          </w:p>
        </w:tc>
        <w:tc>
          <w:tcPr>
            <w:tcW w:w="1559" w:type="dxa"/>
            <w:shd w:val="clear" w:color="auto" w:fill="33CCFF"/>
            <w:hideMark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 xml:space="preserve">Отели 3*** </w:t>
            </w:r>
          </w:p>
        </w:tc>
        <w:tc>
          <w:tcPr>
            <w:tcW w:w="1483" w:type="dxa"/>
            <w:shd w:val="clear" w:color="auto" w:fill="33CCFF"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bCs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>Отели 4****</w:t>
            </w: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br/>
            </w:r>
          </w:p>
        </w:tc>
        <w:tc>
          <w:tcPr>
            <w:tcW w:w="1498" w:type="dxa"/>
            <w:shd w:val="clear" w:color="auto" w:fill="33CCFF"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>Отели 4****+</w:t>
            </w: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br/>
            </w:r>
          </w:p>
        </w:tc>
        <w:tc>
          <w:tcPr>
            <w:tcW w:w="1697" w:type="dxa"/>
            <w:shd w:val="clear" w:color="auto" w:fill="33CCFF"/>
          </w:tcPr>
          <w:p w:rsidR="00AE4701" w:rsidRPr="00AE4701" w:rsidRDefault="00AE4701" w:rsidP="00AE4701">
            <w:pPr>
              <w:pStyle w:val="a7"/>
              <w:tabs>
                <w:tab w:val="left" w:pos="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 w:val="22"/>
                <w:szCs w:val="20"/>
              </w:rPr>
            </w:pPr>
            <w:r w:rsidRPr="00AE4701">
              <w:rPr>
                <w:rFonts w:ascii="Comic Sans MS" w:hAnsi="Comic Sans MS" w:cs="Aharoni"/>
                <w:color w:val="FFFF00"/>
                <w:sz w:val="22"/>
                <w:szCs w:val="20"/>
              </w:rPr>
              <w:t>Отели 5*****</w:t>
            </w:r>
            <w:r w:rsidRPr="00AE4701">
              <w:rPr>
                <w:rFonts w:ascii="Comic Sans MS" w:hAnsi="Comic Sans MS" w:cs="Aharoni"/>
                <w:color w:val="FFFF00"/>
                <w:sz w:val="22"/>
                <w:szCs w:val="20"/>
              </w:rPr>
              <w:br/>
            </w:r>
          </w:p>
        </w:tc>
      </w:tr>
      <w:tr w:rsidR="00AE4701" w:rsidRPr="007E1449" w:rsidTr="00EF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0F2DE5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При </w:t>
            </w:r>
            <w:proofErr w:type="spellStart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дабл</w:t>
            </w:r>
            <w:proofErr w:type="spellEnd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номере</w:t>
            </w:r>
          </w:p>
        </w:tc>
        <w:tc>
          <w:tcPr>
            <w:tcW w:w="1559" w:type="dxa"/>
            <w:hideMark/>
          </w:tcPr>
          <w:p w:rsidR="00AE4701" w:rsidRPr="00EF7DE6" w:rsidRDefault="00C44ED2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334</w:t>
            </w:r>
          </w:p>
        </w:tc>
        <w:tc>
          <w:tcPr>
            <w:tcW w:w="1483" w:type="dxa"/>
          </w:tcPr>
          <w:p w:rsidR="00AE4701" w:rsidRPr="00EF7DE6" w:rsidRDefault="00AE4701" w:rsidP="00C44ED2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C44ED2"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498" w:type="dxa"/>
          </w:tcPr>
          <w:p w:rsidR="00AE4701" w:rsidRPr="00EF7DE6" w:rsidRDefault="00C44ED2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487</w:t>
            </w:r>
          </w:p>
        </w:tc>
        <w:tc>
          <w:tcPr>
            <w:tcW w:w="1697" w:type="dxa"/>
          </w:tcPr>
          <w:p w:rsidR="00AE4701" w:rsidRPr="00EF7DE6" w:rsidRDefault="00C44ED2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618</w:t>
            </w:r>
          </w:p>
        </w:tc>
      </w:tr>
      <w:tr w:rsidR="00AE4701" w:rsidRPr="007E1449" w:rsidTr="00EF7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При сингл номере</w:t>
            </w:r>
          </w:p>
        </w:tc>
        <w:tc>
          <w:tcPr>
            <w:tcW w:w="1559" w:type="dxa"/>
          </w:tcPr>
          <w:p w:rsidR="00AE4701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387</w:t>
            </w:r>
          </w:p>
        </w:tc>
        <w:tc>
          <w:tcPr>
            <w:tcW w:w="1483" w:type="dxa"/>
          </w:tcPr>
          <w:p w:rsidR="00AE4701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568</w:t>
            </w:r>
          </w:p>
        </w:tc>
        <w:tc>
          <w:tcPr>
            <w:tcW w:w="1498" w:type="dxa"/>
          </w:tcPr>
          <w:p w:rsidR="00AE4701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699</w:t>
            </w:r>
          </w:p>
        </w:tc>
        <w:tc>
          <w:tcPr>
            <w:tcW w:w="1697" w:type="dxa"/>
          </w:tcPr>
          <w:p w:rsidR="00AE4701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918</w:t>
            </w:r>
          </w:p>
        </w:tc>
      </w:tr>
      <w:tr w:rsidR="00AE4701" w:rsidRPr="007E1449" w:rsidTr="00EF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При </w:t>
            </w:r>
            <w:proofErr w:type="spellStart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трипл</w:t>
            </w:r>
            <w:proofErr w:type="spellEnd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номере</w:t>
            </w:r>
          </w:p>
        </w:tc>
        <w:tc>
          <w:tcPr>
            <w:tcW w:w="1559" w:type="dxa"/>
          </w:tcPr>
          <w:p w:rsidR="00AE4701" w:rsidRPr="00EF7DE6" w:rsidRDefault="00AE4701" w:rsidP="00C44ED2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</w:t>
            </w:r>
            <w:r w:rsidR="00C44ED2"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1483" w:type="dxa"/>
          </w:tcPr>
          <w:p w:rsidR="00AE4701" w:rsidRPr="00EF7DE6" w:rsidRDefault="00C44ED2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410</w:t>
            </w:r>
          </w:p>
        </w:tc>
        <w:tc>
          <w:tcPr>
            <w:tcW w:w="1498" w:type="dxa"/>
          </w:tcPr>
          <w:p w:rsidR="00AE4701" w:rsidRPr="00EF7DE6" w:rsidRDefault="00C44ED2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480</w:t>
            </w:r>
          </w:p>
        </w:tc>
        <w:tc>
          <w:tcPr>
            <w:tcW w:w="1697" w:type="dxa"/>
          </w:tcPr>
          <w:p w:rsidR="00AE4701" w:rsidRPr="00EF7DE6" w:rsidRDefault="00C44ED2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575</w:t>
            </w:r>
          </w:p>
        </w:tc>
      </w:tr>
      <w:tr w:rsidR="00AD7725" w:rsidRPr="007E1449" w:rsidTr="00EF7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D7725" w:rsidRPr="00E21227" w:rsidRDefault="00AD7725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При сингл индивидуально</w:t>
            </w:r>
          </w:p>
        </w:tc>
        <w:tc>
          <w:tcPr>
            <w:tcW w:w="1559" w:type="dxa"/>
          </w:tcPr>
          <w:p w:rsidR="00AD7725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458</w:t>
            </w:r>
          </w:p>
        </w:tc>
        <w:tc>
          <w:tcPr>
            <w:tcW w:w="1483" w:type="dxa"/>
          </w:tcPr>
          <w:p w:rsidR="00AD7725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643</w:t>
            </w:r>
          </w:p>
        </w:tc>
        <w:tc>
          <w:tcPr>
            <w:tcW w:w="1498" w:type="dxa"/>
          </w:tcPr>
          <w:p w:rsidR="00AD7725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773</w:t>
            </w:r>
          </w:p>
        </w:tc>
        <w:tc>
          <w:tcPr>
            <w:tcW w:w="1697" w:type="dxa"/>
          </w:tcPr>
          <w:p w:rsidR="00AD7725" w:rsidRPr="00EF7DE6" w:rsidRDefault="00C44ED2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EF7DE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993</w:t>
            </w:r>
          </w:p>
        </w:tc>
      </w:tr>
    </w:tbl>
    <w:p w:rsidR="002C5D61" w:rsidRPr="0057512E" w:rsidRDefault="002C5D61" w:rsidP="002C5D61">
      <w:pPr>
        <w:pStyle w:val="a4"/>
        <w:rPr>
          <w:rFonts w:ascii="Comic Sans MS" w:hAnsi="Comic Sans MS"/>
          <w:sz w:val="24"/>
          <w:szCs w:val="24"/>
        </w:rPr>
      </w:pPr>
    </w:p>
    <w:p w:rsidR="00E21227" w:rsidRPr="00AE4701" w:rsidRDefault="00163DD8" w:rsidP="00AE4701">
      <w:pPr>
        <w:pStyle w:val="a4"/>
        <w:jc w:val="center"/>
        <w:rPr>
          <w:rFonts w:ascii="Comic Sans MS" w:hAnsi="Comic Sans MS"/>
          <w:b/>
          <w:bCs/>
          <w:color w:val="FFFF00"/>
          <w:sz w:val="44"/>
          <w:szCs w:val="40"/>
          <w:lang w:val="ru-RU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bCs/>
          <w:color w:val="FFFF00"/>
          <w:sz w:val="44"/>
          <w:szCs w:val="40"/>
          <w:lang w:val="ru-RU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КОМИССИЯ 1</w:t>
      </w:r>
      <w:bookmarkStart w:id="0" w:name="_GoBack"/>
      <w:bookmarkEnd w:id="0"/>
      <w:r w:rsidR="00F44F31" w:rsidRPr="00E21227">
        <w:rPr>
          <w:rFonts w:ascii="Comic Sans MS" w:hAnsi="Comic Sans MS"/>
          <w:b/>
          <w:bCs/>
          <w:color w:val="FFFF00"/>
          <w:sz w:val="44"/>
          <w:szCs w:val="40"/>
          <w:lang w:val="ru-RU"/>
          <w14:textOutline w14:w="9525" w14:cap="rnd" w14:cmpd="sng" w14:algn="ctr">
            <w14:solidFill>
              <w14:schemeClr w14:val="accent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0%</w:t>
      </w:r>
    </w:p>
    <w:p w:rsidR="00C44ED2" w:rsidRDefault="00C44ED2" w:rsidP="00383DA5">
      <w:pPr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383DA5" w:rsidRPr="00AE4701" w:rsidRDefault="00383DA5" w:rsidP="00383DA5">
      <w:pPr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Стоимость тура на детей:</w:t>
      </w:r>
      <w:r w:rsidR="00AE4701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Pr="00E21227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</w:r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При проживании в номере </w:t>
      </w:r>
      <w:proofErr w:type="spellStart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дабл</w:t>
      </w:r>
      <w:proofErr w:type="spellEnd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(1+1):</w:t>
      </w:r>
      <w:r w:rsidRPr="00E21227">
        <w:rPr>
          <w:rFonts w:ascii="Comic Sans MS" w:hAnsi="Comic Sans MS"/>
          <w:b/>
          <w:color w:val="FF0000"/>
          <w:sz w:val="12"/>
          <w:szCs w:val="24"/>
        </w:rPr>
        <w:br/>
      </w:r>
      <w:r w:rsidRPr="00E21227">
        <w:rPr>
          <w:rFonts w:ascii="Comic Sans MS" w:hAnsi="Comic Sans MS"/>
          <w:color w:val="0000FF"/>
          <w:sz w:val="24"/>
          <w:szCs w:val="24"/>
        </w:rPr>
        <w:t xml:space="preserve">Дети (0-3) бесплатно (номер сингл)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(03-09) оплата 60%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 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(10  и выше) 100%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>)</w:t>
      </w:r>
      <w:r w:rsidRPr="00E21227"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 w:rsidRPr="000D6FAC">
        <w:rPr>
          <w:rFonts w:ascii="Comic Sans MS" w:hAnsi="Comic Sans MS"/>
          <w:b/>
          <w:color w:val="365F91" w:themeColor="accent1" w:themeShade="BF"/>
          <w:sz w:val="24"/>
          <w:szCs w:val="24"/>
        </w:rPr>
        <w:br/>
      </w:r>
      <w:r w:rsidR="00AE4701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</w:r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При проживании в номере </w:t>
      </w:r>
      <w:proofErr w:type="spellStart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трипл</w:t>
      </w:r>
      <w:proofErr w:type="spellEnd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(2+1 ):</w:t>
      </w:r>
      <w:r w:rsidRPr="007E1449">
        <w:rPr>
          <w:rFonts w:ascii="Comic Sans MS" w:hAnsi="Comic Sans MS"/>
          <w:b/>
          <w:color w:val="FF0000"/>
          <w:sz w:val="24"/>
          <w:szCs w:val="24"/>
        </w:rPr>
        <w:br/>
      </w:r>
      <w:r w:rsidRPr="00E21227">
        <w:rPr>
          <w:rFonts w:ascii="Comic Sans MS" w:hAnsi="Comic Sans MS"/>
          <w:color w:val="0000FF"/>
          <w:sz w:val="24"/>
          <w:szCs w:val="24"/>
        </w:rPr>
        <w:t xml:space="preserve">Дети (0-3) бесплатно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(03-09) оплата 30%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 + экстра бед 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(10 -11) 50 %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 + экстра бед)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(12 и выше) 100%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>)</w:t>
      </w:r>
    </w:p>
    <w:p w:rsidR="000D6FAC" w:rsidRPr="000D6FAC" w:rsidRDefault="000D6FAC" w:rsidP="00383DA5">
      <w:pPr>
        <w:rPr>
          <w:rFonts w:ascii="Sylfaen" w:hAnsi="Sylfaen"/>
          <w:b/>
          <w:color w:val="365F91" w:themeColor="accent1" w:themeShade="BF"/>
          <w:sz w:val="24"/>
          <w:szCs w:val="24"/>
          <w:lang w:val="ka-GE"/>
        </w:rPr>
      </w:pPr>
    </w:p>
    <w:p w:rsidR="002C5D61" w:rsidRPr="00AE4701" w:rsidRDefault="00383DA5" w:rsidP="0057512E">
      <w:pPr>
        <w:pStyle w:val="a4"/>
        <w:spacing w:line="276" w:lineRule="auto"/>
        <w:rPr>
          <w:rFonts w:ascii="Comic Sans MS" w:hAnsi="Comic Sans MS"/>
          <w:color w:val="365F91" w:themeColor="accent1" w:themeShade="BF"/>
          <w:sz w:val="24"/>
          <w:szCs w:val="24"/>
          <w:lang w:val="ru-RU"/>
        </w:rPr>
      </w:pPr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При проживании в номере 4х местном (2+2 ):</w:t>
      </w:r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Дети (0-3) бесплатно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), 2 детей (0-3) 20%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) 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 xml:space="preserve">Дети (03-09) оплата 30%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бед), 2детей (03-09) оплата 40%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+экстра)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 xml:space="preserve">Дети (0-3 и 03-09) 30%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>Дети (10 -11) 50 % оплата (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бед), 2 детей (10 -11) 50% оплата (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>Дети (12 и выше) 100% оплата (номер 4х местный)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</w:r>
    </w:p>
    <w:p w:rsidR="00F44F31" w:rsidRPr="00E21227" w:rsidRDefault="00F44F31" w:rsidP="00F44F31">
      <w:pPr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В стоимость тура входит:</w:t>
      </w:r>
    </w:p>
    <w:p w:rsidR="00F44F31" w:rsidRPr="007E1449" w:rsidRDefault="00F44F31" w:rsidP="00F44F31">
      <w:pPr>
        <w:rPr>
          <w:rStyle w:val="a5"/>
          <w:rFonts w:ascii="Comic Sans MS" w:hAnsi="Comic Sans MS"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4F31" w:rsidRPr="00E21227" w:rsidRDefault="00BC7B49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>
        <w:rPr>
          <w:rStyle w:val="a5"/>
          <w:rFonts w:ascii="Century Gothic" w:hAnsi="Century Gothic"/>
          <w:b w:val="0"/>
          <w:color w:val="0000FF"/>
          <w:sz w:val="24"/>
          <w:szCs w:val="24"/>
        </w:rPr>
        <w:t>Трансфер в аэропорт и обратно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Весь трансфер во время тура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Все указанные в туре экскурсии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Обслуживание квалифицированного гида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Проживание в выбранной В</w:t>
      </w:r>
      <w:r w:rsidR="00BC7B49">
        <w:rPr>
          <w:rStyle w:val="a5"/>
          <w:rFonts w:ascii="Century Gothic" w:hAnsi="Century Gothic"/>
          <w:b w:val="0"/>
          <w:color w:val="0000FF"/>
          <w:sz w:val="24"/>
          <w:szCs w:val="24"/>
        </w:rPr>
        <w:t>ами гостинице на базе завтраков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lastRenderedPageBreak/>
        <w:t>Сервисы отелей (подробное инфо в прайсах по Тбилиси)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Входные билеты </w:t>
      </w:r>
    </w:p>
    <w:p w:rsidR="00CF3108" w:rsidRPr="00E21227" w:rsidRDefault="00CF3108" w:rsidP="00CF3108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Подъемники на </w:t>
      </w:r>
      <w:proofErr w:type="spellStart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Нарикала</w:t>
      </w:r>
      <w:proofErr w:type="spellEnd"/>
    </w:p>
    <w:p w:rsidR="00F44F31" w:rsidRPr="00E21227" w:rsidRDefault="00F44F31" w:rsidP="00F44F31">
      <w:pPr>
        <w:numPr>
          <w:ilvl w:val="0"/>
          <w:numId w:val="1"/>
        </w:numPr>
        <w:rPr>
          <w:rFonts w:ascii="Century Gothic" w:hAnsi="Century Gothic"/>
          <w:bCs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1 приветственный ужин в первый вечер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Торжественное </w:t>
      </w:r>
      <w:proofErr w:type="spellStart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Гурджаанское</w:t>
      </w:r>
      <w:proofErr w:type="spellEnd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 застолье (</w:t>
      </w:r>
      <w:r w:rsidR="00443357">
        <w:rPr>
          <w:rStyle w:val="a5"/>
          <w:rFonts w:ascii="Century Gothic" w:hAnsi="Century Gothic"/>
          <w:b w:val="0"/>
          <w:color w:val="0000FF"/>
          <w:sz w:val="24"/>
          <w:szCs w:val="24"/>
        </w:rPr>
        <w:t>дегустация вина и чачи</w:t>
      </w:r>
      <w:r w:rsidR="00E21227"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 </w:t>
      </w: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+ обед + уроки национальной Кухни)</w:t>
      </w:r>
    </w:p>
    <w:p w:rsidR="006E0188" w:rsidRPr="00AE4701" w:rsidRDefault="006E0188">
      <w:pPr>
        <w:rPr>
          <w:rFonts w:ascii="Comic Sans MS" w:hAnsi="Comic Sans MS"/>
        </w:rPr>
      </w:pPr>
    </w:p>
    <w:p w:rsidR="00990BD1" w:rsidRPr="00AE4701" w:rsidRDefault="00990BD1">
      <w:pPr>
        <w:rPr>
          <w:rFonts w:ascii="Comic Sans MS" w:hAnsi="Comic Sans MS"/>
        </w:rPr>
      </w:pPr>
    </w:p>
    <w:p w:rsidR="00EF7DE6" w:rsidRDefault="00EF7DE6" w:rsidP="00EF7DE6">
      <w:pPr>
        <w:pStyle w:val="a4"/>
        <w:shd w:val="clear" w:color="auto" w:fill="33CCFF"/>
        <w:rPr>
          <w:rFonts w:ascii="Comic Sans MS" w:hAnsi="Comic Sans MS"/>
          <w:b/>
          <w:color w:val="C00000"/>
          <w:sz w:val="52"/>
          <w:szCs w:val="5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</w:t>
      </w:r>
      <w:r w:rsidRPr="00EF7DE6">
        <w:rPr>
          <w:rFonts w:ascii="Comic Sans MS" w:hAnsi="Comic Sans MS"/>
          <w:b/>
          <w:caps/>
          <w:noProof/>
          <w:color w:val="FF0000"/>
          <w:sz w:val="52"/>
          <w:szCs w:val="52"/>
          <w:shd w:val="clear" w:color="auto" w:fill="33CCFF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p w:rsidR="00990BD1" w:rsidRPr="00AE4701" w:rsidRDefault="00990BD1">
      <w:pPr>
        <w:rPr>
          <w:rFonts w:ascii="Comic Sans MS" w:hAnsi="Comic Sans MS"/>
        </w:rPr>
      </w:pPr>
    </w:p>
    <w:sectPr w:rsidR="00990BD1" w:rsidRPr="00AE4701" w:rsidSect="00DC47EE">
      <w:pgSz w:w="11906" w:h="16838"/>
      <w:pgMar w:top="567" w:right="424" w:bottom="426" w:left="42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950"/>
    <w:multiLevelType w:val="hybridMultilevel"/>
    <w:tmpl w:val="CE343E10"/>
    <w:lvl w:ilvl="0" w:tplc="5232C8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33CC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61"/>
    <w:rsid w:val="000D6FAC"/>
    <w:rsid w:val="000F2DE5"/>
    <w:rsid w:val="00163DD8"/>
    <w:rsid w:val="001743AD"/>
    <w:rsid w:val="001B13E7"/>
    <w:rsid w:val="002048D6"/>
    <w:rsid w:val="0025356A"/>
    <w:rsid w:val="002542F0"/>
    <w:rsid w:val="002A5EAF"/>
    <w:rsid w:val="002C5D61"/>
    <w:rsid w:val="002D5D1F"/>
    <w:rsid w:val="003142FF"/>
    <w:rsid w:val="00336B35"/>
    <w:rsid w:val="003665BC"/>
    <w:rsid w:val="00383DA5"/>
    <w:rsid w:val="00443357"/>
    <w:rsid w:val="004439EC"/>
    <w:rsid w:val="004E6769"/>
    <w:rsid w:val="0057512E"/>
    <w:rsid w:val="005F40B2"/>
    <w:rsid w:val="00636985"/>
    <w:rsid w:val="00636C19"/>
    <w:rsid w:val="0068443A"/>
    <w:rsid w:val="006A5EB0"/>
    <w:rsid w:val="006C12FB"/>
    <w:rsid w:val="006E0188"/>
    <w:rsid w:val="007E1449"/>
    <w:rsid w:val="00851BA2"/>
    <w:rsid w:val="00897DA9"/>
    <w:rsid w:val="008D2DB4"/>
    <w:rsid w:val="00990BD1"/>
    <w:rsid w:val="009A0668"/>
    <w:rsid w:val="009F74AD"/>
    <w:rsid w:val="00AD59A2"/>
    <w:rsid w:val="00AD7725"/>
    <w:rsid w:val="00AE4701"/>
    <w:rsid w:val="00AF3841"/>
    <w:rsid w:val="00AF5462"/>
    <w:rsid w:val="00B869D1"/>
    <w:rsid w:val="00BC7B49"/>
    <w:rsid w:val="00C265AE"/>
    <w:rsid w:val="00C44ED2"/>
    <w:rsid w:val="00C91BDB"/>
    <w:rsid w:val="00CF3108"/>
    <w:rsid w:val="00D13A46"/>
    <w:rsid w:val="00DC47EE"/>
    <w:rsid w:val="00E10E15"/>
    <w:rsid w:val="00E21227"/>
    <w:rsid w:val="00E75FB7"/>
    <w:rsid w:val="00EB1E2B"/>
    <w:rsid w:val="00EF5185"/>
    <w:rsid w:val="00EF7DE6"/>
    <w:rsid w:val="00F27074"/>
    <w:rsid w:val="00F44F31"/>
    <w:rsid w:val="00F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61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61"/>
    <w:pPr>
      <w:ind w:left="720"/>
      <w:contextualSpacing/>
    </w:pPr>
  </w:style>
  <w:style w:type="paragraph" w:styleId="a4">
    <w:name w:val="No Spacing"/>
    <w:uiPriority w:val="1"/>
    <w:qFormat/>
    <w:rsid w:val="002C5D61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2C5D61"/>
    <w:rPr>
      <w:b/>
      <w:bCs/>
    </w:rPr>
  </w:style>
  <w:style w:type="character" w:styleId="a6">
    <w:name w:val="Emphasis"/>
    <w:uiPriority w:val="20"/>
    <w:qFormat/>
    <w:rsid w:val="002C5D61"/>
    <w:rPr>
      <w:i/>
      <w:iCs/>
    </w:rPr>
  </w:style>
  <w:style w:type="paragraph" w:styleId="a7">
    <w:name w:val="Normal (Web)"/>
    <w:basedOn w:val="a"/>
    <w:uiPriority w:val="99"/>
    <w:rsid w:val="002C5D61"/>
    <w:pPr>
      <w:spacing w:after="192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D6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C5D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hotocontainer3">
    <w:name w:val="photo_container3"/>
    <w:rsid w:val="00D13A46"/>
  </w:style>
  <w:style w:type="table" w:styleId="1-4">
    <w:name w:val="Medium Grid 1 Accent 4"/>
    <w:basedOn w:val="a1"/>
    <w:uiPriority w:val="67"/>
    <w:rsid w:val="00F44F3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3">
    <w:name w:val="Medium Shading 2 Accent 3"/>
    <w:basedOn w:val="a1"/>
    <w:uiPriority w:val="64"/>
    <w:rsid w:val="006369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5751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61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61"/>
    <w:pPr>
      <w:ind w:left="720"/>
      <w:contextualSpacing/>
    </w:pPr>
  </w:style>
  <w:style w:type="paragraph" w:styleId="a4">
    <w:name w:val="No Spacing"/>
    <w:uiPriority w:val="1"/>
    <w:qFormat/>
    <w:rsid w:val="002C5D61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2C5D61"/>
    <w:rPr>
      <w:b/>
      <w:bCs/>
    </w:rPr>
  </w:style>
  <w:style w:type="character" w:styleId="a6">
    <w:name w:val="Emphasis"/>
    <w:uiPriority w:val="20"/>
    <w:qFormat/>
    <w:rsid w:val="002C5D61"/>
    <w:rPr>
      <w:i/>
      <w:iCs/>
    </w:rPr>
  </w:style>
  <w:style w:type="paragraph" w:styleId="a7">
    <w:name w:val="Normal (Web)"/>
    <w:basedOn w:val="a"/>
    <w:uiPriority w:val="99"/>
    <w:rsid w:val="002C5D61"/>
    <w:pPr>
      <w:spacing w:after="192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D6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C5D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hotocontainer3">
    <w:name w:val="photo_container3"/>
    <w:rsid w:val="00D13A46"/>
  </w:style>
  <w:style w:type="table" w:styleId="1-4">
    <w:name w:val="Medium Grid 1 Accent 4"/>
    <w:basedOn w:val="a1"/>
    <w:uiPriority w:val="67"/>
    <w:rsid w:val="00F44F3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3">
    <w:name w:val="Medium Shading 2 Accent 3"/>
    <w:basedOn w:val="a1"/>
    <w:uiPriority w:val="64"/>
    <w:rsid w:val="006369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5751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AB1A-0A60-4D23-90BF-B2565342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Links>
    <vt:vector size="24" baseType="variant">
      <vt:variant>
        <vt:i4>65610</vt:i4>
      </vt:variant>
      <vt:variant>
        <vt:i4>11392</vt:i4>
      </vt:variant>
      <vt:variant>
        <vt:i4>1031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11604</vt:i4>
      </vt:variant>
      <vt:variant>
        <vt:i4>1032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11816</vt:i4>
      </vt:variant>
      <vt:variant>
        <vt:i4>1033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12028</vt:i4>
      </vt:variant>
      <vt:variant>
        <vt:i4>1034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Sales3</cp:lastModifiedBy>
  <cp:revision>2</cp:revision>
  <dcterms:created xsi:type="dcterms:W3CDTF">2019-12-09T13:49:00Z</dcterms:created>
  <dcterms:modified xsi:type="dcterms:W3CDTF">2019-12-09T13:49:00Z</dcterms:modified>
</cp:coreProperties>
</file>