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BF2" w:rsidRPr="002101F5" w:rsidRDefault="00553E62" w:rsidP="002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</w:rPr>
      </w:pPr>
      <w:r w:rsidRPr="002101F5">
        <w:rPr>
          <w:rFonts w:ascii="Times New Roman" w:eastAsia="Times New Roman" w:hAnsi="Times New Roman" w:cs="Times New Roman"/>
          <w:b/>
          <w:i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68BC9C" wp14:editId="0C187ECC">
            <wp:simplePos x="0" y="0"/>
            <wp:positionH relativeFrom="column">
              <wp:posOffset>-128270</wp:posOffset>
            </wp:positionH>
            <wp:positionV relativeFrom="paragraph">
              <wp:posOffset>-7620</wp:posOffset>
            </wp:positionV>
            <wp:extent cx="6600825" cy="1877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76237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СБОРНЫЙ ГРУППОВОЙ </w:t>
      </w:r>
      <w:r w:rsidR="00D62F57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ТУР НА НОВЫЙ </w:t>
      </w:r>
      <w:r w:rsidR="008C4A12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2018</w:t>
      </w:r>
      <w:r w:rsidR="00D62F57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ГОД</w:t>
      </w:r>
    </w:p>
    <w:p w:rsidR="00553E62" w:rsidRPr="002101F5" w:rsidRDefault="00DE145E" w:rsidP="002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D6009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bookmarkStart w:id="0" w:name="_GoBack"/>
      <w:r w:rsidRPr="002101F5">
        <w:rPr>
          <w:rFonts w:ascii="Times New Roman" w:eastAsia="Times New Roman" w:hAnsi="Times New Roman" w:cs="Times New Roman"/>
          <w:b/>
          <w:i/>
          <w:color w:val="D6009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НОВОГОДНИЙ ВКУС ГРУЗИИ</w:t>
      </w:r>
    </w:p>
    <w:bookmarkEnd w:id="0"/>
    <w:p w:rsidR="00CF7BF2" w:rsidRPr="002101F5" w:rsidRDefault="00553E62" w:rsidP="002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29</w:t>
      </w:r>
      <w:r w:rsidR="00D62F57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.12</w:t>
      </w:r>
      <w:r w:rsidR="0093320B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.2017</w:t>
      </w:r>
      <w:r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-03</w:t>
      </w:r>
      <w:r w:rsidR="00D62F57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.01</w:t>
      </w:r>
      <w:r w:rsidR="00AB5404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.201</w:t>
      </w:r>
      <w:r w:rsidR="0093320B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8</w:t>
      </w:r>
    </w:p>
    <w:p w:rsidR="00553E62" w:rsidRPr="002101F5" w:rsidRDefault="00206B96" w:rsidP="002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6 </w:t>
      </w:r>
      <w:r w:rsidR="00831882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дней</w:t>
      </w:r>
      <w:r w:rsidR="00F175D3" w:rsidRPr="002101F5"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/ 5 ночей</w:t>
      </w:r>
    </w:p>
    <w:p w:rsidR="00DE145E" w:rsidRPr="002101F5" w:rsidRDefault="00DE145E" w:rsidP="002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Тбилиси – Кахетия–Мцхе</w:t>
      </w:r>
      <w:r w:rsidR="00663E30"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та – Ананур</w:t>
      </w:r>
      <w:proofErr w:type="gramStart"/>
      <w:r w:rsidR="00663E30"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и-</w:t>
      </w:r>
      <w:proofErr w:type="gramEnd"/>
      <w:r w:rsidR="00663E30"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Гудаури – Тбилиси</w:t>
      </w:r>
    </w:p>
    <w:p w:rsidR="00553E62" w:rsidRPr="002101F5" w:rsidRDefault="00BD110C" w:rsidP="0055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10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DC5F72B" wp14:editId="2EA81885">
            <wp:simplePos x="0" y="0"/>
            <wp:positionH relativeFrom="column">
              <wp:posOffset>-128905</wp:posOffset>
            </wp:positionH>
            <wp:positionV relativeFrom="paragraph">
              <wp:posOffset>156210</wp:posOffset>
            </wp:positionV>
            <wp:extent cx="3533775" cy="1685925"/>
            <wp:effectExtent l="0" t="0" r="9525" b="9525"/>
            <wp:wrapSquare wrapText="bothSides"/>
            <wp:docPr id="3" name="Рисунок 3" descr="http://www.tourprestige.ru/files/news/1531/153129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urprestige.ru/files/news/1531/15312929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F2" w:rsidRPr="002101F5" w:rsidRDefault="00553E62" w:rsidP="0021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29</w:t>
      </w:r>
      <w:r w:rsidR="00831882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 w:rsidR="00AD2FD9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12</w:t>
      </w:r>
      <w:r w:rsidR="00831882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 w:rsidR="0093320B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17</w:t>
      </w:r>
      <w:r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</w:t>
      </w:r>
      <w:r w:rsidR="00CF7BF2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Прибытие в </w:t>
      </w:r>
      <w:r w:rsidR="00A46FF0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столицу Грузии </w:t>
      </w:r>
      <w:r w:rsidR="007C0A1C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–</w:t>
      </w:r>
      <w:r w:rsidR="00A46FF0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яркий</w:t>
      </w:r>
      <w:r w:rsidR="00E75115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предновогодний </w:t>
      </w: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  <w:r w:rsidR="007C0A1C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>Тбилиси.</w:t>
      </w:r>
    </w:p>
    <w:p w:rsidR="00831882" w:rsidRPr="002101F5" w:rsidRDefault="00CF7BF2" w:rsidP="00210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Т</w:t>
      </w:r>
      <w:r w:rsidR="00FE0E5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рансфер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с аэропорта </w:t>
      </w:r>
      <w:r w:rsidR="00DE145E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>(под все авиа рейсы)</w:t>
      </w:r>
      <w:proofErr w:type="gramStart"/>
      <w:r w:rsidR="00DE145E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 xml:space="preserve"> </w:t>
      </w:r>
      <w:r w:rsidR="00663E30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,</w:t>
      </w:r>
      <w:proofErr w:type="gramEnd"/>
      <w:r w:rsidR="00663E30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размещение  в </w:t>
      </w:r>
      <w:r w:rsidR="00264499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отел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е.</w:t>
      </w:r>
    </w:p>
    <w:p w:rsidR="00CF7BF2" w:rsidRPr="002101F5" w:rsidRDefault="00831882" w:rsidP="002101F5">
      <w:pPr>
        <w:pStyle w:val="a5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663E30" w:rsidRPr="002101F5">
        <w:rPr>
          <w:rFonts w:ascii="Times New Roman" w:hAnsi="Times New Roman"/>
          <w:color w:val="002060"/>
          <w:sz w:val="24"/>
          <w:szCs w:val="24"/>
          <w:lang w:val="ru-RU"/>
        </w:rPr>
        <w:t>Тбилиси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CF7BF2" w:rsidRPr="002101F5" w:rsidRDefault="00831882" w:rsidP="002101F5">
      <w:pPr>
        <w:pStyle w:val="a5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CF7BF2" w:rsidRPr="002101F5" w:rsidRDefault="00663E30" w:rsidP="002101F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2101F5">
        <w:rPr>
          <w:rFonts w:ascii="Times New Roman" w:hAnsi="Times New Roman"/>
          <w:b/>
          <w:i/>
          <w:color w:val="660033"/>
          <w:sz w:val="24"/>
          <w:szCs w:val="24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30.12.</w:t>
      </w:r>
      <w:r w:rsidR="0093320B" w:rsidRPr="002101F5">
        <w:rPr>
          <w:rFonts w:ascii="Times New Roman" w:hAnsi="Times New Roman"/>
          <w:b/>
          <w:i/>
          <w:color w:val="660033"/>
          <w:sz w:val="24"/>
          <w:szCs w:val="24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17</w:t>
      </w:r>
      <w:r w:rsidRPr="002101F5">
        <w:rPr>
          <w:rFonts w:ascii="Times New Roman" w:hAnsi="Times New Roman"/>
          <w:b/>
          <w:i/>
          <w:color w:val="C00000"/>
          <w:sz w:val="24"/>
          <w:szCs w:val="24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</w:t>
      </w:r>
      <w:r w:rsidR="00831882" w:rsidRPr="002101F5">
        <w:rPr>
          <w:rFonts w:ascii="Times New Roman" w:hAnsi="Times New Roman"/>
          <w:color w:val="002060"/>
          <w:sz w:val="24"/>
          <w:szCs w:val="24"/>
          <w:lang w:val="ru-RU"/>
        </w:rPr>
        <w:t>Завтрак в</w:t>
      </w:r>
      <w:r w:rsidR="00264499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 отеле</w:t>
      </w:r>
      <w:r w:rsidR="00831882" w:rsidRPr="002101F5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5E4F1A" w:rsidRPr="002101F5" w:rsidRDefault="005E4F1A" w:rsidP="002101F5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Грузия </w:t>
      </w:r>
      <w:proofErr w:type="gramStart"/>
      <w:r w:rsidR="00264499" w:rsidRPr="002101F5">
        <w:rPr>
          <w:rFonts w:ascii="Times New Roman" w:hAnsi="Times New Roman" w:cs="Times New Roman"/>
          <w:i/>
          <w:color w:val="002060"/>
          <w:sz w:val="24"/>
          <w:szCs w:val="24"/>
        </w:rPr>
        <w:t>–</w:t>
      </w:r>
      <w:r w:rsidRPr="002101F5">
        <w:rPr>
          <w:rFonts w:ascii="Times New Roman" w:hAnsi="Times New Roman" w:cs="Times New Roman"/>
          <w:i/>
          <w:color w:val="002060"/>
          <w:sz w:val="24"/>
          <w:szCs w:val="24"/>
        </w:rPr>
        <w:t>д</w:t>
      </w:r>
      <w:proofErr w:type="gramEnd"/>
      <w:r w:rsidRPr="002101F5">
        <w:rPr>
          <w:rFonts w:ascii="Times New Roman" w:hAnsi="Times New Roman" w:cs="Times New Roman"/>
          <w:i/>
          <w:color w:val="002060"/>
          <w:sz w:val="24"/>
          <w:szCs w:val="24"/>
        </w:rPr>
        <w:t>ревней</w:t>
      </w:r>
      <w:r w:rsidR="00264499" w:rsidRPr="002101F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шая </w:t>
      </w:r>
      <w:r w:rsidR="00457E64" w:rsidRPr="002101F5">
        <w:rPr>
          <w:rFonts w:ascii="Times New Roman" w:hAnsi="Times New Roman" w:cs="Times New Roman"/>
          <w:i/>
          <w:color w:val="002060"/>
          <w:sz w:val="24"/>
          <w:szCs w:val="24"/>
        </w:rPr>
        <w:t>стран</w:t>
      </w:r>
      <w:r w:rsidR="00264499" w:rsidRPr="002101F5">
        <w:rPr>
          <w:rFonts w:ascii="Times New Roman" w:hAnsi="Times New Roman" w:cs="Times New Roman"/>
          <w:i/>
          <w:color w:val="002060"/>
          <w:sz w:val="24"/>
          <w:szCs w:val="24"/>
        </w:rPr>
        <w:t>а</w:t>
      </w:r>
      <w:r w:rsidR="00457E64" w:rsidRPr="002101F5">
        <w:rPr>
          <w:rFonts w:ascii="Times New Roman" w:hAnsi="Times New Roman" w:cs="Times New Roman"/>
          <w:i/>
          <w:color w:val="002060"/>
          <w:sz w:val="24"/>
          <w:szCs w:val="24"/>
        </w:rPr>
        <w:t>-производител</w:t>
      </w:r>
      <w:r w:rsidR="00264499" w:rsidRPr="002101F5">
        <w:rPr>
          <w:rFonts w:ascii="Times New Roman" w:hAnsi="Times New Roman" w:cs="Times New Roman"/>
          <w:i/>
          <w:color w:val="002060"/>
          <w:sz w:val="24"/>
          <w:szCs w:val="24"/>
        </w:rPr>
        <w:t>ь</w:t>
      </w:r>
      <w:r w:rsidR="00457E64" w:rsidRPr="002101F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вина.</w:t>
      </w:r>
      <w:r w:rsidRPr="002101F5">
        <w:rPr>
          <w:rFonts w:ascii="Times New Roman" w:hAnsi="Times New Roman" w:cs="Times New Roman"/>
          <w:i/>
          <w:color w:val="002060"/>
          <w:sz w:val="24"/>
          <w:szCs w:val="24"/>
        </w:rPr>
        <w:br/>
        <w:t>Вино является частью Грузинского наследия. Его воспевали в песнях и поемах, за бокалом вина произносились самые душевные слова.</w:t>
      </w:r>
    </w:p>
    <w:p w:rsidR="005E4F1A" w:rsidRPr="002101F5" w:rsidRDefault="005E4F1A" w:rsidP="002101F5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i/>
          <w:color w:val="002060"/>
          <w:sz w:val="24"/>
          <w:szCs w:val="24"/>
        </w:rPr>
        <w:t>Вино представляет символ возрождения, богатства и достатка.</w:t>
      </w:r>
      <w:r w:rsidRPr="002101F5">
        <w:rPr>
          <w:rFonts w:ascii="Times New Roman" w:hAnsi="Times New Roman" w:cs="Times New Roman"/>
          <w:i/>
          <w:color w:val="002060"/>
          <w:sz w:val="24"/>
          <w:szCs w:val="24"/>
        </w:rPr>
        <w:br/>
        <w:t>В Грузии имеется больше оригинальных сортов винограда, чем в любой стране мира (более 500).</w:t>
      </w:r>
    </w:p>
    <w:p w:rsidR="005E4F1A" w:rsidRPr="002101F5" w:rsidRDefault="005E4F1A" w:rsidP="002101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4F1A" w:rsidRPr="002101F5" w:rsidRDefault="005E4F1A" w:rsidP="002101F5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Отправляемся в центральный город региона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Телави,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066B07" w:rsidRPr="002101F5">
        <w:rPr>
          <w:rFonts w:ascii="Times New Roman" w:hAnsi="Times New Roman"/>
          <w:color w:val="002060"/>
          <w:sz w:val="24"/>
          <w:szCs w:val="24"/>
          <w:lang w:val="ru-RU"/>
        </w:rPr>
        <w:t>знаменитый своим замком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5E4F1A" w:rsidRPr="002101F5" w:rsidRDefault="005E4F1A" w:rsidP="002101F5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По дороге далее побываем на винном заводе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«Шухман Вайнс»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- ознакомимся с технологией приготовления кахетинских вин и продегус</w:t>
      </w:r>
      <w:r w:rsidR="00066B07" w:rsidRPr="002101F5">
        <w:rPr>
          <w:rFonts w:ascii="Times New Roman" w:hAnsi="Times New Roman"/>
          <w:color w:val="002060"/>
          <w:sz w:val="24"/>
          <w:szCs w:val="24"/>
          <w:lang w:val="ru-RU"/>
        </w:rPr>
        <w:t>тируем лучшие из них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5E4F1A" w:rsidRPr="002101F5" w:rsidRDefault="005E4F1A" w:rsidP="002101F5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Посетим усадьбу князя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Цинандали,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услышим романтические и захватывающие истории этого имения, а так же посетим погреб  и английский Сад. </w:t>
      </w:r>
    </w:p>
    <w:p w:rsidR="000E5D29" w:rsidRPr="002101F5" w:rsidRDefault="000E5D29" w:rsidP="005E4F1A">
      <w:pPr>
        <w:pStyle w:val="a5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663E30" w:rsidRPr="002101F5" w:rsidRDefault="004F359B" w:rsidP="005E4F1A">
      <w:pPr>
        <w:pStyle w:val="a5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01C16F60" wp14:editId="74DA6D2B">
            <wp:simplePos x="0" y="0"/>
            <wp:positionH relativeFrom="column">
              <wp:posOffset>4472305</wp:posOffset>
            </wp:positionH>
            <wp:positionV relativeFrom="paragraph">
              <wp:posOffset>201930</wp:posOffset>
            </wp:positionV>
            <wp:extent cx="2381250" cy="1752600"/>
            <wp:effectExtent l="76200" t="76200" r="133350" b="133350"/>
            <wp:wrapSquare wrapText="bothSides"/>
            <wp:docPr id="10" name="Рисунок 10" descr="http://excursio.com/upload/resize_cache/user.gid/885/710_5000_1/p_710x422_88581b36543c768ae676df7bbfdf7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ursio.com/upload/resize_cache/user.gid/885/710_5000_1/p_710x422_88581b36543c768ae676df7bbfdf7a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1F5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7A9B0CC5" wp14:editId="2945E5F7">
            <wp:simplePos x="0" y="0"/>
            <wp:positionH relativeFrom="column">
              <wp:posOffset>2317115</wp:posOffset>
            </wp:positionH>
            <wp:positionV relativeFrom="paragraph">
              <wp:posOffset>46990</wp:posOffset>
            </wp:positionV>
            <wp:extent cx="2486025" cy="2076450"/>
            <wp:effectExtent l="76200" t="76200" r="142875" b="133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64" w:rsidRPr="002101F5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79940D11" wp14:editId="3FC64B4C">
            <wp:simplePos x="0" y="0"/>
            <wp:positionH relativeFrom="column">
              <wp:posOffset>-23495</wp:posOffset>
            </wp:positionH>
            <wp:positionV relativeFrom="paragraph">
              <wp:posOffset>201295</wp:posOffset>
            </wp:positionV>
            <wp:extent cx="2343150" cy="1756410"/>
            <wp:effectExtent l="76200" t="76200" r="133350" b="129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0047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1A" w:rsidRPr="002101F5" w:rsidRDefault="005E4F1A" w:rsidP="005E4F1A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Здесь нас ждем дегустация 5 сортов вин. </w:t>
      </w:r>
    </w:p>
    <w:tbl>
      <w:tblPr>
        <w:tblpPr w:leftFromText="180" w:rightFromText="180" w:vertAnchor="text" w:horzAnchor="margin" w:tblpY="1427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2"/>
      </w:tblGrid>
      <w:tr w:rsidR="005E4F1A" w:rsidRPr="002101F5" w:rsidTr="000E5D29">
        <w:tc>
          <w:tcPr>
            <w:tcW w:w="0" w:type="auto"/>
            <w:hideMark/>
          </w:tcPr>
          <w:p w:rsidR="005E4F1A" w:rsidRPr="002101F5" w:rsidRDefault="005E4F1A" w:rsidP="000E5D29">
            <w:pPr>
              <w:pStyle w:val="a5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101F5">
              <w:rPr>
                <w:rFonts w:ascii="Times New Roman" w:hAnsi="Times New Roman"/>
                <w:color w:val="002060"/>
                <w:sz w:val="24"/>
                <w:szCs w:val="24"/>
                <w:lang w:val="ru-RU" w:eastAsia="ru-RU"/>
              </w:rPr>
              <w:lastRenderedPageBreak/>
              <w:t xml:space="preserve">Есть удивительные места, где загаданные желания обязательно осуществляются. Таким местом есть </w:t>
            </w:r>
            <w:r w:rsidRPr="002101F5">
              <w:rPr>
                <w:rFonts w:ascii="Times New Roman" w:hAnsi="Times New Roman"/>
                <w:b/>
                <w:color w:val="002060"/>
                <w:sz w:val="24"/>
                <w:szCs w:val="24"/>
                <w:lang w:val="ru-RU" w:eastAsia="ru-RU"/>
              </w:rPr>
              <w:t>Базилика Святой Нино</w:t>
            </w:r>
            <w:r w:rsidRPr="002101F5">
              <w:rPr>
                <w:rFonts w:ascii="Times New Roman" w:hAnsi="Times New Roman"/>
                <w:color w:val="002060"/>
                <w:sz w:val="24"/>
                <w:szCs w:val="24"/>
                <w:lang w:val="ru-RU" w:eastAsia="ru-RU"/>
              </w:rPr>
              <w:t xml:space="preserve"> в </w:t>
            </w:r>
            <w:r w:rsidRPr="002101F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женском монастыре </w:t>
            </w:r>
            <w:r w:rsidRPr="002101F5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«Бодбе».</w:t>
            </w:r>
          </w:p>
          <w:p w:rsidR="005E4F1A" w:rsidRPr="002101F5" w:rsidRDefault="005E4F1A" w:rsidP="000E5D29">
            <w:pPr>
              <w:pStyle w:val="a5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101F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По желанию можно спуститься к чудотворному источнику Святой Нино (пешая ходьба 30 мин)</w:t>
            </w:r>
          </w:p>
          <w:p w:rsidR="005E4F1A" w:rsidRPr="002101F5" w:rsidRDefault="005E4F1A" w:rsidP="0026449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01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в Тбилиси. Ночь в </w:t>
            </w:r>
            <w:r w:rsidR="00264499" w:rsidRPr="002101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отел</w:t>
            </w:r>
            <w:r w:rsidR="00663E30" w:rsidRPr="002101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2101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2101F5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0C" w:rsidRDefault="005E4F1A" w:rsidP="00BD110C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Сигнахи, 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город любви в стиле южно-итальянского классицизма, который славится своей одноименной крепостью, входящую в список самых известных и крупных крепостей Грузии</w:t>
      </w:r>
      <w:r w:rsidR="00457E64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(</w:t>
      </w:r>
      <w:r w:rsidRPr="002101F5">
        <w:rPr>
          <w:rFonts w:ascii="Times New Roman" w:hAnsi="Times New Roman"/>
          <w:color w:val="002060"/>
          <w:sz w:val="24"/>
          <w:szCs w:val="24"/>
        </w:rPr>
        <w:t>XVIII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век)</w:t>
      </w:r>
      <w:r w:rsidR="00457E64" w:rsidRPr="002101F5">
        <w:rPr>
          <w:rFonts w:ascii="Times New Roman" w:hAnsi="Times New Roman"/>
          <w:color w:val="002060"/>
          <w:sz w:val="24"/>
          <w:szCs w:val="24"/>
          <w:lang w:val="ru-RU"/>
        </w:rPr>
        <w:t>.</w:t>
      </w:r>
      <w:r w:rsidR="00BD110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2101F5" w:rsidRDefault="002101F5" w:rsidP="00BD110C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2101F5" w:rsidRPr="002101F5" w:rsidRDefault="002101F5" w:rsidP="00BD110C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5E4F1A" w:rsidRPr="002101F5" w:rsidRDefault="00BD110C" w:rsidP="00BD110C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354381D8" wp14:editId="79D91022">
            <wp:simplePos x="0" y="0"/>
            <wp:positionH relativeFrom="column">
              <wp:posOffset>-23495</wp:posOffset>
            </wp:positionH>
            <wp:positionV relativeFrom="paragraph">
              <wp:posOffset>1641475</wp:posOffset>
            </wp:positionV>
            <wp:extent cx="2590800" cy="1828800"/>
            <wp:effectExtent l="76200" t="76200" r="133350" b="133350"/>
            <wp:wrapSquare wrapText="bothSides"/>
            <wp:docPr id="4" name="Рисунок 4" descr="https://upload.wikimedia.org/wikipedia/commons/9/94/I_love_Tbi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9/94/I_love_Tbilisi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30" w:rsidRPr="002101F5">
        <w:rPr>
          <w:rFonts w:ascii="Times New Roman" w:hAnsi="Times New Roman"/>
          <w:b/>
          <w:i/>
          <w:color w:val="660033"/>
          <w:sz w:val="24"/>
          <w:szCs w:val="24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31.12.</w:t>
      </w:r>
      <w:r w:rsidR="0093320B" w:rsidRPr="002101F5">
        <w:rPr>
          <w:rFonts w:ascii="Times New Roman" w:hAnsi="Times New Roman"/>
          <w:b/>
          <w:i/>
          <w:color w:val="660033"/>
          <w:sz w:val="24"/>
          <w:szCs w:val="24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17</w:t>
      </w:r>
      <w:r w:rsidR="00663E30" w:rsidRPr="002101F5">
        <w:rPr>
          <w:rFonts w:ascii="Times New Roman" w:hAnsi="Times New Roman"/>
          <w:b/>
          <w:i/>
          <w:color w:val="C00000"/>
          <w:sz w:val="24"/>
          <w:szCs w:val="24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</w:t>
      </w:r>
      <w:r w:rsidR="000E5D29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264499" w:rsidRPr="002101F5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="000E5D29" w:rsidRPr="002101F5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7C0A1C" w:rsidRPr="002101F5" w:rsidRDefault="007C0A1C" w:rsidP="000E5D29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Ознакомления с архитектурным наследием города. Начнем с </w:t>
      </w:r>
      <w:r w:rsidRPr="002101F5">
        <w:rPr>
          <w:rStyle w:val="a6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Кафедрального собора </w:t>
      </w:r>
      <w:r w:rsidRPr="002101F5">
        <w:rPr>
          <w:rStyle w:val="a6"/>
          <w:rFonts w:ascii="Times New Roman" w:hAnsi="Times New Roman"/>
          <w:color w:val="002060"/>
          <w:sz w:val="24"/>
          <w:szCs w:val="24"/>
          <w:lang w:val="ru-RU"/>
        </w:rPr>
        <w:t xml:space="preserve">«Самеба» - </w:t>
      </w:r>
      <w:r w:rsidRPr="002101F5">
        <w:rPr>
          <w:rStyle w:val="a6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 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символа грузинского возрождения, единства и бессмертия. Он возвышается в центре Тбилиси на вершине горы св. Ильи</w:t>
      </w:r>
      <w:r w:rsidR="00457E64" w:rsidRPr="002101F5">
        <w:rPr>
          <w:rFonts w:ascii="Times New Roman" w:hAnsi="Times New Roman"/>
          <w:color w:val="002060"/>
          <w:sz w:val="24"/>
          <w:szCs w:val="24"/>
          <w:lang w:val="ru-RU"/>
        </w:rPr>
        <w:t>.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7C0A1C" w:rsidRPr="002101F5" w:rsidRDefault="00BC6863" w:rsidP="000E5D29">
      <w:pPr>
        <w:pStyle w:val="a5"/>
        <w:spacing w:line="276" w:lineRule="auto"/>
        <w:jc w:val="both"/>
        <w:rPr>
          <w:rStyle w:val="a6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174CF24C" wp14:editId="7DF81084">
            <wp:simplePos x="0" y="0"/>
            <wp:positionH relativeFrom="column">
              <wp:posOffset>1152525</wp:posOffset>
            </wp:positionH>
            <wp:positionV relativeFrom="paragraph">
              <wp:posOffset>1102360</wp:posOffset>
            </wp:positionV>
            <wp:extent cx="2981325" cy="2190750"/>
            <wp:effectExtent l="0" t="0" r="9525" b="0"/>
            <wp:wrapSquare wrapText="bothSides"/>
            <wp:docPr id="6" name="Рисунок 6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Погуляем по улочкам </w:t>
      </w:r>
      <w:r w:rsidR="007C0A1C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Шарден и Леселидзе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. Тут у </w:t>
      </w:r>
      <w:r w:rsidR="00457E64" w:rsidRPr="002101F5">
        <w:rPr>
          <w:rFonts w:ascii="Times New Roman" w:hAnsi="Times New Roman"/>
          <w:color w:val="002060"/>
          <w:sz w:val="24"/>
          <w:szCs w:val="24"/>
          <w:lang w:val="ru-RU"/>
        </w:rPr>
        <w:t>В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</w:t>
      </w:r>
      <w:r w:rsidR="00457E64" w:rsidRPr="002101F5">
        <w:rPr>
          <w:rFonts w:ascii="Times New Roman" w:hAnsi="Times New Roman"/>
          <w:color w:val="002060"/>
          <w:sz w:val="24"/>
          <w:szCs w:val="24"/>
          <w:lang w:val="ru-RU"/>
        </w:rPr>
        <w:t>ых жителей и туристов, а с ночи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продолжается ночная жизнь.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7C0A1C" w:rsidRPr="002101F5" w:rsidRDefault="000E5D29" w:rsidP="000E5D29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Посещение современного </w:t>
      </w:r>
      <w:r w:rsidR="007C0A1C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Мост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а</w:t>
      </w:r>
      <w:r w:rsidR="00457E64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Мира. </w:t>
      </w:r>
      <w:r w:rsidR="00457E64" w:rsidRPr="002101F5">
        <w:rPr>
          <w:rFonts w:ascii="Times New Roman" w:hAnsi="Times New Roman"/>
          <w:color w:val="002060"/>
          <w:sz w:val="24"/>
          <w:szCs w:val="24"/>
          <w:lang w:val="ru-RU"/>
        </w:rPr>
        <w:t>А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втомобильный тур по главной авеню столицы  - улице </w:t>
      </w:r>
      <w:r w:rsidR="007C0A1C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Руставели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и по красивейшей улице </w:t>
      </w:r>
      <w:r w:rsidR="007C0A1C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Марджанешвили.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</w:p>
    <w:p w:rsidR="007C0A1C" w:rsidRPr="002101F5" w:rsidRDefault="007C0A1C" w:rsidP="000E5D29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посетим парк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«Рике»,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если на него смотреть сверху, он имеет вид карты Грузии. </w:t>
      </w:r>
    </w:p>
    <w:p w:rsidR="007C0A1C" w:rsidRPr="002101F5" w:rsidRDefault="00264499" w:rsidP="000E5D29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Затем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на новом подъемнике мы с Вами всего за несколько минут окажемся на крепости </w:t>
      </w:r>
      <w:r w:rsidR="007C0A1C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«Нарикала»,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где нам откроются интригующие завораживающие 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виды легендарной столицы Грузии.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Крепость Нарикала – цитадель 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в</w:t>
      </w:r>
      <w:r w:rsidR="007C0A1C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сердце старого города, она на протяжении 15 столетий была главным военно-оборонительным укреплением Тбилиси. </w:t>
      </w:r>
    </w:p>
    <w:p w:rsidR="00457E64" w:rsidRPr="002101F5" w:rsidRDefault="00565408" w:rsidP="000E5D29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D2FD9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Свободное время в </w:t>
      </w:r>
      <w:r w:rsidR="00264499" w:rsidRPr="002101F5">
        <w:rPr>
          <w:rFonts w:ascii="Times New Roman" w:hAnsi="Times New Roman" w:cs="Times New Roman"/>
          <w:color w:val="002060"/>
          <w:sz w:val="24"/>
          <w:szCs w:val="24"/>
        </w:rPr>
        <w:t>отел</w:t>
      </w:r>
      <w:r w:rsidR="00AD2FD9" w:rsidRPr="002101F5">
        <w:rPr>
          <w:rFonts w:ascii="Times New Roman" w:hAnsi="Times New Roman" w:cs="Times New Roman"/>
          <w:color w:val="002060"/>
          <w:sz w:val="24"/>
          <w:szCs w:val="24"/>
        </w:rPr>
        <w:t>е для приготовления к вечернему застолью.</w:t>
      </w:r>
    </w:p>
    <w:p w:rsidR="00457E64" w:rsidRPr="002101F5" w:rsidRDefault="00AD2FD9" w:rsidP="00663E30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</w:rPr>
        <w:t>В 22:30 трансфер в один из лучших ресторан Тбил</w:t>
      </w:r>
      <w:r w:rsidR="00A1672E" w:rsidRPr="002101F5">
        <w:rPr>
          <w:rFonts w:ascii="Times New Roman" w:hAnsi="Times New Roman" w:cs="Times New Roman"/>
          <w:color w:val="002060"/>
          <w:sz w:val="24"/>
          <w:szCs w:val="24"/>
        </w:rPr>
        <w:t>иси</w:t>
      </w:r>
      <w:r w:rsidR="00CF7BF2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2101F5">
        <w:rPr>
          <w:rFonts w:ascii="Times New Roman" w:hAnsi="Times New Roman" w:cs="Times New Roman"/>
          <w:color w:val="002060"/>
          <w:sz w:val="24"/>
          <w:szCs w:val="24"/>
        </w:rPr>
        <w:t>бронирование НГ застолья принимается только заранее, на месте заявки не принимаются)</w:t>
      </w:r>
      <w:r w:rsidR="00457E64" w:rsidRPr="002101F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57E64" w:rsidRPr="002101F5" w:rsidRDefault="00457E64" w:rsidP="007C0A1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F7BF2" w:rsidRPr="002101F5" w:rsidRDefault="00BC6863" w:rsidP="007C0A1C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10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309EA006" wp14:editId="506DDAA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352800" cy="2286000"/>
            <wp:effectExtent l="0" t="0" r="0" b="0"/>
            <wp:wrapSquare wrapText="bothSides"/>
            <wp:docPr id="7" name="Рисунок 7" descr="http://s.gvult.com/uploads/posts/2015-11/1448640346_1356023255_bluda-na-novogodniy-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gvult.com/uploads/posts/2015-11/1448640346_1356023255_bluda-na-novogodniy-stol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FD9" w:rsidRPr="002101F5">
        <w:rPr>
          <w:rFonts w:ascii="Times New Roman" w:hAnsi="Times New Roman" w:cs="Times New Roman"/>
          <w:b/>
          <w:i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Торжественное застолье</w:t>
      </w:r>
      <w:r w:rsidR="00E75115" w:rsidRPr="002101F5">
        <w:rPr>
          <w:rFonts w:ascii="Times New Roman" w:hAnsi="Times New Roman" w:cs="Times New Roman"/>
          <w:b/>
          <w:i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и Новогодняя п</w:t>
      </w:r>
      <w:r w:rsidR="00241F36" w:rsidRPr="002101F5">
        <w:rPr>
          <w:rFonts w:ascii="Times New Roman" w:hAnsi="Times New Roman" w:cs="Times New Roman"/>
          <w:b/>
          <w:i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рограмма, которая покорит сердца</w:t>
      </w:r>
      <w:r w:rsidR="00E75115" w:rsidRPr="002101F5">
        <w:rPr>
          <w:rFonts w:ascii="Times New Roman" w:hAnsi="Times New Roman" w:cs="Times New Roman"/>
          <w:b/>
          <w:i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каждого г</w:t>
      </w:r>
      <w:r w:rsidR="007336A1" w:rsidRPr="002101F5">
        <w:rPr>
          <w:rFonts w:ascii="Times New Roman" w:hAnsi="Times New Roman" w:cs="Times New Roman"/>
          <w:b/>
          <w:i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остя грузинским гостеприимством</w:t>
      </w:r>
      <w:r w:rsidR="00241F36" w:rsidRPr="002101F5">
        <w:rPr>
          <w:rFonts w:ascii="Times New Roman" w:hAnsi="Times New Roman" w:cs="Times New Roman"/>
          <w:b/>
          <w:i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: </w:t>
      </w:r>
    </w:p>
    <w:p w:rsidR="00A1672E" w:rsidRPr="002101F5" w:rsidRDefault="00AD2FD9" w:rsidP="00457E64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проводы старого и встреча Нового года</w:t>
      </w:r>
      <w:r w:rsidR="00241F36"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под руководством «Деда-Мороза-Тамады», национальные традиции,</w:t>
      </w:r>
      <w:r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народные и европейские песни и танцы, развлекательная </w:t>
      </w:r>
      <w:r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шоу-программа с различными конкурсами и розыгрышами.  </w:t>
      </w:r>
    </w:p>
    <w:p w:rsidR="00565408" w:rsidRPr="002101F5" w:rsidRDefault="00AD2FD9" w:rsidP="00457E64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блюдами, национальными (по желанию) спиртными напитками, теплыми улыбками обслуживающего персонала  и настоящим </w:t>
      </w:r>
      <w:r w:rsidR="007336A1"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t>грузинским гостеприимством</w:t>
      </w:r>
      <w:r w:rsidRPr="002101F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</w:t>
      </w:r>
    </w:p>
    <w:p w:rsidR="00AD2FD9" w:rsidRPr="002101F5" w:rsidRDefault="00AD2FD9" w:rsidP="00AD2FD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Возвращение в </w:t>
      </w:r>
      <w:r w:rsidR="00264499" w:rsidRPr="002101F5">
        <w:rPr>
          <w:rFonts w:ascii="Times New Roman" w:hAnsi="Times New Roman" w:cs="Times New Roman"/>
          <w:b/>
          <w:color w:val="002060"/>
          <w:sz w:val="24"/>
          <w:szCs w:val="24"/>
        </w:rPr>
        <w:t>отель</w:t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самостоятельное.</w:t>
      </w:r>
    </w:p>
    <w:p w:rsidR="000E5D29" w:rsidRPr="002101F5" w:rsidRDefault="00663E30" w:rsidP="00A1672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01.01.</w:t>
      </w:r>
      <w:r w:rsidR="0093320B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Pr="002101F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Завтрак в </w:t>
      </w:r>
      <w:r w:rsidR="00264499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отел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е. </w:t>
      </w:r>
      <w:r w:rsidR="003E0593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br/>
      </w:r>
      <w:r w:rsidR="000E5D29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Свободное время до обеда. </w:t>
      </w:r>
    </w:p>
    <w:p w:rsidR="00A1672E" w:rsidRPr="002101F5" w:rsidRDefault="001F2916" w:rsidP="00A1672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Сегодня </w:t>
      </w:r>
      <w:r w:rsidR="000E5D29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мы приготовили нашим гостям небольшие </w:t>
      </w:r>
      <w:r w:rsidRPr="002101F5">
        <w:rPr>
          <w:rFonts w:ascii="Times New Roman" w:hAnsi="Times New Roman" w:cs="Times New Roman"/>
          <w:color w:val="002060"/>
          <w:sz w:val="24"/>
          <w:szCs w:val="24"/>
        </w:rPr>
        <w:t>презенты</w:t>
      </w:r>
      <w:r w:rsidR="00A1672E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E0593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от принимающей стороны, </w:t>
      </w:r>
      <w:r w:rsidR="003E0593" w:rsidRPr="002101F5">
        <w:rPr>
          <w:rFonts w:ascii="Times New Roman" w:hAnsi="Times New Roman" w:cs="Times New Roman"/>
          <w:b/>
          <w:bCs/>
          <w:color w:val="00206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3E0593" w:rsidRPr="002101F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Подарочки под елочку </w:t>
      </w:r>
      <w:r w:rsidR="003E0593" w:rsidRPr="002101F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sym w:font="Wingdings" w:char="F04A"/>
      </w:r>
      <w:r w:rsidR="003E0593" w:rsidRPr="002101F5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   </w:t>
      </w:r>
      <w:r w:rsidR="003E0593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</w:p>
    <w:p w:rsidR="00A1672E" w:rsidRPr="002101F5" w:rsidRDefault="004F359B" w:rsidP="00457E64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210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2168FACD" wp14:editId="536A59AC">
            <wp:simplePos x="0" y="0"/>
            <wp:positionH relativeFrom="column">
              <wp:posOffset>-4445</wp:posOffset>
            </wp:positionH>
            <wp:positionV relativeFrom="paragraph">
              <wp:posOffset>585470</wp:posOffset>
            </wp:positionV>
            <wp:extent cx="2876550" cy="2505075"/>
            <wp:effectExtent l="0" t="0" r="0" b="9525"/>
            <wp:wrapSquare wrapText="bothSides"/>
            <wp:docPr id="8" name="Рисунок 8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A1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 xml:space="preserve">12:00 Выезд </w:t>
      </w:r>
      <w:proofErr w:type="gramStart"/>
      <w:r w:rsidR="007336A1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>во</w:t>
      </w:r>
      <w:proofErr w:type="gramEnd"/>
      <w:r w:rsidR="007336A1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 xml:space="preserve"> Мцхета - </w:t>
      </w:r>
      <w:r w:rsidR="000E5D29" w:rsidRPr="002101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 xml:space="preserve"> </w:t>
      </w:r>
      <w:r w:rsidR="007336A1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Этот город </w:t>
      </w:r>
      <w:r w:rsidR="00A1672E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живая летопись Грузии. Раскопки на е</w:t>
      </w:r>
      <w:r w:rsidR="00457E64" w:rsidRPr="002101F5">
        <w:rPr>
          <w:rFonts w:ascii="Times New Roman" w:hAnsi="Times New Roman" w:cs="Times New Roman"/>
          <w:color w:val="002060"/>
          <w:sz w:val="24"/>
          <w:szCs w:val="24"/>
        </w:rPr>
        <w:t>го</w:t>
      </w:r>
      <w:r w:rsidR="00A1672E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территории дали огромный археологический материал, охватывающий несколько тысячелетий. </w:t>
      </w:r>
    </w:p>
    <w:p w:rsidR="00A1672E" w:rsidRPr="002101F5" w:rsidRDefault="001F2916" w:rsidP="00A1672E">
      <w:pPr>
        <w:pStyle w:val="a5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Здесь</w:t>
      </w:r>
      <w:r w:rsidR="00A1672E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мы посетим </w:t>
      </w:r>
      <w:r w:rsidR="00A1672E" w:rsidRPr="002101F5">
        <w:rPr>
          <w:rFonts w:ascii="Times New Roman" w:hAnsi="Times New Roman"/>
          <w:b/>
          <w:color w:val="002060"/>
          <w:sz w:val="24"/>
          <w:szCs w:val="24"/>
          <w:lang w:val="ru-RU"/>
        </w:rPr>
        <w:t>Кафедральный Собор «Светицховели»</w:t>
      </w:r>
      <w:r w:rsidR="00A1672E" w:rsidRPr="002101F5">
        <w:rPr>
          <w:rFonts w:ascii="Times New Roman" w:hAnsi="Times New Roman"/>
          <w:color w:val="002060"/>
          <w:sz w:val="24"/>
          <w:szCs w:val="24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A1672E" w:rsidRPr="002101F5" w:rsidRDefault="00A1672E" w:rsidP="00A1672E">
      <w:pPr>
        <w:pStyle w:val="a5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Поднимемся в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монастырь Джвари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Pr="002101F5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где по сказаниям </w:t>
      </w:r>
      <w:r w:rsidRPr="002101F5">
        <w:rPr>
          <w:rFonts w:ascii="Times New Roman" w:hAnsi="Times New Roman"/>
          <w:color w:val="002060"/>
          <w:sz w:val="24"/>
          <w:szCs w:val="24"/>
          <w:lang w:val="ru-RU"/>
        </w:rPr>
        <w:t>молилась просветительница Грузии Святая Нино.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Сегодня отсюда открывается прекрасная панорама. </w:t>
      </w:r>
    </w:p>
    <w:p w:rsidR="00E75115" w:rsidRPr="002101F5" w:rsidRDefault="00A1672E" w:rsidP="00A1672E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  <w:lang w:bidi="en-US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  <w:lang w:bidi="en-US"/>
        </w:rPr>
        <w:t xml:space="preserve">Здесь, </w:t>
      </w:r>
      <w:proofErr w:type="gramStart"/>
      <w:r w:rsidRPr="002101F5">
        <w:rPr>
          <w:rFonts w:ascii="Times New Roman" w:hAnsi="Times New Roman" w:cs="Times New Roman"/>
          <w:color w:val="002060"/>
          <w:sz w:val="24"/>
          <w:szCs w:val="24"/>
          <w:lang w:bidi="en-US"/>
        </w:rPr>
        <w:t>во</w:t>
      </w:r>
      <w:proofErr w:type="gramEnd"/>
      <w:r w:rsidRPr="002101F5">
        <w:rPr>
          <w:rFonts w:ascii="Times New Roman" w:hAnsi="Times New Roman" w:cs="Times New Roman"/>
          <w:color w:val="002060"/>
          <w:sz w:val="24"/>
          <w:szCs w:val="24"/>
          <w:lang w:bidi="en-US"/>
        </w:rPr>
        <w:t xml:space="preserve"> Мцхета, мы посетим грузинскую крестьянскую семью и их </w:t>
      </w:r>
      <w:r w:rsidRPr="002101F5">
        <w:rPr>
          <w:rFonts w:ascii="Times New Roman" w:hAnsi="Times New Roman" w:cs="Times New Roman"/>
          <w:b/>
          <w:i/>
          <w:color w:val="002060"/>
          <w:sz w:val="24"/>
          <w:szCs w:val="24"/>
          <w:lang w:bidi="en-US"/>
        </w:rPr>
        <w:t>винный домашний погреб</w:t>
      </w:r>
      <w:r w:rsidRPr="002101F5">
        <w:rPr>
          <w:rFonts w:ascii="Times New Roman" w:hAnsi="Times New Roman" w:cs="Times New Roman"/>
          <w:color w:val="002060"/>
          <w:sz w:val="24"/>
          <w:szCs w:val="24"/>
          <w:lang w:bidi="en-US"/>
        </w:rPr>
        <w:t xml:space="preserve">,  </w:t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  <w:lang w:bidi="en-US"/>
        </w:rPr>
        <w:t xml:space="preserve">где проведем дегустацию грузинских вин и чачи + уроки грузинской кухни +  настоящий крестьянский грузинский </w:t>
      </w:r>
      <w:r w:rsidR="00E75115" w:rsidRPr="002101F5">
        <w:rPr>
          <w:rFonts w:ascii="Times New Roman" w:hAnsi="Times New Roman" w:cs="Times New Roman"/>
          <w:b/>
          <w:color w:val="002060"/>
          <w:sz w:val="24"/>
          <w:szCs w:val="24"/>
          <w:lang w:bidi="en-US"/>
        </w:rPr>
        <w:t xml:space="preserve">вкуснейший обед. </w:t>
      </w:r>
    </w:p>
    <w:p w:rsidR="00E75115" w:rsidRPr="002101F5" w:rsidRDefault="00E75115" w:rsidP="00A1672E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bidi="en-US"/>
        </w:rPr>
      </w:pPr>
      <w:r w:rsidRPr="002101F5">
        <w:rPr>
          <w:rFonts w:ascii="Times New Roman" w:hAnsi="Times New Roman" w:cs="Times New Roman"/>
          <w:b/>
          <w:color w:val="002060"/>
          <w:sz w:val="24"/>
          <w:szCs w:val="24"/>
          <w:lang w:bidi="en-US"/>
        </w:rPr>
        <w:t>Гостеприимство хозяев, домашняя атмосфер</w:t>
      </w:r>
      <w:r w:rsidR="001F2916" w:rsidRPr="002101F5">
        <w:rPr>
          <w:rFonts w:ascii="Times New Roman" w:hAnsi="Times New Roman" w:cs="Times New Roman"/>
          <w:b/>
          <w:color w:val="002060"/>
          <w:sz w:val="24"/>
          <w:szCs w:val="24"/>
          <w:lang w:bidi="en-US"/>
        </w:rPr>
        <w:t>а и вкуснейшее вино не оставят В</w:t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  <w:lang w:bidi="en-US"/>
        </w:rPr>
        <w:t xml:space="preserve">ас равнодушными.   </w:t>
      </w:r>
    </w:p>
    <w:p w:rsidR="00A1672E" w:rsidRPr="002101F5" w:rsidRDefault="00E75115" w:rsidP="00A1672E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bidi="en-US"/>
        </w:rPr>
      </w:pPr>
      <w:r w:rsidRPr="002101F5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FEF51A" wp14:editId="1D0DA337">
            <wp:simplePos x="0" y="0"/>
            <wp:positionH relativeFrom="column">
              <wp:posOffset>24130</wp:posOffset>
            </wp:positionH>
            <wp:positionV relativeFrom="paragraph">
              <wp:posOffset>441960</wp:posOffset>
            </wp:positionV>
            <wp:extent cx="6619875" cy="1588770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2E" w:rsidRPr="002101F5">
        <w:rPr>
          <w:rFonts w:ascii="Times New Roman" w:hAnsi="Times New Roman" w:cs="Times New Roman"/>
          <w:color w:val="002060"/>
          <w:sz w:val="24"/>
          <w:szCs w:val="24"/>
          <w:lang w:bidi="en-US"/>
        </w:rPr>
        <w:t xml:space="preserve">Дегустатор сам историк и винодел, поэтому историю виноградного искусства Вы услышите из первых уст. </w:t>
      </w:r>
    </w:p>
    <w:p w:rsidR="00A1672E" w:rsidRPr="002101F5" w:rsidRDefault="00831882" w:rsidP="00A1672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eastAsia="lv-LV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  <w:lang w:eastAsia="lv-LV"/>
        </w:rPr>
        <w:t xml:space="preserve">Далее </w:t>
      </w:r>
      <w:r w:rsidR="00A46FF0" w:rsidRPr="002101F5">
        <w:rPr>
          <w:rFonts w:ascii="Times New Roman" w:hAnsi="Times New Roman" w:cs="Times New Roman"/>
          <w:color w:val="002060"/>
          <w:sz w:val="24"/>
          <w:szCs w:val="24"/>
          <w:lang w:eastAsia="lv-LV"/>
        </w:rPr>
        <w:t xml:space="preserve">возвращение </w:t>
      </w:r>
      <w:r w:rsidRPr="002101F5">
        <w:rPr>
          <w:rFonts w:ascii="Times New Roman" w:hAnsi="Times New Roman" w:cs="Times New Roman"/>
          <w:color w:val="002060"/>
          <w:sz w:val="24"/>
          <w:szCs w:val="24"/>
          <w:lang w:eastAsia="lv-LV"/>
        </w:rPr>
        <w:t xml:space="preserve"> в Тбилиси. </w:t>
      </w:r>
    </w:p>
    <w:p w:rsidR="00565408" w:rsidRPr="002101F5" w:rsidRDefault="00831882" w:rsidP="00A1672E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  <w:lang w:eastAsia="lv-LV"/>
        </w:rPr>
        <w:t>Свободное время.</w:t>
      </w:r>
    </w:p>
    <w:p w:rsidR="00565408" w:rsidRPr="002101F5" w:rsidRDefault="00831882" w:rsidP="00A1672E">
      <w:pPr>
        <w:pStyle w:val="a5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Ночь в </w:t>
      </w:r>
      <w:r w:rsidR="00264499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>отел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е. </w:t>
      </w:r>
    </w:p>
    <w:p w:rsidR="0020277A" w:rsidRDefault="0020277A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2101F5" w:rsidRDefault="002101F5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2101F5" w:rsidRDefault="002101F5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2101F5" w:rsidRPr="002101F5" w:rsidRDefault="002101F5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383D2B" w:rsidRPr="002101F5" w:rsidRDefault="00663E30" w:rsidP="00F175D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2101F5">
        <w:rPr>
          <w:rFonts w:ascii="Times New Roman" w:hAnsi="Times New Roman"/>
          <w:b/>
          <w:i/>
          <w:color w:val="660033"/>
          <w:sz w:val="24"/>
          <w:szCs w:val="24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lastRenderedPageBreak/>
        <w:t>02.01.</w:t>
      </w:r>
      <w:r w:rsidR="0093320B" w:rsidRPr="002101F5">
        <w:rPr>
          <w:rFonts w:ascii="Times New Roman" w:hAnsi="Times New Roman"/>
          <w:b/>
          <w:i/>
          <w:color w:val="660033"/>
          <w:sz w:val="24"/>
          <w:szCs w:val="24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="00DA5721" w:rsidRPr="002101F5">
        <w:rPr>
          <w:rFonts w:ascii="Times New Roman" w:hAnsi="Times New Roman"/>
          <w:b/>
          <w:i/>
          <w:color w:val="C00000"/>
          <w:sz w:val="24"/>
          <w:szCs w:val="24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</w:t>
      </w:r>
      <w:r w:rsidR="00DA5721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Завтрак </w:t>
      </w:r>
      <w:r w:rsidR="00E57263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в </w:t>
      </w:r>
      <w:r w:rsidR="00264499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>отел</w:t>
      </w:r>
      <w:r w:rsidR="00E57263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е. </w:t>
      </w:r>
    </w:p>
    <w:p w:rsidR="00DA5721" w:rsidRPr="002101F5" w:rsidRDefault="00DA5721" w:rsidP="0020277A">
      <w:pPr>
        <w:pStyle w:val="a5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lv-LV"/>
        </w:rPr>
      </w:pPr>
    </w:p>
    <w:p w:rsidR="00383D2B" w:rsidRPr="002101F5" w:rsidRDefault="002101F5" w:rsidP="0020277A">
      <w:pPr>
        <w:pStyle w:val="a5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2101F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7F4EFBE0" wp14:editId="1421B604">
            <wp:simplePos x="0" y="0"/>
            <wp:positionH relativeFrom="column">
              <wp:posOffset>-421640</wp:posOffset>
            </wp:positionH>
            <wp:positionV relativeFrom="paragraph">
              <wp:posOffset>0</wp:posOffset>
            </wp:positionV>
            <wp:extent cx="2457450" cy="2209800"/>
            <wp:effectExtent l="76200" t="76200" r="133350" b="133350"/>
            <wp:wrapSquare wrapText="bothSides"/>
            <wp:docPr id="5" name="Рисунок 5" descr="http://mylovelygeorgia.com/wp-content/uploads/2015/10/Gudauri-by-Top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lovelygeorgia.com/wp-content/uploads/2015/10/Gudauri-by-TopNika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55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Сегодня </w:t>
      </w:r>
      <w:r w:rsidR="00F175D3" w:rsidRPr="002101F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 экскурсия в Ананури и горнолыжный курорт  Гудаури. </w:t>
      </w:r>
    </w:p>
    <w:p w:rsidR="00F175D3" w:rsidRPr="002101F5" w:rsidRDefault="00F175D3" w:rsidP="00264499">
      <w:pPr>
        <w:pStyle w:val="a5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 Военно-грузинской дороге мы отправимся к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крепости и монастырю Ананури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, которые красуются на берегу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Жинвальского водохранилища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. Далее  прибытие на самый известный горнолыжный курорт Грузии - </w:t>
      </w:r>
      <w:r w:rsidRPr="002101F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Гудаури</w:t>
      </w:r>
      <w:r w:rsidRPr="002101F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, расположенный на высоте 2195м. </w:t>
      </w:r>
    </w:p>
    <w:p w:rsidR="00264499" w:rsidRPr="002101F5" w:rsidRDefault="002101F5" w:rsidP="00264499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40E5D4A5" wp14:editId="4C1B96BB">
            <wp:simplePos x="0" y="0"/>
            <wp:positionH relativeFrom="column">
              <wp:posOffset>-2707005</wp:posOffset>
            </wp:positionH>
            <wp:positionV relativeFrom="paragraph">
              <wp:posOffset>912495</wp:posOffset>
            </wp:positionV>
            <wp:extent cx="2457450" cy="2066925"/>
            <wp:effectExtent l="76200" t="76200" r="133350" b="142875"/>
            <wp:wrapSquare wrapText="bothSides"/>
            <wp:docPr id="9" name="Рисунок 9" descr="http://forum.awd.ru/files/13/50/131510_b025d7b63fd8eb65bd742ad69fd8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awd.ru/files/13/50/131510_b025d7b63fd8eb65bd742ad69fd8425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D3" w:rsidRPr="002101F5">
        <w:rPr>
          <w:rFonts w:ascii="Times New Roman" w:hAnsi="Times New Roman" w:cs="Times New Roman"/>
          <w:b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Гудаури</w:t>
      </w:r>
      <w:r w:rsidR="00F175D3" w:rsidRPr="002101F5">
        <w:rPr>
          <w:rFonts w:ascii="Times New Roman" w:hAnsi="Times New Roman" w:cs="Times New Roman"/>
          <w:b/>
          <w:color w:val="00206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F175D3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— развивающийся в последние годы горный курорт на южных склонах Большого Кавказского хребта в Грузии, очаровывающий гостей огромными возможностями для активного отдыха в горах, удивительными пейзажами и гостеприимной атмосферой. Курорт находится неподалеку от Крестового перевала (2379 м над уровнем моря) и в 43 км от второй по высоте вершины Грузии - горы </w:t>
      </w:r>
      <w:r w:rsidR="00F175D3" w:rsidRPr="002101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Казбег </w:t>
      </w:r>
      <w:r w:rsidR="00F175D3" w:rsidRPr="002101F5">
        <w:rPr>
          <w:rFonts w:ascii="Times New Roman" w:hAnsi="Times New Roman" w:cs="Times New Roman"/>
          <w:color w:val="002060"/>
          <w:sz w:val="24"/>
          <w:szCs w:val="24"/>
        </w:rPr>
        <w:t>(5033 м.).</w:t>
      </w:r>
    </w:p>
    <w:p w:rsidR="00E75115" w:rsidRPr="002101F5" w:rsidRDefault="00F175D3" w:rsidP="00264499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Курорт также отличается своей универсальностью - тут есть возможности для катания всем - как новичкам, так и профессионалам. Самостоятельный обед на курорте. </w:t>
      </w:r>
    </w:p>
    <w:p w:rsidR="00E75115" w:rsidRPr="002101F5" w:rsidRDefault="00DA5721" w:rsidP="00E75115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01F5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C25643C" wp14:editId="118300C8">
            <wp:simplePos x="0" y="0"/>
            <wp:positionH relativeFrom="column">
              <wp:posOffset>-2719070</wp:posOffset>
            </wp:positionH>
            <wp:positionV relativeFrom="paragraph">
              <wp:posOffset>1019810</wp:posOffset>
            </wp:positionV>
            <wp:extent cx="2971800" cy="2362200"/>
            <wp:effectExtent l="76200" t="76200" r="133350" b="133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A1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Примечание: В случае </w:t>
      </w:r>
      <w:r w:rsidR="001F2916" w:rsidRPr="002101F5">
        <w:rPr>
          <w:rFonts w:ascii="Times New Roman" w:hAnsi="Times New Roman" w:cs="Times New Roman"/>
          <w:b/>
          <w:color w:val="7030A0"/>
          <w:sz w:val="24"/>
          <w:szCs w:val="24"/>
        </w:rPr>
        <w:t>неподходящей погоды для катания на лыжах в</w:t>
      </w:r>
      <w:r w:rsidR="00E75115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Гудаури</w:t>
      </w:r>
      <w:r w:rsidR="007336A1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E75115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1F2916" w:rsidRPr="002101F5">
        <w:rPr>
          <w:rFonts w:ascii="Times New Roman" w:hAnsi="Times New Roman" w:cs="Times New Roman"/>
          <w:b/>
          <w:color w:val="7030A0"/>
          <w:sz w:val="24"/>
          <w:szCs w:val="24"/>
        </w:rPr>
        <w:t>мы с Гудаур</w:t>
      </w:r>
      <w:r w:rsidR="0021344E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 отправимся дальше по маршруту, </w:t>
      </w:r>
      <w:r w:rsidR="001F2916" w:rsidRPr="002101F5">
        <w:rPr>
          <w:rFonts w:ascii="Times New Roman" w:hAnsi="Times New Roman" w:cs="Times New Roman"/>
          <w:b/>
          <w:color w:val="7030A0"/>
          <w:sz w:val="24"/>
          <w:szCs w:val="24"/>
        </w:rPr>
        <w:t>и у Вас будет возможность увидеть</w:t>
      </w:r>
      <w:r w:rsidR="0021344E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1F2916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насладиться красотами завораживающих гор</w:t>
      </w:r>
      <w:r w:rsidR="007336A1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21344E" w:rsidRPr="002101F5">
        <w:rPr>
          <w:rFonts w:ascii="Times New Roman" w:hAnsi="Times New Roman" w:cs="Times New Roman"/>
          <w:b/>
          <w:color w:val="7030A0"/>
          <w:sz w:val="24"/>
          <w:szCs w:val="24"/>
        </w:rPr>
        <w:t>Казбеги,</w:t>
      </w:r>
      <w:r w:rsidR="007336A1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посети</w:t>
      </w:r>
      <w:r w:rsidR="0021344E" w:rsidRPr="002101F5">
        <w:rPr>
          <w:rFonts w:ascii="Times New Roman" w:hAnsi="Times New Roman" w:cs="Times New Roman"/>
          <w:b/>
          <w:color w:val="7030A0"/>
          <w:sz w:val="24"/>
          <w:szCs w:val="24"/>
        </w:rPr>
        <w:t>ть</w:t>
      </w:r>
      <w:r w:rsidR="007336A1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горный поселок</w:t>
      </w:r>
      <w:r w:rsidR="00E75115" w:rsidRPr="002101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Степансминда.  Вы будете поражены красотой гор этого региона.</w:t>
      </w:r>
    </w:p>
    <w:p w:rsidR="0021344E" w:rsidRPr="002101F5" w:rsidRDefault="00E75115" w:rsidP="0021344E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01F5">
        <w:rPr>
          <w:rFonts w:ascii="Times New Roman" w:hAnsi="Times New Roman" w:cs="Times New Roman"/>
          <w:b/>
          <w:color w:val="7030A0"/>
          <w:sz w:val="24"/>
          <w:szCs w:val="24"/>
        </w:rPr>
        <w:t>По желанию, за доп. плату можно на джипах подняться на знаменитую гору к Церкви Гергети, где Ваш взор поразит красота снежных вершин Кавказа.</w:t>
      </w:r>
    </w:p>
    <w:p w:rsidR="00E75115" w:rsidRPr="002101F5" w:rsidRDefault="00E8116D" w:rsidP="0021344E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175D3" w:rsidRPr="002101F5">
        <w:rPr>
          <w:rFonts w:ascii="Times New Roman" w:eastAsia="Calibri" w:hAnsi="Times New Roman" w:cs="Times New Roman"/>
          <w:color w:val="002060"/>
          <w:sz w:val="24"/>
          <w:szCs w:val="24"/>
        </w:rPr>
        <w:t>В</w:t>
      </w:r>
      <w:r w:rsidR="00E75115" w:rsidRPr="002101F5">
        <w:rPr>
          <w:rFonts w:ascii="Times New Roman" w:eastAsia="Calibri" w:hAnsi="Times New Roman" w:cs="Times New Roman"/>
          <w:color w:val="002060"/>
          <w:sz w:val="24"/>
          <w:szCs w:val="24"/>
        </w:rPr>
        <w:t>ечернее в</w:t>
      </w:r>
      <w:r w:rsidR="00F175D3" w:rsidRPr="002101F5">
        <w:rPr>
          <w:rFonts w:ascii="Times New Roman" w:eastAsia="Calibri" w:hAnsi="Times New Roman" w:cs="Times New Roman"/>
          <w:color w:val="002060"/>
          <w:sz w:val="24"/>
          <w:szCs w:val="24"/>
        </w:rPr>
        <w:t>озвращение в Тбилиси.</w:t>
      </w:r>
      <w:r w:rsidR="00383D2B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E1555"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A22A8" w:rsidRPr="002101F5" w:rsidRDefault="00D62F57" w:rsidP="00E7511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Ночь в </w:t>
      </w:r>
      <w:r w:rsidR="00264499" w:rsidRPr="002101F5">
        <w:rPr>
          <w:rFonts w:ascii="Times New Roman" w:hAnsi="Times New Roman" w:cs="Times New Roman"/>
          <w:color w:val="002060"/>
          <w:sz w:val="24"/>
          <w:szCs w:val="24"/>
        </w:rPr>
        <w:t>отел</w:t>
      </w:r>
      <w:r w:rsidR="0021344E" w:rsidRPr="002101F5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2101F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E75115" w:rsidRPr="002101F5" w:rsidRDefault="00E75115" w:rsidP="00E7511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0277A" w:rsidRPr="002101F5" w:rsidRDefault="00663E30" w:rsidP="0020277A">
      <w:pPr>
        <w:spacing w:after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03.01.</w:t>
      </w:r>
      <w:r w:rsidR="0093320B" w:rsidRPr="002101F5">
        <w:rPr>
          <w:rFonts w:ascii="Times New Roman" w:eastAsia="Times New Roman" w:hAnsi="Times New Roman" w:cs="Times New Roman"/>
          <w:b/>
          <w:i/>
          <w:color w:val="660033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Pr="002101F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</w:t>
      </w:r>
      <w:r w:rsidR="00835FE7" w:rsidRPr="002101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835FE7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Завтрак в </w:t>
      </w:r>
      <w:r w:rsidR="00264499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отел</w:t>
      </w:r>
      <w:r w:rsidR="00835FE7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е.</w:t>
      </w:r>
    </w:p>
    <w:p w:rsidR="00383D2B" w:rsidRPr="002101F5" w:rsidRDefault="00831882" w:rsidP="0020277A">
      <w:pPr>
        <w:spacing w:after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Т</w:t>
      </w: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>рансфер с гостиницы в аэропорт</w:t>
      </w:r>
      <w:r w:rsidR="00031ABD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(под все авиа рейсы)</w:t>
      </w: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. </w:t>
      </w:r>
      <w:r w:rsidR="00A46FF0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Посадка на рейс. </w:t>
      </w:r>
    </w:p>
    <w:p w:rsidR="00383D2B" w:rsidRPr="002101F5" w:rsidRDefault="00831882" w:rsidP="0020277A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Завершение обслуживания. </w:t>
      </w:r>
    </w:p>
    <w:p w:rsidR="00831882" w:rsidRPr="002101F5" w:rsidRDefault="00831882" w:rsidP="0020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Счастливое возвращение домой</w:t>
      </w:r>
      <w:r w:rsidRPr="002101F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A4340" w:rsidRPr="002101F5" w:rsidRDefault="008A4340" w:rsidP="0020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4340" w:rsidRDefault="008A4340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2101F5" w:rsidRPr="002101F5" w:rsidRDefault="002101F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DA0C85" w:rsidRPr="002101F5" w:rsidRDefault="00DA0C85" w:rsidP="00D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lastRenderedPageBreak/>
        <w:t xml:space="preserve">ЦЕНЫ УКАЗАНЫ ЗА ЧЕЛОВЕКА В НОМЕРЕ ЗА ВЕСЬ ТУР, в USD </w:t>
      </w:r>
    </w:p>
    <w:tbl>
      <w:tblPr>
        <w:tblStyle w:val="3-4"/>
        <w:tblpPr w:leftFromText="180" w:rightFromText="180" w:vertAnchor="text" w:horzAnchor="margin" w:tblpY="15"/>
        <w:tblW w:w="10706" w:type="dxa"/>
        <w:tblLook w:val="04A0" w:firstRow="1" w:lastRow="0" w:firstColumn="1" w:lastColumn="0" w:noHBand="0" w:noVBand="1"/>
      </w:tblPr>
      <w:tblGrid>
        <w:gridCol w:w="2027"/>
        <w:gridCol w:w="1824"/>
        <w:gridCol w:w="1777"/>
        <w:gridCol w:w="1822"/>
        <w:gridCol w:w="1659"/>
        <w:gridCol w:w="1597"/>
      </w:tblGrid>
      <w:tr w:rsidR="008C4A12" w:rsidRPr="002101F5" w:rsidTr="00DA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8C4A12" w:rsidRPr="002101F5" w:rsidRDefault="008C4A12" w:rsidP="008C4A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F5">
              <w:rPr>
                <w:rFonts w:ascii="Times New Roman" w:hAnsi="Times New Roman" w:cs="Times New Roman"/>
                <w:sz w:val="24"/>
                <w:szCs w:val="24"/>
              </w:rPr>
              <w:t>ПРОЖИВАНИЕ в Тбилиси</w:t>
            </w:r>
          </w:p>
        </w:tc>
        <w:tc>
          <w:tcPr>
            <w:tcW w:w="1846" w:type="dxa"/>
            <w:shd w:val="clear" w:color="auto" w:fill="660033"/>
            <w:hideMark/>
          </w:tcPr>
          <w:p w:rsidR="008C4A12" w:rsidRPr="002101F5" w:rsidRDefault="008C4A12" w:rsidP="008C4A12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proofErr w:type="spellStart"/>
            <w:r w:rsidRPr="002101F5">
              <w:rPr>
                <w:u w:val="single"/>
              </w:rPr>
              <w:t>Ницца</w:t>
            </w:r>
            <w:proofErr w:type="spellEnd"/>
            <w:r w:rsidRPr="002101F5">
              <w:rPr>
                <w:u w:val="single"/>
              </w:rPr>
              <w:t xml:space="preserve">, </w:t>
            </w:r>
            <w:proofErr w:type="spellStart"/>
            <w:r w:rsidRPr="002101F5">
              <w:rPr>
                <w:u w:val="single"/>
              </w:rPr>
              <w:t>Далида</w:t>
            </w:r>
            <w:proofErr w:type="spellEnd"/>
            <w:r w:rsidRPr="002101F5">
              <w:rPr>
                <w:u w:val="single"/>
              </w:rPr>
              <w:t xml:space="preserve">,  </w:t>
            </w:r>
            <w:r w:rsidRPr="002101F5">
              <w:rPr>
                <w:u w:val="single"/>
                <w:lang w:eastAsia="en-US"/>
              </w:rPr>
              <w:t xml:space="preserve">3*** </w:t>
            </w:r>
            <w:proofErr w:type="spellStart"/>
            <w:r w:rsidRPr="002101F5">
              <w:rPr>
                <w:u w:val="single"/>
                <w:lang w:eastAsia="en-US"/>
              </w:rPr>
              <w:t>эконом</w:t>
            </w:r>
            <w:proofErr w:type="spellEnd"/>
          </w:p>
        </w:tc>
        <w:tc>
          <w:tcPr>
            <w:tcW w:w="1794" w:type="dxa"/>
            <w:shd w:val="clear" w:color="auto" w:fill="660033"/>
            <w:hideMark/>
          </w:tcPr>
          <w:p w:rsidR="008C4A12" w:rsidRPr="002101F5" w:rsidRDefault="008C4A12" w:rsidP="008C4A1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en-US"/>
              </w:rPr>
            </w:pPr>
            <w:r w:rsidRPr="002101F5">
              <w:rPr>
                <w:u w:val="single"/>
                <w:lang w:val="ru-RU" w:eastAsia="en-US"/>
              </w:rPr>
              <w:t xml:space="preserve">Альянс, </w:t>
            </w:r>
            <w:proofErr w:type="spellStart"/>
            <w:r w:rsidRPr="002101F5">
              <w:rPr>
                <w:u w:val="single"/>
                <w:lang w:val="ru-RU" w:eastAsia="en-US"/>
              </w:rPr>
              <w:t>Астория</w:t>
            </w:r>
            <w:proofErr w:type="spellEnd"/>
            <w:r w:rsidRPr="002101F5">
              <w:rPr>
                <w:u w:val="single"/>
                <w:lang w:val="ru-RU" w:eastAsia="en-US"/>
              </w:rPr>
              <w:t xml:space="preserve">, Престиж палас,  </w:t>
            </w:r>
            <w:proofErr w:type="spellStart"/>
            <w:r w:rsidRPr="002101F5">
              <w:rPr>
                <w:u w:val="single"/>
                <w:lang w:val="ru-RU" w:eastAsia="en-US"/>
              </w:rPr>
              <w:t>Доеси</w:t>
            </w:r>
            <w:proofErr w:type="spellEnd"/>
            <w:r w:rsidRPr="002101F5">
              <w:rPr>
                <w:u w:val="single"/>
                <w:lang w:val="ru-RU" w:eastAsia="en-US"/>
              </w:rPr>
              <w:t>, Хотел 27, 3***</w:t>
            </w:r>
          </w:p>
        </w:tc>
        <w:tc>
          <w:tcPr>
            <w:tcW w:w="1831" w:type="dxa"/>
            <w:shd w:val="clear" w:color="auto" w:fill="660033"/>
            <w:hideMark/>
          </w:tcPr>
          <w:p w:rsidR="008C4A12" w:rsidRPr="002101F5" w:rsidRDefault="008C4A12" w:rsidP="008C4A1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proofErr w:type="spellStart"/>
            <w:r w:rsidRPr="002101F5">
              <w:rPr>
                <w:u w:val="single"/>
                <w:lang w:eastAsia="en-US"/>
              </w:rPr>
              <w:t>Ведзиси</w:t>
            </w:r>
            <w:proofErr w:type="spellEnd"/>
            <w:r w:rsidRPr="002101F5">
              <w:rPr>
                <w:u w:val="single"/>
                <w:lang w:eastAsia="en-US"/>
              </w:rPr>
              <w:t xml:space="preserve">, </w:t>
            </w:r>
            <w:proofErr w:type="spellStart"/>
            <w:r w:rsidRPr="002101F5">
              <w:rPr>
                <w:u w:val="single"/>
                <w:lang w:eastAsia="en-US"/>
              </w:rPr>
              <w:t>Примавера</w:t>
            </w:r>
            <w:proofErr w:type="spellEnd"/>
            <w:r w:rsidRPr="002101F5">
              <w:rPr>
                <w:u w:val="single"/>
                <w:lang w:eastAsia="en-US"/>
              </w:rPr>
              <w:t xml:space="preserve">, 4**** </w:t>
            </w:r>
            <w:proofErr w:type="spellStart"/>
            <w:r w:rsidRPr="002101F5">
              <w:rPr>
                <w:u w:val="single"/>
                <w:lang w:eastAsia="en-US"/>
              </w:rPr>
              <w:t>эконом</w:t>
            </w:r>
            <w:proofErr w:type="spellEnd"/>
          </w:p>
        </w:tc>
        <w:tc>
          <w:tcPr>
            <w:tcW w:w="1673" w:type="dxa"/>
            <w:shd w:val="clear" w:color="auto" w:fill="660033"/>
            <w:hideMark/>
          </w:tcPr>
          <w:p w:rsidR="008C4A12" w:rsidRPr="002101F5" w:rsidRDefault="008C4A12" w:rsidP="008C4A1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ru-RU" w:eastAsia="en-US"/>
              </w:rPr>
            </w:pPr>
            <w:proofErr w:type="spellStart"/>
            <w:r w:rsidRPr="002101F5">
              <w:rPr>
                <w:u w:val="single"/>
                <w:lang w:val="ru-RU" w:eastAsia="en-US"/>
              </w:rPr>
              <w:t>Астория</w:t>
            </w:r>
            <w:proofErr w:type="spellEnd"/>
            <w:r w:rsidRPr="002101F5">
              <w:rPr>
                <w:u w:val="single"/>
                <w:lang w:val="ru-RU" w:eastAsia="en-US"/>
              </w:rPr>
              <w:t xml:space="preserve">, Рояль Вера, Бетси, Вере палас, Ривер сайд, Олд </w:t>
            </w:r>
            <w:proofErr w:type="spellStart"/>
            <w:r w:rsidRPr="002101F5">
              <w:rPr>
                <w:u w:val="single"/>
                <w:lang w:val="ru-RU" w:eastAsia="en-US"/>
              </w:rPr>
              <w:t>Метехи</w:t>
            </w:r>
            <w:proofErr w:type="spellEnd"/>
            <w:r w:rsidRPr="002101F5">
              <w:rPr>
                <w:u w:val="single"/>
                <w:lang w:val="ru-RU" w:eastAsia="en-US"/>
              </w:rPr>
              <w:t xml:space="preserve">, Копала </w:t>
            </w:r>
            <w:proofErr w:type="spellStart"/>
            <w:r w:rsidRPr="002101F5">
              <w:rPr>
                <w:u w:val="single"/>
                <w:lang w:val="ru-RU" w:eastAsia="en-US"/>
              </w:rPr>
              <w:t>Рике</w:t>
            </w:r>
            <w:proofErr w:type="spellEnd"/>
            <w:r w:rsidRPr="002101F5">
              <w:rPr>
                <w:u w:val="single"/>
                <w:lang w:val="ru-RU" w:eastAsia="en-US"/>
              </w:rPr>
              <w:t xml:space="preserve"> 4****</w:t>
            </w:r>
            <w:r w:rsidRPr="002101F5">
              <w:rPr>
                <w:u w:val="single"/>
                <w:lang w:val="ru-RU" w:eastAsia="en-US"/>
              </w:rPr>
              <w:br/>
            </w:r>
          </w:p>
        </w:tc>
        <w:tc>
          <w:tcPr>
            <w:tcW w:w="1611" w:type="dxa"/>
            <w:shd w:val="clear" w:color="auto" w:fill="660033"/>
          </w:tcPr>
          <w:p w:rsidR="008C4A12" w:rsidRPr="002101F5" w:rsidRDefault="008C4A12" w:rsidP="008C4A1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  <w:lang w:val="ru-RU" w:eastAsia="en-US"/>
              </w:rPr>
            </w:pPr>
            <w:r w:rsidRPr="002101F5">
              <w:rPr>
                <w:u w:val="single"/>
                <w:lang w:val="ru-RU" w:eastAsia="en-US"/>
              </w:rPr>
              <w:t>Олд Тифлис, ЗП палас, Косте, Олд Копала  4****+</w:t>
            </w:r>
          </w:p>
        </w:tc>
      </w:tr>
      <w:tr w:rsidR="00DA0C85" w:rsidRPr="002101F5" w:rsidTr="00DA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DA0C85" w:rsidRPr="002101F5" w:rsidRDefault="00DA0C85" w:rsidP="004D78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F5"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proofErr w:type="spellStart"/>
            <w:r w:rsidRPr="002101F5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2101F5">
              <w:rPr>
                <w:rFonts w:ascii="Times New Roman" w:hAnsi="Times New Roman" w:cs="Times New Roman"/>
                <w:sz w:val="24"/>
                <w:szCs w:val="24"/>
              </w:rPr>
              <w:t xml:space="preserve"> номере</w:t>
            </w:r>
          </w:p>
        </w:tc>
        <w:tc>
          <w:tcPr>
            <w:tcW w:w="1846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390</w:t>
            </w:r>
          </w:p>
        </w:tc>
        <w:tc>
          <w:tcPr>
            <w:tcW w:w="1794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420</w:t>
            </w:r>
          </w:p>
        </w:tc>
        <w:tc>
          <w:tcPr>
            <w:tcW w:w="1831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585</w:t>
            </w:r>
          </w:p>
        </w:tc>
        <w:tc>
          <w:tcPr>
            <w:tcW w:w="1673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665</w:t>
            </w:r>
          </w:p>
        </w:tc>
        <w:tc>
          <w:tcPr>
            <w:tcW w:w="1611" w:type="dxa"/>
            <w:shd w:val="clear" w:color="auto" w:fill="E34F84"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865</w:t>
            </w:r>
          </w:p>
        </w:tc>
      </w:tr>
      <w:tr w:rsidR="00DA0C85" w:rsidRPr="002101F5" w:rsidTr="00DA0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DA0C85" w:rsidRPr="002101F5" w:rsidRDefault="00DA0C85" w:rsidP="004D78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F5">
              <w:rPr>
                <w:rFonts w:ascii="Times New Roman" w:hAnsi="Times New Roman" w:cs="Times New Roman"/>
                <w:sz w:val="24"/>
                <w:szCs w:val="24"/>
              </w:rPr>
              <w:t>При сингл номере</w:t>
            </w:r>
          </w:p>
        </w:tc>
        <w:tc>
          <w:tcPr>
            <w:tcW w:w="1846" w:type="dxa"/>
            <w:shd w:val="clear" w:color="auto" w:fill="FBABC8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485</w:t>
            </w:r>
          </w:p>
        </w:tc>
        <w:tc>
          <w:tcPr>
            <w:tcW w:w="1794" w:type="dxa"/>
            <w:shd w:val="clear" w:color="auto" w:fill="FBABC8"/>
            <w:hideMark/>
          </w:tcPr>
          <w:p w:rsidR="00DA0C85" w:rsidRPr="002101F5" w:rsidRDefault="002101F5" w:rsidP="00F7182C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520</w:t>
            </w:r>
          </w:p>
        </w:tc>
        <w:tc>
          <w:tcPr>
            <w:tcW w:w="1831" w:type="dxa"/>
            <w:shd w:val="clear" w:color="auto" w:fill="FBABC8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790</w:t>
            </w:r>
          </w:p>
        </w:tc>
        <w:tc>
          <w:tcPr>
            <w:tcW w:w="1673" w:type="dxa"/>
            <w:shd w:val="clear" w:color="auto" w:fill="FBABC8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970</w:t>
            </w:r>
          </w:p>
        </w:tc>
        <w:tc>
          <w:tcPr>
            <w:tcW w:w="1611" w:type="dxa"/>
            <w:shd w:val="clear" w:color="auto" w:fill="FBABC8"/>
          </w:tcPr>
          <w:p w:rsidR="00DA0C85" w:rsidRPr="002101F5" w:rsidRDefault="002101F5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1335</w:t>
            </w:r>
          </w:p>
        </w:tc>
      </w:tr>
      <w:tr w:rsidR="00DA0C85" w:rsidRPr="002101F5" w:rsidTr="00DA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DA0C85" w:rsidRPr="002101F5" w:rsidRDefault="00DA0C85" w:rsidP="004D78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F5">
              <w:rPr>
                <w:rFonts w:ascii="Times New Roman" w:hAnsi="Times New Roman" w:cs="Times New Roman"/>
                <w:sz w:val="24"/>
                <w:szCs w:val="24"/>
              </w:rPr>
              <w:t>При трипл номере</w:t>
            </w:r>
          </w:p>
        </w:tc>
        <w:tc>
          <w:tcPr>
            <w:tcW w:w="1846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375</w:t>
            </w:r>
          </w:p>
        </w:tc>
        <w:tc>
          <w:tcPr>
            <w:tcW w:w="1794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410</w:t>
            </w:r>
          </w:p>
        </w:tc>
        <w:tc>
          <w:tcPr>
            <w:tcW w:w="1831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550</w:t>
            </w:r>
          </w:p>
        </w:tc>
        <w:tc>
          <w:tcPr>
            <w:tcW w:w="1673" w:type="dxa"/>
            <w:shd w:val="clear" w:color="auto" w:fill="E34F84"/>
            <w:hideMark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605</w:t>
            </w:r>
          </w:p>
        </w:tc>
        <w:tc>
          <w:tcPr>
            <w:tcW w:w="1611" w:type="dxa"/>
            <w:shd w:val="clear" w:color="auto" w:fill="E34F84"/>
          </w:tcPr>
          <w:p w:rsidR="00DA0C85" w:rsidRPr="002101F5" w:rsidRDefault="002101F5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780</w:t>
            </w:r>
          </w:p>
        </w:tc>
      </w:tr>
    </w:tbl>
    <w:p w:rsidR="002101F5" w:rsidRDefault="002101F5" w:rsidP="002117FE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383D2B" w:rsidRPr="002101F5" w:rsidRDefault="00831882" w:rsidP="002117FE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В стоимость тура входит:</w:t>
      </w:r>
    </w:p>
    <w:p w:rsidR="00831882" w:rsidRPr="002101F5" w:rsidRDefault="00066B07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Встреча и проводы в аэропорт Тбилиси (под все авиа рейсы)</w:t>
      </w:r>
    </w:p>
    <w:p w:rsidR="00831882" w:rsidRPr="002101F5" w:rsidRDefault="00457E64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>Весь трансфер в период тура</w:t>
      </w:r>
    </w:p>
    <w:p w:rsidR="00E96C09" w:rsidRPr="002101F5" w:rsidRDefault="00E96C09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Сбор туристов на экскурсии с разных отелей</w:t>
      </w:r>
    </w:p>
    <w:p w:rsidR="00831882" w:rsidRPr="002101F5" w:rsidRDefault="00F175D3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Проживание в </w:t>
      </w:r>
      <w:r w:rsidR="00E96C09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выбранной Вами 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гостинице</w:t>
      </w:r>
      <w:r w:rsidR="00831882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 xml:space="preserve"> Тбилиси</w:t>
      </w:r>
      <w:r w:rsidR="00E96C09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  <w:r w:rsidR="00835FE7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3*</w:t>
      </w:r>
      <w:r w:rsidR="00E96C09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, 4*, 5*</w:t>
      </w: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с «ВВ»  (5 ночей</w:t>
      </w:r>
      <w:r w:rsidR="00835FE7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) </w:t>
      </w:r>
    </w:p>
    <w:p w:rsidR="00831882" w:rsidRPr="002101F5" w:rsidRDefault="00831882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 xml:space="preserve">Стоимость </w:t>
      </w:r>
      <w:r w:rsidR="00457E64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>указанных в туре экскурсий</w:t>
      </w:r>
    </w:p>
    <w:p w:rsidR="00835FE7" w:rsidRPr="002101F5" w:rsidRDefault="00835FE7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>Подъемники в Тбилиси</w:t>
      </w:r>
    </w:p>
    <w:p w:rsidR="00831882" w:rsidRPr="002101F5" w:rsidRDefault="00835FE7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 xml:space="preserve">Обслуживание </w:t>
      </w:r>
      <w:r w:rsidR="00066B07"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профессионального русскоязычного </w:t>
      </w: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  <w:t>гида</w:t>
      </w:r>
    </w:p>
    <w:p w:rsidR="00F175D3" w:rsidRPr="002101F5" w:rsidRDefault="00F175D3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val="lv-LV" w:eastAsia="lv-LV"/>
        </w:rPr>
      </w:pPr>
      <w:r w:rsidRPr="002101F5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Входные билеты</w:t>
      </w:r>
    </w:p>
    <w:p w:rsidR="00835FE7" w:rsidRPr="002101F5" w:rsidRDefault="00835FE7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 xml:space="preserve">Обед </w:t>
      </w:r>
      <w:proofErr w:type="gramStart"/>
      <w:r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>во</w:t>
      </w:r>
      <w:proofErr w:type="gramEnd"/>
      <w:r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 xml:space="preserve"> Мцхета + дегустации вина и чачи + уроки грузинской кухни</w:t>
      </w:r>
    </w:p>
    <w:p w:rsidR="003E0593" w:rsidRPr="002101F5" w:rsidRDefault="00066B07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>Дегустации вина на заводе «Шухман Вайнс»</w:t>
      </w:r>
    </w:p>
    <w:p w:rsidR="00066B07" w:rsidRDefault="00457E64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>В</w:t>
      </w:r>
      <w:r w:rsidR="00066B07" w:rsidRPr="002101F5"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>ход в поместье и дегустация вина в «Цинандали»</w:t>
      </w:r>
    </w:p>
    <w:p w:rsidR="002101F5" w:rsidRPr="002101F5" w:rsidRDefault="002101F5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2060"/>
          <w:sz w:val="24"/>
          <w:szCs w:val="24"/>
        </w:rPr>
        <w:t xml:space="preserve">Страховка </w:t>
      </w:r>
    </w:p>
    <w:p w:rsidR="00E75115" w:rsidRPr="002101F5" w:rsidRDefault="00E75115" w:rsidP="00E751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0593" w:rsidRPr="002101F5" w:rsidRDefault="003E0593" w:rsidP="003E0593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2101F5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В стоимость тура НЕ входит:</w:t>
      </w:r>
    </w:p>
    <w:p w:rsidR="00F77649" w:rsidRPr="002101F5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101F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Новогоднее застолье в Ресторане Тбилиси </w:t>
      </w:r>
    </w:p>
    <w:p w:rsidR="00F77649" w:rsidRPr="002101F5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101F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Авиа перелет </w:t>
      </w:r>
    </w:p>
    <w:p w:rsidR="00F77649" w:rsidRPr="002101F5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101F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Карманные расходы</w:t>
      </w:r>
    </w:p>
    <w:p w:rsidR="00F77649" w:rsidRPr="002101F5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101F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Чаевые гидам и водителям </w:t>
      </w:r>
    </w:p>
    <w:p w:rsidR="00F77649" w:rsidRPr="002101F5" w:rsidRDefault="00F77649" w:rsidP="00F776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F6" w:rsidRPr="002101F5" w:rsidRDefault="00A416F6" w:rsidP="00A416F6">
      <w:pPr>
        <w:jc w:val="both"/>
        <w:rPr>
          <w:rFonts w:ascii="Times New Roman" w:hAnsi="Times New Roman" w:cs="Times New Roman"/>
          <w:i/>
          <w:outline/>
          <w:color w:val="4F81BD" w:themeColor="accent1"/>
          <w:sz w:val="24"/>
          <w:szCs w:val="24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2101F5">
        <w:rPr>
          <w:rFonts w:ascii="Times New Roman" w:hAnsi="Times New Roman" w:cs="Times New Roman"/>
          <w:i/>
          <w:outline/>
          <w:color w:val="4F81BD" w:themeColor="accent1"/>
          <w:sz w:val="24"/>
          <w:szCs w:val="24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101F5">
        <w:rPr>
          <w:rFonts w:ascii="Times New Roman" w:hAnsi="Times New Roman" w:cs="Times New Roman"/>
          <w:b/>
          <w:i/>
          <w:color w:val="EEECE1" w:themeColor="background2"/>
          <w:sz w:val="24"/>
          <w:szCs w:val="24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Стоимость новогоднего ужина в Ресторанах*: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A416F6" w:rsidRPr="002101F5" w:rsidTr="00DA5721">
        <w:trPr>
          <w:trHeight w:val="945"/>
        </w:trPr>
        <w:tc>
          <w:tcPr>
            <w:tcW w:w="3042" w:type="dxa"/>
            <w:shd w:val="clear" w:color="auto" w:fill="660033"/>
          </w:tcPr>
          <w:p w:rsidR="00A416F6" w:rsidRPr="002101F5" w:rsidRDefault="00A416F6" w:rsidP="00552DF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Стандартные Рестораны </w:t>
            </w:r>
          </w:p>
          <w:p w:rsidR="00A416F6" w:rsidRPr="002101F5" w:rsidRDefault="00A416F6" w:rsidP="00552DFB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  <w:shd w:val="clear" w:color="auto" w:fill="660033"/>
          </w:tcPr>
          <w:p w:rsidR="00A416F6" w:rsidRPr="002101F5" w:rsidRDefault="00A416F6" w:rsidP="00552DF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Стоимость </w:t>
            </w:r>
            <w:proofErr w:type="gramStart"/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на</w:t>
            </w:r>
            <w:proofErr w:type="gramEnd"/>
          </w:p>
          <w:p w:rsidR="00A416F6" w:rsidRPr="002101F5" w:rsidRDefault="00A416F6" w:rsidP="00552DFB">
            <w:pPr>
              <w:jc w:val="both"/>
              <w:rPr>
                <w:rFonts w:ascii="Times New Roman" w:hAnsi="Times New Roman"/>
                <w:b/>
                <w:i/>
                <w:color w:val="760016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 чел (нетто)</w:t>
            </w:r>
          </w:p>
        </w:tc>
        <w:tc>
          <w:tcPr>
            <w:tcW w:w="2777" w:type="dxa"/>
            <w:shd w:val="clear" w:color="auto" w:fill="660033"/>
          </w:tcPr>
          <w:p w:rsidR="00A416F6" w:rsidRPr="002101F5" w:rsidRDefault="00A416F6" w:rsidP="00552DF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Рестораны </w:t>
            </w:r>
          </w:p>
          <w:p w:rsidR="00A416F6" w:rsidRPr="002101F5" w:rsidRDefault="00A416F6" w:rsidP="00552DFB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ВИП-уровня</w:t>
            </w:r>
          </w:p>
        </w:tc>
        <w:tc>
          <w:tcPr>
            <w:tcW w:w="2410" w:type="dxa"/>
            <w:shd w:val="clear" w:color="auto" w:fill="660033"/>
          </w:tcPr>
          <w:p w:rsidR="00A416F6" w:rsidRPr="002101F5" w:rsidRDefault="00A416F6" w:rsidP="00552DFB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Стоимость на 1 чел (нетто)</w:t>
            </w:r>
          </w:p>
        </w:tc>
      </w:tr>
      <w:tr w:rsidR="008C4A12" w:rsidRPr="002101F5" w:rsidTr="00552DFB">
        <w:trPr>
          <w:trHeight w:val="425"/>
        </w:trPr>
        <w:tc>
          <w:tcPr>
            <w:tcW w:w="3042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   75 USD</w:t>
            </w:r>
          </w:p>
        </w:tc>
        <w:tc>
          <w:tcPr>
            <w:tcW w:w="2777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8C4A12" w:rsidRPr="002101F5" w:rsidRDefault="008C4A12" w:rsidP="008C4A12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150-180 USD</w:t>
            </w:r>
          </w:p>
        </w:tc>
      </w:tr>
      <w:tr w:rsidR="008C4A12" w:rsidRPr="002101F5" w:rsidTr="00552DFB">
        <w:trPr>
          <w:trHeight w:val="435"/>
        </w:trPr>
        <w:tc>
          <w:tcPr>
            <w:tcW w:w="3042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 80-100 USD</w:t>
            </w:r>
          </w:p>
        </w:tc>
        <w:tc>
          <w:tcPr>
            <w:tcW w:w="2777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8C4A12" w:rsidRPr="002101F5" w:rsidRDefault="008C4A12" w:rsidP="008C4A12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120-160 USD</w:t>
            </w:r>
          </w:p>
        </w:tc>
      </w:tr>
      <w:tr w:rsidR="008C4A12" w:rsidRPr="002101F5" w:rsidTr="00552DFB">
        <w:tc>
          <w:tcPr>
            <w:tcW w:w="3042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«Тени </w:t>
            </w:r>
            <w:proofErr w:type="spellStart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100-120 USD</w:t>
            </w:r>
          </w:p>
        </w:tc>
        <w:tc>
          <w:tcPr>
            <w:tcW w:w="2777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</w:tcPr>
          <w:p w:rsidR="008C4A12" w:rsidRPr="002101F5" w:rsidRDefault="008C4A12" w:rsidP="008C4A12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120-160 USD</w:t>
            </w:r>
          </w:p>
        </w:tc>
      </w:tr>
      <w:tr w:rsidR="008C4A12" w:rsidRPr="002101F5" w:rsidTr="00552DFB">
        <w:trPr>
          <w:trHeight w:val="70"/>
        </w:trPr>
        <w:tc>
          <w:tcPr>
            <w:tcW w:w="3042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="00612936"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 w:rsidR="00612936"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612936"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</w:t>
            </w: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аки</w:t>
            </w:r>
            <w:proofErr w:type="spellEnd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85 – 110 USD</w:t>
            </w:r>
          </w:p>
        </w:tc>
        <w:tc>
          <w:tcPr>
            <w:tcW w:w="2777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8C4A12" w:rsidRPr="002101F5" w:rsidRDefault="008C4A12" w:rsidP="008C4A12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150-180 USD</w:t>
            </w:r>
          </w:p>
        </w:tc>
      </w:tr>
      <w:tr w:rsidR="008C4A12" w:rsidRPr="002101F5" w:rsidTr="00552DFB">
        <w:tc>
          <w:tcPr>
            <w:tcW w:w="3042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 85 USD</w:t>
            </w:r>
          </w:p>
        </w:tc>
        <w:tc>
          <w:tcPr>
            <w:tcW w:w="2777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101F5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8C4A12" w:rsidRPr="002101F5" w:rsidRDefault="008C4A12" w:rsidP="009D722D">
            <w:pPr>
              <w:jc w:val="both"/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2101F5">
              <w:rPr>
                <w:rFonts w:ascii="Times New Roman" w:hAnsi="Times New Roman"/>
                <w:b/>
                <w:i/>
                <w:caps/>
                <w:color w:val="760016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100 -130 USD</w:t>
            </w:r>
          </w:p>
        </w:tc>
      </w:tr>
    </w:tbl>
    <w:p w:rsidR="00A416F6" w:rsidRPr="002101F5" w:rsidRDefault="00A416F6" w:rsidP="00A416F6">
      <w:pPr>
        <w:pStyle w:val="1"/>
        <w:spacing w:before="0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A416F6" w:rsidRPr="002101F5" w:rsidRDefault="00A416F6" w:rsidP="00A416F6">
      <w:pPr>
        <w:pStyle w:val="1"/>
        <w:spacing w:before="0"/>
        <w:rPr>
          <w:rFonts w:ascii="Times New Roman" w:hAnsi="Times New Roman"/>
          <w:bCs w:val="0"/>
          <w:color w:val="002060"/>
          <w:sz w:val="24"/>
          <w:szCs w:val="24"/>
          <w:lang w:val="ru-RU" w:eastAsia="lv-LV"/>
        </w:rPr>
      </w:pPr>
      <w:r w:rsidRPr="002101F5">
        <w:rPr>
          <w:rFonts w:ascii="Times New Roman" w:hAnsi="Times New Roman"/>
          <w:bCs w:val="0"/>
          <w:color w:val="002060"/>
          <w:sz w:val="24"/>
          <w:szCs w:val="24"/>
          <w:lang w:val="ru-RU" w:eastAsia="lv-LV"/>
        </w:rPr>
        <w:t xml:space="preserve">*При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066B07" w:rsidRPr="002101F5" w:rsidRDefault="00A416F6" w:rsidP="00066B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01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066B07" w:rsidRPr="002101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</w:p>
    <w:p w:rsidR="00A416F6" w:rsidRPr="002101F5" w:rsidRDefault="00A416F6" w:rsidP="00A416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2101F5">
        <w:rPr>
          <w:rFonts w:ascii="Times New Roman" w:hAnsi="Times New Roman" w:cs="Times New Roman"/>
          <w:b/>
          <w:color w:val="FFFF00"/>
          <w:sz w:val="24"/>
          <w:szCs w:val="24"/>
        </w:rPr>
        <w:br/>
      </w:r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дабл (1+1):</w:t>
      </w:r>
      <w:r w:rsidRPr="002101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Дети (0-3) бесплатно (номер сингл) </w:t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Дети (03-08) оплата 60% (номер дабл</w:t>
      </w:r>
      <w:proofErr w:type="gramStart"/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)</w:t>
      </w:r>
      <w:proofErr w:type="gramEnd"/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 xml:space="preserve">Дети (09  и выше) оплата 100% (номер дабл) </w:t>
      </w:r>
      <w:r w:rsidRPr="002101F5">
        <w:rPr>
          <w:rFonts w:ascii="Times New Roman" w:hAnsi="Times New Roman" w:cs="Times New Roman"/>
          <w:b/>
          <w:color w:val="FFFF00"/>
          <w:sz w:val="24"/>
          <w:szCs w:val="24"/>
        </w:rPr>
        <w:br/>
      </w:r>
      <w:r w:rsidRPr="002101F5">
        <w:rPr>
          <w:rFonts w:ascii="Times New Roman" w:hAnsi="Times New Roman" w:cs="Times New Roman"/>
          <w:b/>
          <w:color w:val="FFFF00"/>
          <w:sz w:val="24"/>
          <w:szCs w:val="24"/>
        </w:rPr>
        <w:br/>
      </w:r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трипл (2+1 ):</w:t>
      </w:r>
      <w:r w:rsidRPr="002101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Дети (0-3) бесплатно (номер дабл) </w:t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br/>
        <w:t>Дети (03-08</w:t>
      </w:r>
      <w:proofErr w:type="gramStart"/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)</w:t>
      </w:r>
      <w:proofErr w:type="gramEnd"/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оплата 30% (номер дабл + экстра бед ) </w:t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br/>
        <w:t xml:space="preserve">Дети (09 -11) оплата 50% (номер дабл + экстра бед) </w:t>
      </w:r>
      <w:r w:rsidRPr="002101F5">
        <w:rPr>
          <w:rFonts w:ascii="Times New Roman" w:hAnsi="Times New Roman" w:cs="Times New Roman"/>
          <w:b/>
          <w:color w:val="002060"/>
          <w:sz w:val="24"/>
          <w:szCs w:val="24"/>
        </w:rPr>
        <w:br/>
        <w:t>Дети (12 и выше) оплата 100% (номер трипл)</w:t>
      </w:r>
    </w:p>
    <w:p w:rsidR="00831882" w:rsidRPr="002101F5" w:rsidRDefault="00A416F6" w:rsidP="00A416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2101F5">
        <w:rPr>
          <w:rFonts w:ascii="Times New Roman" w:hAnsi="Times New Roman" w:cs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Дети (0-3) бесплатно (номер трипл), 2 детей (0-3) оплата 20%  (номер трипл) </w:t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Дети (03-08) оплата 30% (номер трипл + экстра бед), 2детей (03-08) оплата 40% (номер трипл +экстра)</w:t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Дети (0-3 и 03-08) оплата 30% (номер трипл</w:t>
      </w:r>
      <w:proofErr w:type="gramStart"/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)</w:t>
      </w:r>
      <w:proofErr w:type="gramEnd"/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Дети (09 -11) оплата 50% (трипл + экстра бед), 2 детей (10 -11) 50% оплата (трипл + экстра бед)</w:t>
      </w:r>
      <w:r w:rsidRPr="002101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Дети (12 и выше) оплата 100% (номер 4х местный)</w:t>
      </w:r>
    </w:p>
    <w:p w:rsidR="00A416F6" w:rsidRPr="002101F5" w:rsidRDefault="00A416F6" w:rsidP="00A4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6F6" w:rsidRPr="002101F5" w:rsidRDefault="00A416F6" w:rsidP="00A416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6F6" w:rsidRPr="002101F5" w:rsidRDefault="00A416F6" w:rsidP="00A416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3C4" w:rsidRPr="002101F5" w:rsidRDefault="008743C4" w:rsidP="002101F5">
      <w:pPr>
        <w:shd w:val="clear" w:color="auto" w:fill="6600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lv-LV"/>
        </w:rPr>
      </w:pPr>
      <w:r w:rsidRPr="002101F5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НЕПРЕМЕННО ЖДЕМ ВАС В ГРУЗИИ!!!</w:t>
      </w:r>
    </w:p>
    <w:sectPr w:rsidR="008743C4" w:rsidRPr="002101F5" w:rsidSect="0020277A">
      <w:pgSz w:w="11906" w:h="16838"/>
      <w:pgMar w:top="113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BD10264_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BF3"/>
    <w:multiLevelType w:val="hybridMultilevel"/>
    <w:tmpl w:val="0FA22CF6"/>
    <w:lvl w:ilvl="0" w:tplc="505A0E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CC00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748"/>
    <w:multiLevelType w:val="hybridMultilevel"/>
    <w:tmpl w:val="88BC3052"/>
    <w:lvl w:ilvl="0" w:tplc="34EEFC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2"/>
    <w:rsid w:val="00031ABD"/>
    <w:rsid w:val="00036F55"/>
    <w:rsid w:val="000536E6"/>
    <w:rsid w:val="00066B07"/>
    <w:rsid w:val="000C227C"/>
    <w:rsid w:val="000D4AEC"/>
    <w:rsid w:val="000E5D29"/>
    <w:rsid w:val="00104C25"/>
    <w:rsid w:val="0012094E"/>
    <w:rsid w:val="00182EE7"/>
    <w:rsid w:val="001A68AE"/>
    <w:rsid w:val="001F2916"/>
    <w:rsid w:val="001F5AF3"/>
    <w:rsid w:val="0020277A"/>
    <w:rsid w:val="00206B96"/>
    <w:rsid w:val="002101F5"/>
    <w:rsid w:val="002117FE"/>
    <w:rsid w:val="0021344E"/>
    <w:rsid w:val="00241F36"/>
    <w:rsid w:val="00264499"/>
    <w:rsid w:val="00281E28"/>
    <w:rsid w:val="00383D2B"/>
    <w:rsid w:val="003E0593"/>
    <w:rsid w:val="003E1555"/>
    <w:rsid w:val="00436C3C"/>
    <w:rsid w:val="004525D4"/>
    <w:rsid w:val="00457E64"/>
    <w:rsid w:val="00463669"/>
    <w:rsid w:val="004A22A8"/>
    <w:rsid w:val="004F359B"/>
    <w:rsid w:val="00553E62"/>
    <w:rsid w:val="00565408"/>
    <w:rsid w:val="005662E2"/>
    <w:rsid w:val="0059186F"/>
    <w:rsid w:val="005E4F1A"/>
    <w:rsid w:val="00612936"/>
    <w:rsid w:val="00663E30"/>
    <w:rsid w:val="00673BCC"/>
    <w:rsid w:val="007336A1"/>
    <w:rsid w:val="007825D3"/>
    <w:rsid w:val="007A0927"/>
    <w:rsid w:val="007C0A1C"/>
    <w:rsid w:val="007C4A09"/>
    <w:rsid w:val="007E2305"/>
    <w:rsid w:val="00831882"/>
    <w:rsid w:val="00835FE7"/>
    <w:rsid w:val="008743C4"/>
    <w:rsid w:val="008A4340"/>
    <w:rsid w:val="008C4A12"/>
    <w:rsid w:val="008D1EED"/>
    <w:rsid w:val="0093320B"/>
    <w:rsid w:val="00987BDD"/>
    <w:rsid w:val="00A1672E"/>
    <w:rsid w:val="00A21F13"/>
    <w:rsid w:val="00A416F6"/>
    <w:rsid w:val="00A46FF0"/>
    <w:rsid w:val="00A62389"/>
    <w:rsid w:val="00A6556D"/>
    <w:rsid w:val="00AB5404"/>
    <w:rsid w:val="00AB6A45"/>
    <w:rsid w:val="00AD2FD9"/>
    <w:rsid w:val="00B00C33"/>
    <w:rsid w:val="00B70F37"/>
    <w:rsid w:val="00BC6863"/>
    <w:rsid w:val="00BD110C"/>
    <w:rsid w:val="00BD7657"/>
    <w:rsid w:val="00CF7BF2"/>
    <w:rsid w:val="00D16188"/>
    <w:rsid w:val="00D62F57"/>
    <w:rsid w:val="00DA0C85"/>
    <w:rsid w:val="00DA5721"/>
    <w:rsid w:val="00DE145E"/>
    <w:rsid w:val="00E57263"/>
    <w:rsid w:val="00E63C5F"/>
    <w:rsid w:val="00E75115"/>
    <w:rsid w:val="00E8116D"/>
    <w:rsid w:val="00E96C09"/>
    <w:rsid w:val="00F14E1D"/>
    <w:rsid w:val="00F175D3"/>
    <w:rsid w:val="00F7182C"/>
    <w:rsid w:val="00F71CF6"/>
    <w:rsid w:val="00F77649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B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8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835FE7"/>
    <w:rPr>
      <w:b/>
      <w:bCs/>
    </w:rPr>
  </w:style>
  <w:style w:type="paragraph" w:styleId="a7">
    <w:name w:val="List Paragraph"/>
    <w:basedOn w:val="a"/>
    <w:uiPriority w:val="34"/>
    <w:qFormat/>
    <w:rsid w:val="003E0593"/>
    <w:pPr>
      <w:ind w:left="720"/>
      <w:contextualSpacing/>
    </w:pPr>
  </w:style>
  <w:style w:type="table" w:styleId="a8">
    <w:name w:val="Table Grid"/>
    <w:basedOn w:val="a1"/>
    <w:uiPriority w:val="59"/>
    <w:rsid w:val="007A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066B0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1-5">
    <w:name w:val="Medium Shading 1 Accent 5"/>
    <w:basedOn w:val="a1"/>
    <w:uiPriority w:val="63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B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8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835FE7"/>
    <w:rPr>
      <w:b/>
      <w:bCs/>
    </w:rPr>
  </w:style>
  <w:style w:type="paragraph" w:styleId="a7">
    <w:name w:val="List Paragraph"/>
    <w:basedOn w:val="a"/>
    <w:uiPriority w:val="34"/>
    <w:qFormat/>
    <w:rsid w:val="003E0593"/>
    <w:pPr>
      <w:ind w:left="720"/>
      <w:contextualSpacing/>
    </w:pPr>
  </w:style>
  <w:style w:type="table" w:styleId="a8">
    <w:name w:val="Table Grid"/>
    <w:basedOn w:val="a1"/>
    <w:uiPriority w:val="59"/>
    <w:rsid w:val="007A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066B0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1-5">
    <w:name w:val="Medium Shading 1 Accent 5"/>
    <w:basedOn w:val="a1"/>
    <w:uiPriority w:val="63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094F-512A-4CED-A233-5F884A6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2017-09-01T09:59:00Z</dcterms:created>
  <dcterms:modified xsi:type="dcterms:W3CDTF">2017-09-01T09:59:00Z</dcterms:modified>
</cp:coreProperties>
</file>