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white [3212]" recolor="t" focus="100%" type="gradient"/>
    </v:background>
  </w:background>
  <w:body>
    <w:p w:rsidR="009A7DB8" w:rsidRPr="003D293B" w:rsidRDefault="009A7DB8" w:rsidP="009A7DB8">
      <w:pPr>
        <w:jc w:val="center"/>
        <w:rPr>
          <w:rFonts w:ascii="Bookman Old Style" w:hAnsi="Bookman Old Style"/>
          <w:b/>
          <w:i/>
          <w:color w:val="00B0F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D293B">
        <w:rPr>
          <w:rFonts w:ascii="Bookman Old Style" w:hAnsi="Bookman Old Style"/>
          <w:b/>
          <w:i/>
          <w:color w:val="00B0F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ГАРАНТИРОВАННЫЙ СБОРНЫЙ ТУР</w:t>
      </w:r>
    </w:p>
    <w:p w:rsidR="009A7DB8" w:rsidRPr="00885FF9" w:rsidRDefault="00885FF9" w:rsidP="001E1B32">
      <w:pPr>
        <w:ind w:right="-568"/>
        <w:jc w:val="center"/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Волшебная</w:t>
      </w:r>
      <w:r w:rsidRPr="004D3D61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неописуемая</w:t>
      </w:r>
      <w:r w:rsidRPr="004D3D61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A7DB8" w:rsidRPr="00BF16BF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</w:t>
      </w:r>
    </w:p>
    <w:p w:rsidR="00BF16BF" w:rsidRPr="00885FF9" w:rsidRDefault="00BF16BF" w:rsidP="009A7DB8">
      <w:pPr>
        <w:pStyle w:val="a4"/>
        <w:jc w:val="center"/>
        <w:rPr>
          <w:rFonts w:ascii="Georgia" w:hAnsi="Georgia"/>
          <w:b/>
          <w:color w:val="008E40"/>
          <w:spacing w:val="10"/>
          <w:sz w:val="24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B551A3" w:rsidRPr="00885FF9" w:rsidRDefault="00B551A3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Гарантированные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заезды по воскресеньям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: 8дней \ 7 ночей </w:t>
      </w:r>
    </w:p>
    <w:p w:rsidR="00B551A3" w:rsidRDefault="00A905BD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16.06-23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.06;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30.06-07.07; 14.07-21.07; 28.07-04.08; 11.08-18.08;  25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.08-0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1.09;  08.09-15.09;  15.09 - 22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.09;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29.09 - 06</w:t>
      </w:r>
      <w:r w:rsidR="00B551A3" w:rsidRPr="00AB01D6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.10;</w:t>
      </w:r>
    </w:p>
    <w:p w:rsidR="00561701" w:rsidRPr="004D3D61" w:rsidRDefault="00561701" w:rsidP="00885FF9">
      <w:pPr>
        <w:jc w:val="center"/>
        <w:rPr>
          <w:noProof/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Кахетия (Бодбе, Сигнахи) – Мцхета - Гори – Кутаиси – Батуми</w:t>
      </w:r>
      <w:r w:rsidRPr="00885FF9">
        <w:rPr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0C26">
        <w:rPr>
          <w:noProof/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</w:p>
    <w:p w:rsidR="00561701" w:rsidRPr="00DB1094" w:rsidRDefault="001408AA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BF6E2A" wp14:editId="7FF21553">
            <wp:simplePos x="0" y="0"/>
            <wp:positionH relativeFrom="column">
              <wp:posOffset>-14605</wp:posOffset>
            </wp:positionH>
            <wp:positionV relativeFrom="paragraph">
              <wp:posOffset>16510</wp:posOffset>
            </wp:positionV>
            <wp:extent cx="3162300" cy="28670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 день</w:t>
      </w:r>
      <w:r w:rsidR="00D7237E" w:rsidRPr="00885FF9">
        <w:rPr>
          <w:rFonts w:ascii="Georgia" w:hAnsi="Georgia"/>
          <w:b/>
          <w:color w:val="00B0F0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Прибытие в столицу Грузии  - </w:t>
      </w:r>
      <w:r w:rsidR="00561701" w:rsidRPr="00DB1094">
        <w:rPr>
          <w:rFonts w:ascii="Century Gothic" w:hAnsi="Century Gothic"/>
          <w:b/>
          <w:color w:val="002060"/>
          <w:sz w:val="22"/>
          <w:szCs w:val="22"/>
        </w:rPr>
        <w:t>Тбилиси,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 один  из древнейших городов, возраст которог</w:t>
      </w:r>
      <w:r w:rsidR="00EE065D">
        <w:rPr>
          <w:rFonts w:ascii="Century Gothic" w:hAnsi="Century Gothic"/>
          <w:color w:val="002060"/>
          <w:sz w:val="22"/>
          <w:szCs w:val="22"/>
        </w:rPr>
        <w:t>о  перевалил  за  15  столетий</w:t>
      </w:r>
      <w:r w:rsidR="00EE065D" w:rsidRPr="00EE065D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EE065D">
        <w:rPr>
          <w:rFonts w:ascii="Century Gothic" w:hAnsi="Century Gothic"/>
          <w:color w:val="002060"/>
          <w:sz w:val="22"/>
          <w:szCs w:val="22"/>
        </w:rPr>
        <w:t>Т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рансфер с аэропорта без гида  и размещение в </w:t>
      </w:r>
      <w:r w:rsidR="00561701">
        <w:rPr>
          <w:rFonts w:ascii="Century Gothic" w:hAnsi="Century Gothic"/>
          <w:color w:val="002060"/>
          <w:sz w:val="22"/>
          <w:szCs w:val="22"/>
        </w:rPr>
        <w:t>отеле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561701" w:rsidRPr="009A7DB8" w:rsidRDefault="00561701" w:rsidP="00737A1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отеле. </w:t>
      </w:r>
    </w:p>
    <w:p w:rsidR="00561701" w:rsidRDefault="00D7237E" w:rsidP="00561701">
      <w:pPr>
        <w:jc w:val="both"/>
        <w:rPr>
          <w:rFonts w:ascii="Century Gothic" w:hAnsi="Century Gothic"/>
          <w:color w:val="002060"/>
          <w:sz w:val="22"/>
          <w:szCs w:val="22"/>
          <w:lang w:val="uk-UA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2 день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Сегодня нас ожидает знакомство с Тбилиси.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Ознакомле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ние с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достопримечательностями  города, старой  и новой  архитектурой  столицы: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Кафедральный собор «Самеба» (Троица) – символ величия этого города.</w:t>
      </w:r>
      <w:r w:rsidRPr="0058507F">
        <w:t xml:space="preserve">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Собор  «Метехи» - храм Св. Богородицы, на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его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территории, согласно Летописи в ХII веке находился окруженный  крепостными  стенами  дворец  грузинских  царей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. Он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  территории   нового  сквера «Рике», разбитого на пустыре, в вагончиках канатной  дороги, поднимемся на крепость «Нарикала»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F85C33" wp14:editId="43F5C580">
            <wp:simplePos x="0" y="0"/>
            <wp:positionH relativeFrom="column">
              <wp:posOffset>3855085</wp:posOffset>
            </wp:positionH>
            <wp:positionV relativeFrom="paragraph">
              <wp:posOffset>170815</wp:posOffset>
            </wp:positionV>
            <wp:extent cx="2562225" cy="2019300"/>
            <wp:effectExtent l="76200" t="76200" r="142875" b="13335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rcy;&amp;kcy; &amp;r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pcy;&amp;acy;&amp;rcy;&amp;kcy; &amp;r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Спустившись  с  крепости  «Нарикала»,  мы  попадаем  в  исторический  район  старого  Тбилиси  «Абанотубани»,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Из  района  «Абанотубани»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C66DE4F" wp14:editId="416B73E9">
            <wp:simplePos x="0" y="0"/>
            <wp:positionH relativeFrom="column">
              <wp:posOffset>3397885</wp:posOffset>
            </wp:positionH>
            <wp:positionV relativeFrom="paragraph">
              <wp:posOffset>-57150</wp:posOffset>
            </wp:positionV>
            <wp:extent cx="3114675" cy="1914525"/>
            <wp:effectExtent l="76200" t="76200" r="142875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Прогулка  по  шедевру  современного  строительства,  названному  «Мост Мира».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Посещение  Пантеона  писателей  и  общественных  деятелей  Грузии  на  горе  «Мтацминда» 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сыновей  Грузии  и первого  президента  свободной  Грузии  Звиада Гамсахурдия.  Пантеон  находится  на  территории  Мтацминдской  церкви Св.Давида  (Мамадавити) -  памятника  архитектуры  ХIXв.</w:t>
      </w:r>
      <w:r w:rsidRPr="006122EE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Авто тур  по главно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му  проспекту города Руставели. П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роспект очень колоритный, чтобы его прочувствовать, нужно прогуляться по нему, то в одну, то в другую сторону.  </w:t>
      </w:r>
    </w:p>
    <w:p w:rsidR="006122EE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color w:val="002060"/>
          <w:sz w:val="22"/>
          <w:szCs w:val="22"/>
          <w:lang w:bidi="en-US"/>
        </w:rPr>
        <w:t>Затем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</w:p>
    <w:p w:rsidR="006122EE" w:rsidRPr="006122EE" w:rsidRDefault="006122EE" w:rsidP="006122EE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122EE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Вечером ужин в национальном ресторане. Здесь Вы попробуете традиционные блюда со знаменитым  грузинским вином, выступления национальных ансамблей сделают Ваш  вечер необыкновенным и незабываемым. </w:t>
      </w:r>
    </w:p>
    <w:p w:rsidR="00561701" w:rsidRPr="006C7B44" w:rsidRDefault="006122EE" w:rsidP="006122EE">
      <w:pPr>
        <w:jc w:val="both"/>
        <w:rPr>
          <w:rStyle w:val="a7"/>
          <w:rFonts w:ascii="Century Gothic" w:hAnsi="Century Gothic"/>
          <w:b w:val="0"/>
          <w:bCs w:val="0"/>
          <w:i w:val="0"/>
          <w:iCs w:val="0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время. Ночь в Тбилиси.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3C99D36F" wp14:editId="745113F3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3038475" cy="2590800"/>
            <wp:effectExtent l="0" t="0" r="9525" b="0"/>
            <wp:wrapSquare wrapText="bothSides"/>
            <wp:docPr id="4" name="Рисунок 4" descr="C:\Users\Vlada\Desktop\ФОТО по ГРУЗИИ\сигнахи и вино\si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ig0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3 день </w:t>
      </w:r>
      <w:r w:rsidR="00561701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Завтрак в </w:t>
      </w:r>
      <w:r w:rsidR="00D4217B" w:rsidRPr="00EE065D">
        <w:rPr>
          <w:rFonts w:ascii="Century Gothic" w:hAnsi="Century Gothic"/>
          <w:color w:val="002060"/>
          <w:sz w:val="22"/>
          <w:szCs w:val="22"/>
          <w:lang w:bidi="en-US"/>
        </w:rPr>
        <w:t>отеле</w:t>
      </w:r>
      <w:r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.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Выезд в восточную часть Грузии - Кахетию - местность лозы, родина грузинского вина. Кахетия -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</w:t>
      </w:r>
      <w:r w:rsid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которых является местная технология изготовления вина. Вина выдерживают в огромных глиняных посудах квеври.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Дорога в Сигнахи - город любви.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Не доезжая до Сигнахи,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6C7B44" w:rsidRPr="00416E31" w:rsidRDefault="006122EE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CDD291A" wp14:editId="4B7EC7BA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2495550" cy="2095500"/>
            <wp:effectExtent l="0" t="0" r="0" b="0"/>
            <wp:wrapSquare wrapText="bothSides"/>
            <wp:docPr id="8" name="Рисунок 8" descr="C:\Users\Vlada\Desktop\ФОТО по ГРУЗИИ\сигнахи и вино\w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wine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325577" wp14:editId="4505716D">
            <wp:simplePos x="0" y="0"/>
            <wp:positionH relativeFrom="column">
              <wp:posOffset>4402455</wp:posOffset>
            </wp:positionH>
            <wp:positionV relativeFrom="paragraph">
              <wp:posOffset>269240</wp:posOffset>
            </wp:positionV>
            <wp:extent cx="2257425" cy="209550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Далее увидим монастырский комплекс Св.Георгия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B11C1E">
        <w:rPr>
          <w:rFonts w:ascii="Century Gothic" w:hAnsi="Century Gothic"/>
          <w:color w:val="002060"/>
          <w:sz w:val="22"/>
          <w:szCs w:val="22"/>
          <w:lang w:bidi="en-US"/>
        </w:rPr>
        <w:t>бесконечные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 вершины  Кавказских  гор.</w:t>
      </w:r>
      <w:r w:rsidR="006C7B44" w:rsidRPr="00416E3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lastRenderedPageBreak/>
        <w:t xml:space="preserve">список  самых  известных  крепостей  Грузии. </w:t>
      </w:r>
    </w:p>
    <w:p w:rsidR="006C7B44" w:rsidRPr="006F58B0" w:rsidRDefault="006C7B44" w:rsidP="006C7B44">
      <w:pPr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Мы  посетим  </w:t>
      </w:r>
      <w:proofErr w:type="gramStart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винный</w:t>
      </w:r>
      <w:proofErr w:type="gramEnd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 </w:t>
      </w:r>
      <w:proofErr w:type="spellStart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марани</w:t>
      </w:r>
      <w:proofErr w:type="spellEnd"/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B1094">
        <w:rPr>
          <w:rFonts w:ascii="Century Gothic" w:hAnsi="Century Gothic"/>
          <w:color w:val="002060"/>
          <w:sz w:val="22"/>
          <w:szCs w:val="22"/>
        </w:rPr>
        <w:t xml:space="preserve">Возвращение в Тбилиси. Ночь в </w:t>
      </w:r>
      <w:r w:rsidR="00B56137">
        <w:rPr>
          <w:rFonts w:ascii="Century Gothic" w:hAnsi="Century Gothic"/>
          <w:color w:val="002060"/>
          <w:sz w:val="22"/>
          <w:szCs w:val="22"/>
        </w:rPr>
        <w:t>отеле</w:t>
      </w:r>
      <w:r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6C7B44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4C224F" w:rsidRDefault="004C224F" w:rsidP="006C7B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5CB87686" wp14:editId="2BA7E7B8">
            <wp:simplePos x="0" y="0"/>
            <wp:positionH relativeFrom="column">
              <wp:posOffset>2893060</wp:posOffset>
            </wp:positionH>
            <wp:positionV relativeFrom="paragraph">
              <wp:posOffset>148590</wp:posOffset>
            </wp:positionV>
            <wp:extent cx="3800475" cy="2009775"/>
            <wp:effectExtent l="0" t="0" r="9525" b="9525"/>
            <wp:wrapSquare wrapText="bothSides"/>
            <wp:docPr id="9" name="Рисунок 9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4 день </w:t>
      </w:r>
      <w:r w:rsidR="00561701" w:rsidRPr="006C7B4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6C7B44">
        <w:rPr>
          <w:rFonts w:ascii="Century Gothic" w:hAnsi="Century Gothic"/>
          <w:color w:val="002060"/>
          <w:sz w:val="22"/>
          <w:szCs w:val="22"/>
        </w:rPr>
        <w:t>отеле.</w:t>
      </w:r>
      <w:r>
        <w:rPr>
          <w:rFonts w:ascii="Century Gothic" w:hAnsi="Century Gothic"/>
          <w:color w:val="002060"/>
          <w:sz w:val="22"/>
          <w:szCs w:val="22"/>
          <w:lang w:val="en-US"/>
        </w:rPr>
        <w:t xml:space="preserve">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 xml:space="preserve">Выезд в западную часть Грузии. Первое что мы посетим,  </w:t>
      </w:r>
      <w:r w:rsidRPr="006C7B44">
        <w:rPr>
          <w:rFonts w:ascii="Century Gothic" w:hAnsi="Century Gothic"/>
          <w:b/>
          <w:color w:val="002060"/>
          <w:lang w:val="ru-RU"/>
        </w:rPr>
        <w:t>«Мцхета»</w:t>
      </w:r>
      <w:r w:rsidRPr="006C7B44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7B44">
        <w:rPr>
          <w:rFonts w:ascii="Century Gothic" w:hAnsi="Century Gothic"/>
          <w:color w:val="002060"/>
          <w:lang w:val="ru-RU"/>
        </w:rPr>
        <w:t xml:space="preserve">(Второй Иерусалим) – древнейший, очень красивый город, в котором был царский стол. </w:t>
      </w:r>
      <w:proofErr w:type="gramStart"/>
      <w:r w:rsidRPr="006C7B44">
        <w:rPr>
          <w:rFonts w:ascii="Century Gothic" w:hAnsi="Century Gothic"/>
          <w:color w:val="002060"/>
          <w:lang w:val="ru-RU"/>
        </w:rPr>
        <w:t>Над</w:t>
      </w:r>
      <w:proofErr w:type="gramEnd"/>
      <w:r w:rsidRPr="006C7B44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6C7B44">
        <w:rPr>
          <w:rFonts w:ascii="Century Gothic" w:hAnsi="Century Gothic"/>
          <w:color w:val="002060"/>
          <w:lang w:val="ru-RU"/>
        </w:rPr>
        <w:t>Мцхета</w:t>
      </w:r>
      <w:proofErr w:type="gramEnd"/>
      <w:r w:rsidRPr="006C7B44">
        <w:rPr>
          <w:rFonts w:ascii="Century Gothic" w:hAnsi="Century Gothic"/>
          <w:color w:val="002060"/>
          <w:lang w:val="ru-RU"/>
        </w:rPr>
        <w:t xml:space="preserve">  как-бы  «парит  в  воздухе», древний  монастырь  </w:t>
      </w:r>
      <w:r w:rsidRPr="006C7B44">
        <w:rPr>
          <w:rFonts w:ascii="Century Gothic" w:hAnsi="Century Gothic"/>
          <w:color w:val="002060"/>
        </w:rPr>
        <w:t>VI</w:t>
      </w:r>
      <w:r w:rsidRPr="006C7B44">
        <w:rPr>
          <w:rFonts w:ascii="Century Gothic" w:hAnsi="Century Gothic"/>
          <w:color w:val="002060"/>
          <w:lang w:val="ru-RU"/>
        </w:rPr>
        <w:t xml:space="preserve"> века  </w:t>
      </w:r>
      <w:r w:rsidRPr="006C7B44">
        <w:rPr>
          <w:rFonts w:ascii="Century Gothic" w:hAnsi="Century Gothic"/>
          <w:b/>
          <w:color w:val="002060"/>
          <w:lang w:val="ru-RU"/>
        </w:rPr>
        <w:t>«Джвари»</w:t>
      </w:r>
      <w:r w:rsidRPr="006C7B44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C7B44">
        <w:rPr>
          <w:rFonts w:ascii="Century Gothic" w:hAnsi="Century Gothic"/>
          <w:color w:val="002060"/>
          <w:lang w:val="ru-RU"/>
        </w:rPr>
        <w:t xml:space="preserve">откуда открывается прекрасная панорама.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>(</w:t>
      </w:r>
      <w:r w:rsidR="00EE065D">
        <w:rPr>
          <w:rFonts w:ascii="Century Gothic" w:hAnsi="Century Gothic"/>
          <w:color w:val="002060"/>
          <w:lang w:val="ru-RU"/>
        </w:rPr>
        <w:t>в</w:t>
      </w:r>
      <w:r w:rsidRPr="006C7B44">
        <w:rPr>
          <w:rFonts w:ascii="Century Gothic" w:hAnsi="Century Gothic"/>
          <w:color w:val="002060"/>
          <w:lang w:val="ru-RU"/>
        </w:rPr>
        <w:t xml:space="preserve"> Иерусалиме есть  церковь  с  таким  названием).</w:t>
      </w:r>
    </w:p>
    <w:p w:rsidR="00561701" w:rsidRP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C7B44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6C7B44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6C7B44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6C7B44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C7B44">
        <w:rPr>
          <w:rFonts w:ascii="Century Gothic" w:hAnsi="Century Gothic"/>
          <w:color w:val="002060"/>
          <w:sz w:val="22"/>
          <w:szCs w:val="22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561701" w:rsidRPr="00F81E66" w:rsidRDefault="00226948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059213DE" wp14:editId="5010E664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3352800" cy="2409825"/>
            <wp:effectExtent l="0" t="0" r="0" b="9525"/>
            <wp:wrapSquare wrapText="bothSides"/>
            <wp:docPr id="11" name="Рисунок 11" descr="C:\Users\Vlada\Desktop\ФОТО по ГРУЗИИ\dc4b17760c308b9db356fc839fc1a4916651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dc4b17760c308b9db356fc839fc1a49166519fcb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>Посетим</w:t>
      </w:r>
      <w:r w:rsidR="00561701" w:rsidRPr="00F81E66">
        <w:rPr>
          <w:rFonts w:ascii="Century Gothic" w:hAnsi="Century Gothic"/>
          <w:color w:val="002060"/>
          <w:sz w:val="22"/>
          <w:szCs w:val="22"/>
          <w:lang w:val="uk-UA"/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 xml:space="preserve">«винный домашний </w:t>
      </w:r>
      <w:proofErr w:type="spellStart"/>
      <w:proofErr w:type="gramStart"/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Марани</w:t>
      </w:r>
      <w:proofErr w:type="spellEnd"/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»</w:t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 и</w:t>
      </w:r>
      <w:proofErr w:type="gramEnd"/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  <w:lang w:val="uk-UA" w:eastAsia="en-US" w:bidi="en-US"/>
        </w:rPr>
        <w:t xml:space="preserve">Прибытие в Гори. 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Среди достопримечательностей города нужно отметить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музей Сталина,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который вырос и родился в это</w:t>
      </w:r>
      <w:r w:rsidR="00B56137">
        <w:rPr>
          <w:rFonts w:ascii="Century Gothic" w:hAnsi="Century Gothic"/>
          <w:color w:val="002060"/>
          <w:sz w:val="22"/>
          <w:szCs w:val="22"/>
        </w:rPr>
        <w:t>м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городе. Музей был открыт еще в 1937 году, при жизни генералиссимуса.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Прибытие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в Кутаиси.</w:t>
      </w:r>
      <w:r w:rsidRPr="00F81E66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155BE">
        <w:rPr>
          <w:rFonts w:ascii="Century Gothic" w:hAnsi="Century Gothic"/>
          <w:color w:val="002060"/>
          <w:sz w:val="22"/>
          <w:szCs w:val="22"/>
        </w:rPr>
        <w:t xml:space="preserve">Обзорная экскурсия по Кутаиси. </w:t>
      </w:r>
    </w:p>
    <w:p w:rsidR="00F155BE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 этот день Вы получите массу положительных и незабываемых впечатлений. 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Вечером размещение в </w:t>
      </w:r>
      <w:r w:rsidR="00B56137">
        <w:rPr>
          <w:rFonts w:ascii="Century Gothic" w:hAnsi="Century Gothic"/>
          <w:color w:val="002060"/>
          <w:sz w:val="22"/>
          <w:szCs w:val="22"/>
        </w:rPr>
        <w:t>отел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561701" w:rsidRDefault="009E2FDF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89984" behindDoc="0" locked="0" layoutInCell="1" allowOverlap="1" wp14:anchorId="6CCEE88E" wp14:editId="58BC82E6">
            <wp:simplePos x="0" y="0"/>
            <wp:positionH relativeFrom="column">
              <wp:posOffset>3969385</wp:posOffset>
            </wp:positionH>
            <wp:positionV relativeFrom="paragraph">
              <wp:posOffset>88900</wp:posOffset>
            </wp:positionV>
            <wp:extent cx="2619375" cy="2047875"/>
            <wp:effectExtent l="0" t="0" r="9525" b="9525"/>
            <wp:wrapSquare wrapText="bothSides"/>
            <wp:docPr id="7" name="Рисунок 7" descr="C:\Users\Vlada\Desktop\ФОТО по ГРУЗИИ\сатаплиа кутаиси\satapl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атаплиа кутаиси\sataplia_0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Добротный домашний имеретинский ужин скрасит Ваш и без того прекрасный вечер. </w:t>
      </w:r>
    </w:p>
    <w:p w:rsidR="00561701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>Ночь в Кутаиси.</w:t>
      </w:r>
    </w:p>
    <w:p w:rsidR="00514CE6" w:rsidRPr="00885FF9" w:rsidRDefault="00514CE6" w:rsidP="00561701">
      <w:pPr>
        <w:spacing w:line="276" w:lineRule="auto"/>
        <w:jc w:val="both"/>
        <w:rPr>
          <w:rFonts w:ascii="Century Gothic" w:hAnsi="Century Gothic"/>
          <w:b/>
          <w:color w:val="00B0F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61701" w:rsidRPr="00F81E66" w:rsidRDefault="00D7237E" w:rsidP="00561701">
      <w:pPr>
        <w:pStyle w:val="a4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5 день 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Завтрак в </w:t>
      </w:r>
      <w:r w:rsidR="00561701">
        <w:rPr>
          <w:rFonts w:ascii="Century Gothic" w:hAnsi="Century Gothic"/>
          <w:color w:val="002060"/>
          <w:lang w:val="ru-RU"/>
        </w:rPr>
        <w:t xml:space="preserve">отеле. 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>Легендарный город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Кутаиси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– </w:t>
      </w:r>
      <w:r w:rsidRPr="00F81E66">
        <w:rPr>
          <w:rStyle w:val="a5"/>
          <w:rFonts w:ascii="Century Gothic" w:hAnsi="Century Gothic"/>
          <w:color w:val="002060"/>
          <w:lang w:val="ru-RU"/>
        </w:rPr>
        <w:t xml:space="preserve">центр Имеретинского региона, </w:t>
      </w:r>
      <w:r w:rsidRPr="00F81E66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690E82" w:rsidRDefault="00690E82" w:rsidP="00690E82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lastRenderedPageBreak/>
        <w:t>площадка со стеклянным, прозрачным полом).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F81E66">
        <w:rPr>
          <w:rFonts w:ascii="Century Gothic" w:hAnsi="Century Gothic"/>
          <w:b/>
          <w:color w:val="002060"/>
          <w:lang w:val="ru-RU" w:eastAsia="ru-RU"/>
        </w:rPr>
        <w:t>Выезд в Батуми.</w:t>
      </w:r>
    </w:p>
    <w:p w:rsidR="00561701" w:rsidRPr="008152DE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152DE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0FA9D027" wp14:editId="00A32277">
            <wp:simplePos x="0" y="0"/>
            <wp:positionH relativeFrom="column">
              <wp:posOffset>-193040</wp:posOffset>
            </wp:positionH>
            <wp:positionV relativeFrom="paragraph">
              <wp:posOffset>553720</wp:posOffset>
            </wp:positionV>
            <wp:extent cx="3505200" cy="2276475"/>
            <wp:effectExtent l="0" t="0" r="0" b="95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="00561701">
        <w:rPr>
          <w:rFonts w:ascii="Century Gothic" w:hAnsi="Century Gothic"/>
          <w:b/>
          <w:color w:val="002060"/>
          <w:lang w:val="ru-RU"/>
        </w:rPr>
        <w:t>Б</w:t>
      </w:r>
      <w:r w:rsidR="00561701" w:rsidRPr="00F81E66">
        <w:rPr>
          <w:rFonts w:ascii="Century Gothic" w:hAnsi="Century Gothic"/>
          <w:b/>
          <w:color w:val="002060"/>
          <w:lang w:val="ru-RU"/>
        </w:rPr>
        <w:t>отанических садов</w:t>
      </w:r>
      <w:r w:rsidR="00561701" w:rsidRPr="00F81E66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lang w:val="ru-RU"/>
        </w:rPr>
        <w:t>мира.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 </w:t>
      </w:r>
      <w:r w:rsidR="00561701" w:rsidRPr="008152DE">
        <w:rPr>
          <w:rFonts w:ascii="Century Gothic" w:hAnsi="Century Gothic"/>
          <w:color w:val="002060"/>
          <w:lang w:val="ru-RU"/>
        </w:rPr>
        <w:t xml:space="preserve">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3F1688" w:rsidRPr="00EE065D" w:rsidRDefault="00561701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8152DE">
        <w:rPr>
          <w:rFonts w:ascii="Century Gothic" w:hAnsi="Century Gothic"/>
          <w:color w:val="002060"/>
          <w:sz w:val="22"/>
          <w:szCs w:val="22"/>
        </w:rPr>
        <w:t xml:space="preserve">Неподалеку  располагается известный 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Зелёный мыс, который включает в себя одни из самых красивых аджарских пляжей. Заселение в отель</w:t>
      </w:r>
      <w:r w:rsidR="00334B36" w:rsidRPr="008152DE">
        <w:rPr>
          <w:rFonts w:ascii="Century Gothic" w:hAnsi="Century Gothic"/>
          <w:color w:val="002060"/>
          <w:sz w:val="22"/>
          <w:szCs w:val="22"/>
          <w:lang w:bidi="en-US"/>
        </w:rPr>
        <w:t xml:space="preserve"> в Батуми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.</w:t>
      </w:r>
      <w:r w:rsidR="00F155BE" w:rsidRPr="008152DE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EE065D" w:rsidRDefault="00561701" w:rsidP="00066D2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E065D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334B36" w:rsidRPr="006122EE" w:rsidRDefault="00561701" w:rsidP="006122EE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4C7264">
        <w:rPr>
          <w:rFonts w:ascii="Century Gothic" w:hAnsi="Century Gothic"/>
          <w:color w:val="002060"/>
          <w:lang w:val="ru-RU" w:eastAsia="ru-RU" w:bidi="ar-SA"/>
        </w:rPr>
        <w:t xml:space="preserve">Ночь в </w:t>
      </w:r>
      <w:r w:rsidR="00D4217B" w:rsidRPr="004C7264">
        <w:rPr>
          <w:rFonts w:ascii="Century Gothic" w:hAnsi="Century Gothic"/>
          <w:color w:val="002060"/>
          <w:lang w:val="ru-RU" w:eastAsia="ru-RU" w:bidi="ar-SA"/>
        </w:rPr>
        <w:t>отеле</w:t>
      </w:r>
      <w:r w:rsidRPr="004C7264">
        <w:rPr>
          <w:rFonts w:ascii="Century Gothic" w:hAnsi="Century Gothic"/>
          <w:color w:val="002060"/>
          <w:lang w:val="ru-RU" w:eastAsia="ru-RU" w:bidi="ar-SA"/>
        </w:rPr>
        <w:t xml:space="preserve"> Батуми.</w:t>
      </w:r>
    </w:p>
    <w:p w:rsidR="006122EE" w:rsidRDefault="006122EE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F1688" w:rsidRDefault="003F1688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30C11" w:rsidRDefault="006122EE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25FCD919" wp14:editId="7021587D">
            <wp:simplePos x="0" y="0"/>
            <wp:positionH relativeFrom="column">
              <wp:posOffset>3762375</wp:posOffset>
            </wp:positionH>
            <wp:positionV relativeFrom="paragraph">
              <wp:posOffset>59055</wp:posOffset>
            </wp:positionV>
            <wp:extent cx="2876550" cy="2362200"/>
            <wp:effectExtent l="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6 день</w:t>
      </w:r>
      <w:r w:rsidR="00561701"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>отеле.</w:t>
      </w:r>
      <w:r w:rsidR="004C7264">
        <w:rPr>
          <w:rFonts w:ascii="Century Gothic" w:hAnsi="Century Gothic"/>
          <w:color w:val="002060"/>
          <w:lang w:val="ru-RU"/>
        </w:rPr>
        <w:t xml:space="preserve"> 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2х часовая </w:t>
      </w:r>
      <w:r>
        <w:rPr>
          <w:rFonts w:ascii="Century Gothic" w:hAnsi="Century Gothic"/>
          <w:color w:val="002060"/>
          <w:lang w:val="ru-RU" w:eastAsia="ru-RU"/>
        </w:rPr>
        <w:t xml:space="preserve">пешая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экскурсия по Батуми.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proofErr w:type="gramStart"/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</w:t>
      </w:r>
      <w:proofErr w:type="gramEnd"/>
      <w:r w:rsidRPr="00F81E66">
        <w:rPr>
          <w:rFonts w:ascii="Century Gothic" w:hAnsi="Century Gothic"/>
          <w:b/>
          <w:color w:val="002060"/>
          <w:lang w:val="ru-RU" w:eastAsia="ru-RU"/>
        </w:rPr>
        <w:t>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3F1688" w:rsidRDefault="003F1688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3F1688" w:rsidRPr="00073CF1" w:rsidRDefault="003F1688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Далее 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</w:rPr>
        <w:t>Ninias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</w:rPr>
        <w:t>bagi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вкуснейшей Аджарской кухней и </w:t>
      </w:r>
      <w:proofErr w:type="gramStart"/>
      <w:r w:rsidRPr="00073CF1">
        <w:rPr>
          <w:rFonts w:ascii="Century Gothic" w:hAnsi="Century Gothic"/>
          <w:color w:val="002060"/>
          <w:sz w:val="22"/>
          <w:szCs w:val="22"/>
        </w:rPr>
        <w:t>самыми</w:t>
      </w:r>
      <w:proofErr w:type="gramEnd"/>
      <w:r w:rsidRPr="00073CF1">
        <w:rPr>
          <w:rFonts w:ascii="Century Gothic" w:hAnsi="Century Gothic"/>
          <w:color w:val="002060"/>
          <w:sz w:val="22"/>
          <w:szCs w:val="22"/>
        </w:rPr>
        <w:t xml:space="preserve"> особенными в этом регионе </w:t>
      </w:r>
      <w:proofErr w:type="spellStart"/>
      <w:r w:rsidRPr="00073CF1">
        <w:rPr>
          <w:rFonts w:ascii="Century Gothic" w:hAnsi="Century Gothic"/>
          <w:color w:val="002060"/>
          <w:sz w:val="22"/>
          <w:szCs w:val="22"/>
        </w:rPr>
        <w:t>хинкали</w:t>
      </w:r>
      <w:proofErr w:type="spellEnd"/>
      <w:r w:rsidRPr="00073CF1">
        <w:rPr>
          <w:rFonts w:ascii="Century Gothic" w:hAnsi="Century Gothic"/>
          <w:color w:val="002060"/>
          <w:sz w:val="22"/>
          <w:szCs w:val="22"/>
        </w:rPr>
        <w:t xml:space="preserve">, так как только здесь их готовят по старинному рецепту. </w:t>
      </w:r>
    </w:p>
    <w:p w:rsidR="004C7264" w:rsidRPr="003F1688" w:rsidRDefault="003F1688" w:rsidP="003F1688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F1688">
        <w:rPr>
          <w:rFonts w:ascii="Century Gothic" w:hAnsi="Century Gothic"/>
          <w:b/>
          <w:color w:val="002060"/>
          <w:lang w:val="ru-RU"/>
        </w:rPr>
        <w:t xml:space="preserve">Здесь же у Вас пройдет дегустация Аджарского вина и чачи. </w:t>
      </w:r>
    </w:p>
    <w:p w:rsidR="00561701" w:rsidRPr="00EB7188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3928A72C" wp14:editId="67A21720">
            <wp:simplePos x="0" y="0"/>
            <wp:positionH relativeFrom="column">
              <wp:posOffset>83185</wp:posOffset>
            </wp:positionH>
            <wp:positionV relativeFrom="paragraph">
              <wp:posOffset>128270</wp:posOffset>
            </wp:positionV>
            <wp:extent cx="3333750" cy="20097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EB7188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="00561701" w:rsidRPr="00EB7188">
        <w:rPr>
          <w:rFonts w:ascii="Century Gothic" w:hAnsi="Century Gothic"/>
          <w:b/>
          <w:color w:val="002060"/>
          <w:lang w:val="ru-RU" w:eastAsia="ru-RU"/>
        </w:rPr>
        <w:t>факультативно экскурсия в горную Аджарию</w:t>
      </w:r>
      <w:r>
        <w:rPr>
          <w:rFonts w:ascii="Century Gothic" w:hAnsi="Century Gothic"/>
          <w:b/>
          <w:color w:val="002060"/>
          <w:lang w:val="ru-RU" w:eastAsia="ru-RU"/>
        </w:rPr>
        <w:t>:</w:t>
      </w:r>
      <w:r w:rsidR="00561701" w:rsidRPr="00EB7188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i/>
          <w:iCs/>
          <w:color w:val="C00000"/>
          <w:sz w:val="20"/>
          <w:szCs w:val="20"/>
          <w:lang w:val="ru-RU"/>
        </w:rPr>
      </w:pPr>
      <w:r w:rsidRPr="00EB7188">
        <w:rPr>
          <w:rFonts w:ascii="Century Gothic" w:hAnsi="Century Gothic"/>
          <w:i/>
          <w:color w:val="C00000"/>
          <w:sz w:val="20"/>
          <w:szCs w:val="20"/>
          <w:lang w:val="ru-RU"/>
        </w:rPr>
        <w:t xml:space="preserve">Горная Аджария – одно из красивейших мест на Земле. 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Незабываемый отдых в горах. Во время тура вы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</w:rPr>
        <w:t> 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lastRenderedPageBreak/>
        <w:t>*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Pr="00EB7188">
        <w:rPr>
          <w:rFonts w:ascii="Century Gothic" w:hAnsi="Century Gothic"/>
          <w:color w:val="002060"/>
          <w:lang w:val="ru-RU"/>
        </w:rPr>
        <w:t xml:space="preserve">это </w:t>
      </w:r>
      <w:r w:rsidRPr="00EB7188">
        <w:rPr>
          <w:rFonts w:ascii="Century Gothic" w:hAnsi="Century Gothic"/>
          <w:b/>
          <w:color w:val="002060"/>
          <w:lang w:val="ru-RU"/>
        </w:rPr>
        <w:t>поднимемся на подъемнике</w:t>
      </w:r>
      <w:r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</w:t>
      </w:r>
      <w:proofErr w:type="gramStart"/>
      <w:r w:rsidRPr="00EB7188">
        <w:rPr>
          <w:rFonts w:ascii="Century Gothic" w:hAnsi="Century Gothic"/>
          <w:color w:val="002060"/>
          <w:lang w:val="ru-RU"/>
        </w:rPr>
        <w:t>.</w:t>
      </w:r>
      <w:proofErr w:type="gramEnd"/>
      <w:r w:rsidRPr="00EB7188">
        <w:rPr>
          <w:rFonts w:ascii="Century Gothic" w:hAnsi="Century Gothic"/>
          <w:color w:val="002060"/>
          <w:lang w:val="ru-RU"/>
        </w:rPr>
        <w:t xml:space="preserve"> </w:t>
      </w:r>
      <w:r w:rsidR="00611515" w:rsidRPr="009F6741">
        <w:rPr>
          <w:rFonts w:ascii="Century Gothic" w:hAnsi="Century Gothic"/>
          <w:b/>
          <w:color w:val="002060"/>
          <w:lang w:val="ru-RU"/>
        </w:rPr>
        <w:t>(</w:t>
      </w:r>
      <w:proofErr w:type="gramStart"/>
      <w:r w:rsidR="00611515" w:rsidRPr="009F6741">
        <w:rPr>
          <w:rFonts w:ascii="Century Gothic" w:hAnsi="Century Gothic"/>
          <w:b/>
          <w:color w:val="002060"/>
          <w:lang w:val="ru-RU"/>
        </w:rPr>
        <w:t>о</w:t>
      </w:r>
      <w:proofErr w:type="gramEnd"/>
      <w:r w:rsidR="00611515" w:rsidRPr="009F6741">
        <w:rPr>
          <w:rFonts w:ascii="Century Gothic" w:hAnsi="Century Gothic"/>
          <w:b/>
          <w:color w:val="002060"/>
          <w:lang w:val="ru-RU"/>
        </w:rPr>
        <w:t>плата за подъемники на месте).</w:t>
      </w:r>
      <w:r w:rsidR="00611515">
        <w:rPr>
          <w:rFonts w:ascii="Century Gothic" w:hAnsi="Century Gothic"/>
          <w:color w:val="002060"/>
          <w:lang w:val="ru-RU"/>
        </w:rPr>
        <w:t xml:space="preserve"> </w:t>
      </w:r>
      <w:r w:rsidRPr="00EB7188">
        <w:rPr>
          <w:rFonts w:ascii="Century Gothic" w:hAnsi="Century Gothic"/>
          <w:color w:val="002060"/>
          <w:lang w:val="ru-RU"/>
        </w:rPr>
        <w:t xml:space="preserve">Захватывающая незабываемая панорама!!!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561701" w:rsidRPr="00EB7188" w:rsidRDefault="00334B36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14CE6" w:rsidRPr="00514CE6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61701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7 день</w:t>
      </w:r>
      <w:r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 xml:space="preserve">отеле.  </w:t>
      </w:r>
      <w:r w:rsidR="00561701" w:rsidRPr="00EB7188">
        <w:rPr>
          <w:rFonts w:ascii="Century Gothic" w:hAnsi="Century Gothic"/>
          <w:color w:val="002060"/>
          <w:lang w:val="ru-RU"/>
        </w:rPr>
        <w:t>Свободный день.</w:t>
      </w:r>
      <w:r w:rsidR="00561701" w:rsidRPr="00E25CD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561701" w:rsidRPr="00986C18" w:rsidRDefault="00561701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61701" w:rsidRPr="00EB7188" w:rsidRDefault="00514CE6" w:rsidP="00561701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8 день</w:t>
      </w:r>
      <w:r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611515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611515" w:rsidRPr="00D4217B">
        <w:rPr>
          <w:rFonts w:ascii="Century Gothic" w:hAnsi="Century Gothic"/>
          <w:color w:val="002060"/>
          <w:lang w:val="ru-RU"/>
        </w:rPr>
        <w:t xml:space="preserve">отеле.  </w:t>
      </w:r>
      <w:r w:rsidR="00561701" w:rsidRPr="00EB7188">
        <w:rPr>
          <w:rFonts w:ascii="Century Gothic" w:hAnsi="Century Gothic"/>
          <w:color w:val="002060"/>
          <w:lang w:val="ru-RU"/>
        </w:rPr>
        <w:t>Трансфер в аэропорт Батуми</w:t>
      </w:r>
      <w:r w:rsidR="00EE065D">
        <w:rPr>
          <w:rFonts w:ascii="Century Gothic" w:hAnsi="Century Gothic"/>
          <w:color w:val="002060"/>
          <w:lang w:val="ru-RU"/>
        </w:rPr>
        <w:t>.</w:t>
      </w:r>
    </w:p>
    <w:p w:rsidR="00561701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7188">
        <w:rPr>
          <w:rFonts w:ascii="Century Gothic" w:hAnsi="Century Gothic"/>
          <w:color w:val="002060"/>
          <w:lang w:val="ru-RU"/>
        </w:rPr>
        <w:t>Завершение обслуживания. Счастливое возвращение домой.</w:t>
      </w:r>
      <w:r w:rsidRPr="00EB7188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561701" w:rsidRPr="00C175C6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637F" w:rsidRPr="007E61BF" w:rsidRDefault="005F637F" w:rsidP="005F637F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7E61BF">
        <w:rPr>
          <w:rFonts w:ascii="Century Gothic" w:hAnsi="Century Gothic"/>
          <w:b/>
          <w:color w:val="002060"/>
          <w:sz w:val="22"/>
          <w:szCs w:val="22"/>
        </w:rPr>
        <w:t xml:space="preserve">При обратном вылете из Тбилиси, дополнительно оплачивается: </w:t>
      </w:r>
    </w:p>
    <w:p w:rsidR="00561701" w:rsidRPr="00885FF9" w:rsidRDefault="00561701" w:rsidP="00885FF9">
      <w:pPr>
        <w:spacing w:line="276" w:lineRule="auto"/>
        <w:jc w:val="center"/>
        <w:rPr>
          <w:rFonts w:ascii="Century Gothic" w:hAnsi="Century Gothic"/>
          <w:b/>
          <w:color w:val="FF0000"/>
        </w:rPr>
      </w:pPr>
      <w:r w:rsidRPr="00885FF9">
        <w:rPr>
          <w:rFonts w:ascii="Century Gothic" w:hAnsi="Century Gothic"/>
          <w:b/>
          <w:color w:val="FF0000"/>
        </w:rPr>
        <w:t>Трансферы отель Батуми – жд Батуми и жд Тбилиси-ап Тбилиси + жд билет - 30долл 1чел нетто</w:t>
      </w:r>
    </w:p>
    <w:p w:rsidR="00561701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C59A2" w:rsidRPr="004C7264" w:rsidRDefault="0051123D" w:rsidP="0051123D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Fonts w:ascii="Times New Roman" w:hAnsi="Times New Roman"/>
          <w:b/>
          <w:color w:val="FF99CC"/>
          <w:sz w:val="28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</w:t>
      </w:r>
      <w:r w:rsidR="00561701" w:rsidRPr="004C7264">
        <w:rPr>
          <w:rFonts w:ascii="Comic Sans MS" w:hAnsi="Comic Sans MS"/>
          <w:b/>
          <w:bCs/>
          <w:color w:val="FF99CC"/>
          <w:sz w:val="32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="00561701" w:rsidRPr="004C7264">
        <w:rPr>
          <w:rFonts w:ascii="Comic Sans MS" w:hAnsi="Comic Sans MS"/>
          <w:b/>
          <w:bCs/>
          <w:color w:val="FF99CC"/>
          <w:sz w:val="3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-6"/>
        <w:tblpPr w:leftFromText="180" w:rightFromText="180" w:vertAnchor="text" w:horzAnchor="margin" w:tblpXSpec="center" w:tblpY="229"/>
        <w:tblW w:w="10421" w:type="dxa"/>
        <w:tblLook w:val="04A0" w:firstRow="1" w:lastRow="0" w:firstColumn="1" w:lastColumn="0" w:noHBand="0" w:noVBand="1"/>
      </w:tblPr>
      <w:tblGrid>
        <w:gridCol w:w="4172"/>
        <w:gridCol w:w="1834"/>
        <w:gridCol w:w="2226"/>
        <w:gridCol w:w="2189"/>
      </w:tblGrid>
      <w:tr w:rsidR="00CC59A2" w:rsidRPr="00E37604" w:rsidTr="004C7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  <w:shd w:val="clear" w:color="auto" w:fill="FF99CC"/>
          </w:tcPr>
          <w:p w:rsidR="00CC59A2" w:rsidRPr="004C7264" w:rsidRDefault="00CC59A2" w:rsidP="009404CB">
            <w:pPr>
              <w:jc w:val="center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1834" w:type="dxa"/>
            <w:shd w:val="clear" w:color="auto" w:fill="FF99CC"/>
            <w:hideMark/>
          </w:tcPr>
          <w:p w:rsidR="00CC59A2" w:rsidRPr="004C7264" w:rsidRDefault="00CC59A2" w:rsidP="009404CB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Июнь  Сентябрь </w:t>
            </w:r>
          </w:p>
        </w:tc>
        <w:tc>
          <w:tcPr>
            <w:tcW w:w="2226" w:type="dxa"/>
            <w:shd w:val="clear" w:color="auto" w:fill="FF99CC"/>
          </w:tcPr>
          <w:p w:rsidR="00CC59A2" w:rsidRPr="004C7264" w:rsidRDefault="00CC59A2" w:rsidP="009404C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Июль </w:t>
            </w: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Август</w:t>
            </w:r>
          </w:p>
        </w:tc>
        <w:tc>
          <w:tcPr>
            <w:tcW w:w="2189" w:type="dxa"/>
            <w:shd w:val="clear" w:color="auto" w:fill="FF99CC"/>
          </w:tcPr>
          <w:p w:rsidR="00CC59A2" w:rsidRPr="004C7264" w:rsidRDefault="00CC59A2" w:rsidP="009404C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Октябрь</w:t>
            </w:r>
          </w:p>
        </w:tc>
      </w:tr>
      <w:tr w:rsidR="00CC59A2" w:rsidRPr="008D36DA" w:rsidTr="00CC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4D3D61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дабл номере</w:t>
            </w:r>
          </w:p>
        </w:tc>
        <w:tc>
          <w:tcPr>
            <w:tcW w:w="1834" w:type="dxa"/>
            <w:hideMark/>
          </w:tcPr>
          <w:p w:rsidR="00CC59A2" w:rsidRPr="008C687D" w:rsidRDefault="008C687D" w:rsidP="00C37DB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530</w:t>
            </w:r>
          </w:p>
        </w:tc>
        <w:tc>
          <w:tcPr>
            <w:tcW w:w="2226" w:type="dxa"/>
          </w:tcPr>
          <w:p w:rsidR="00CC59A2" w:rsidRPr="008C687D" w:rsidRDefault="008C687D" w:rsidP="001B518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2189" w:type="dxa"/>
          </w:tcPr>
          <w:p w:rsidR="00CC59A2" w:rsidRPr="008C687D" w:rsidRDefault="008C687D" w:rsidP="001B518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495</w:t>
            </w:r>
          </w:p>
        </w:tc>
      </w:tr>
      <w:tr w:rsidR="00CC59A2" w:rsidRPr="008D36DA" w:rsidTr="00CC59A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4D3D61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</w:t>
            </w:r>
            <w:proofErr w:type="gram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твин</w:t>
            </w:r>
            <w:proofErr w:type="gram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 </w:t>
            </w:r>
          </w:p>
        </w:tc>
        <w:tc>
          <w:tcPr>
            <w:tcW w:w="1834" w:type="dxa"/>
          </w:tcPr>
          <w:p w:rsidR="00CC59A2" w:rsidRPr="008C687D" w:rsidRDefault="008C687D" w:rsidP="009404CB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226" w:type="dxa"/>
          </w:tcPr>
          <w:p w:rsidR="00CC59A2" w:rsidRPr="008C687D" w:rsidRDefault="008C687D" w:rsidP="001B518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189" w:type="dxa"/>
          </w:tcPr>
          <w:p w:rsidR="00CC59A2" w:rsidRPr="004D3D61" w:rsidRDefault="008C687D" w:rsidP="001B518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505</w:t>
            </w:r>
          </w:p>
        </w:tc>
      </w:tr>
      <w:tr w:rsidR="00CC59A2" w:rsidRPr="008D36DA" w:rsidTr="00CC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9404CB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сингл номере</w:t>
            </w:r>
          </w:p>
        </w:tc>
        <w:tc>
          <w:tcPr>
            <w:tcW w:w="1834" w:type="dxa"/>
          </w:tcPr>
          <w:p w:rsidR="00CC59A2" w:rsidRPr="008C687D" w:rsidRDefault="008C687D" w:rsidP="009404CB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675</w:t>
            </w:r>
          </w:p>
        </w:tc>
        <w:tc>
          <w:tcPr>
            <w:tcW w:w="2226" w:type="dxa"/>
          </w:tcPr>
          <w:p w:rsidR="00CC59A2" w:rsidRPr="008C687D" w:rsidRDefault="008C687D" w:rsidP="003905E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675</w:t>
            </w:r>
          </w:p>
        </w:tc>
        <w:tc>
          <w:tcPr>
            <w:tcW w:w="2189" w:type="dxa"/>
          </w:tcPr>
          <w:p w:rsidR="00CC59A2" w:rsidRPr="004D3D61" w:rsidRDefault="008C687D" w:rsidP="003905E1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615</w:t>
            </w:r>
          </w:p>
        </w:tc>
      </w:tr>
      <w:tr w:rsidR="00CC59A2" w:rsidRPr="00EA3C69" w:rsidTr="00CC59A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9404CB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трипл номере</w:t>
            </w:r>
          </w:p>
        </w:tc>
        <w:tc>
          <w:tcPr>
            <w:tcW w:w="1834" w:type="dxa"/>
          </w:tcPr>
          <w:p w:rsidR="00CC59A2" w:rsidRPr="008C687D" w:rsidRDefault="008C687D" w:rsidP="009404CB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499</w:t>
            </w:r>
          </w:p>
        </w:tc>
        <w:tc>
          <w:tcPr>
            <w:tcW w:w="2226" w:type="dxa"/>
          </w:tcPr>
          <w:p w:rsidR="00CC59A2" w:rsidRPr="008C687D" w:rsidRDefault="008C687D" w:rsidP="0051123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520</w:t>
            </w:r>
          </w:p>
        </w:tc>
        <w:tc>
          <w:tcPr>
            <w:tcW w:w="2189" w:type="dxa"/>
          </w:tcPr>
          <w:p w:rsidR="00CC59A2" w:rsidRPr="008C687D" w:rsidRDefault="008C687D" w:rsidP="004D3D61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470</w:t>
            </w:r>
            <w:bookmarkStart w:id="0" w:name="_GoBack"/>
            <w:bookmarkEnd w:id="0"/>
          </w:p>
        </w:tc>
      </w:tr>
    </w:tbl>
    <w:p w:rsidR="00561701" w:rsidRDefault="00561701" w:rsidP="00561701">
      <w:pPr>
        <w:jc w:val="both"/>
        <w:rPr>
          <w:rStyle w:val="a5"/>
          <w:color w:val="00B0F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561701" w:rsidRPr="004C7264" w:rsidRDefault="00561701" w:rsidP="00561701">
      <w:pPr>
        <w:jc w:val="both"/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5E442F" w:rsidRPr="00CB4288" w:rsidRDefault="005E442F" w:rsidP="005E442F">
      <w:pPr>
        <w:pStyle w:val="aa"/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Трансфер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с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и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в а/п Батуми </w:t>
      </w:r>
      <w:r w:rsidR="004C7264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в дни начала и окончания тура </w:t>
      </w:r>
    </w:p>
    <w:p w:rsidR="00561701" w:rsidRPr="005E442F" w:rsidRDefault="00561701" w:rsidP="005E442F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5E442F">
        <w:rPr>
          <w:rStyle w:val="a5"/>
          <w:rFonts w:ascii="Century Gothic" w:hAnsi="Century Gothic"/>
          <w:color w:val="002060"/>
          <w:sz w:val="22"/>
          <w:szCs w:val="22"/>
        </w:rPr>
        <w:t xml:space="preserve">Весь трансфер во время 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тура</w:t>
      </w:r>
    </w:p>
    <w:p w:rsidR="00561701" w:rsidRPr="003D293B" w:rsidRDefault="00802E63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Обслу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живание квалифицированного гида</w:t>
      </w:r>
    </w:p>
    <w:p w:rsidR="00561701" w:rsidRPr="003D293B" w:rsidRDefault="004C7264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Проживание в Тбилиси  в отеле «Престиж палас» 3*, в Батуми </w:t>
      </w:r>
      <w:r w:rsidR="003905E1">
        <w:rPr>
          <w:rStyle w:val="a5"/>
          <w:rFonts w:ascii="Century Gothic" w:hAnsi="Century Gothic"/>
          <w:color w:val="002060"/>
          <w:sz w:val="22"/>
          <w:szCs w:val="22"/>
        </w:rPr>
        <w:t>–</w:t>
      </w:r>
      <w:r w:rsidR="00DA5C16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="003905E1">
        <w:rPr>
          <w:rStyle w:val="a5"/>
          <w:rFonts w:ascii="Century Gothic" w:hAnsi="Century Gothic"/>
          <w:color w:val="002060"/>
          <w:sz w:val="22"/>
          <w:szCs w:val="22"/>
        </w:rPr>
        <w:t xml:space="preserve">«Ирисе», или </w:t>
      </w:r>
      <w:r w:rsidR="00173C5C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«Престиж» </w:t>
      </w:r>
      <w:r w:rsidR="003905E1">
        <w:rPr>
          <w:rStyle w:val="a5"/>
          <w:rFonts w:ascii="Century Gothic" w:hAnsi="Century Gothic"/>
          <w:color w:val="002060"/>
          <w:sz w:val="22"/>
          <w:szCs w:val="22"/>
        </w:rPr>
        <w:t xml:space="preserve">или другой аналогичный </w:t>
      </w:r>
      <w:r w:rsidR="00F52A28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3* </w:t>
      </w:r>
      <w:r w:rsidR="00173C5C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с </w:t>
      </w:r>
      <w:proofErr w:type="gramStart"/>
      <w:r w:rsidR="00173C5C" w:rsidRPr="00793AF4">
        <w:rPr>
          <w:rStyle w:val="a5"/>
          <w:rFonts w:ascii="Century Gothic" w:hAnsi="Century Gothic"/>
          <w:color w:val="002060"/>
          <w:sz w:val="22"/>
          <w:szCs w:val="22"/>
        </w:rPr>
        <w:t>ВВ</w:t>
      </w:r>
      <w:proofErr w:type="gramEnd"/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, в Кутаиси в гостином доме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 3*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 с «НВ»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Входные билеты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Подъемники на Нарикала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Вход в Ботанический Сад</w:t>
      </w:r>
    </w:p>
    <w:p w:rsidR="00561701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Д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егустации вин и чачи в Кахетии</w:t>
      </w:r>
    </w:p>
    <w:p w:rsidR="003D293B" w:rsidRPr="003D293B" w:rsidRDefault="003D293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Дегустация Аджарск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ого вина и чачи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lastRenderedPageBreak/>
        <w:t>Обед во Мцхета, с дегустациями вина и чачи и уроками грузинской кухни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Питание в Тбилиси «ВВ», Батуми «ВВ», Кутаиси «Н</w:t>
      </w:r>
      <w:r w:rsidRPr="003D293B">
        <w:rPr>
          <w:rStyle w:val="a5"/>
          <w:rFonts w:ascii="Century Gothic" w:hAnsi="Century Gothic"/>
          <w:color w:val="002060"/>
          <w:sz w:val="22"/>
          <w:szCs w:val="22"/>
          <w:lang w:val="en-US"/>
        </w:rPr>
        <w:t>B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» (ужин, завтрак)</w:t>
      </w:r>
    </w:p>
    <w:p w:rsidR="004C7264" w:rsidRPr="003178CA" w:rsidRDefault="004C7264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</w:t>
      </w:r>
      <w:r w:rsidRPr="00F86C59">
        <w:rPr>
          <w:rStyle w:val="a5"/>
          <w:rFonts w:ascii="Century Gothic" w:hAnsi="Century Gothic"/>
          <w:color w:val="002060"/>
          <w:sz w:val="22"/>
          <w:szCs w:val="22"/>
        </w:rPr>
        <w:t>в национальном ресторане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в Тбилиси с шоу программой </w:t>
      </w:r>
    </w:p>
    <w:p w:rsidR="004C7264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Обед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C16" w:rsidRPr="003178CA" w:rsidRDefault="00DA5C16" w:rsidP="004C7264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в отеле в Кутаиси </w:t>
      </w:r>
    </w:p>
    <w:p w:rsidR="00561701" w:rsidRDefault="00561701" w:rsidP="00561701">
      <w:pPr>
        <w:ind w:left="720"/>
        <w:rPr>
          <w:rStyle w:val="a5"/>
          <w:b w:val="0"/>
        </w:rPr>
      </w:pPr>
    </w:p>
    <w:p w:rsidR="00561701" w:rsidRDefault="00561701" w:rsidP="00561701">
      <w:pPr>
        <w:rPr>
          <w:rStyle w:val="a5"/>
          <w:b w:val="0"/>
        </w:rPr>
      </w:pPr>
    </w:p>
    <w:p w:rsidR="00561701" w:rsidRPr="004C7264" w:rsidRDefault="00561701" w:rsidP="00561701">
      <w:pPr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не входит:</w:t>
      </w:r>
    </w:p>
    <w:p w:rsidR="005F637F" w:rsidRDefault="005F637F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Авиа перелет 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Карманные расходы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Чаевые гидам и водителям </w:t>
      </w:r>
    </w:p>
    <w:p w:rsidR="00561701" w:rsidRPr="004C7264" w:rsidRDefault="00561701" w:rsidP="00561701">
      <w:pPr>
        <w:rPr>
          <w:bCs/>
          <w:color w:val="D02091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C7264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</w:p>
    <w:p w:rsidR="005A7FEF" w:rsidRDefault="005A7FEF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</w:p>
    <w:p w:rsidR="005A7FEF" w:rsidRPr="003D293B" w:rsidRDefault="005A7FEF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424687" w:rsidRDefault="003D293B" w:rsidP="004C7264">
      <w:pPr>
        <w:shd w:val="clear" w:color="auto" w:fill="FF99CC"/>
        <w:ind w:left="-284" w:right="-285"/>
        <w:rPr>
          <w:rFonts w:ascii="Comic Sans MS" w:eastAsiaTheme="minorHAnsi" w:hAnsi="Comic Sans MS"/>
          <w:b/>
          <w:color w:val="00B0F0"/>
          <w:sz w:val="64"/>
          <w:szCs w:val="64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Style w:val="a5"/>
          <w:rFonts w:ascii="Monotype Corsiva" w:hAnsi="Monotype Corsiv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A905BD">
        <w:rPr>
          <w:rStyle w:val="a5"/>
          <w:rFonts w:ascii="Comic Sans MS" w:hAnsi="Comic Sans MS"/>
          <w:color w:val="00B0F0"/>
          <w:sz w:val="64"/>
          <w:szCs w:val="6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МЫ ЖДЁ</w:t>
      </w:r>
      <w:r w:rsidR="00561701" w:rsidRPr="00514CE6">
        <w:rPr>
          <w:rStyle w:val="a5"/>
          <w:rFonts w:ascii="Comic Sans MS" w:hAnsi="Comic Sans MS"/>
          <w:color w:val="00B0F0"/>
          <w:sz w:val="64"/>
          <w:szCs w:val="6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 ВАС В ГРУЗИИ</w:t>
      </w:r>
    </w:p>
    <w:sectPr w:rsidR="00D950C1" w:rsidRPr="00424687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3F8"/>
      </v:shape>
    </w:pict>
  </w:numPicBullet>
  <w:numPicBullet w:numPicBulletId="1">
    <w:pict>
      <v:shape id="_x0000_i1031" type="#_x0000_t75" style="width:483.75pt;height:471pt" o:bullet="t">
        <v:imagedata r:id="rId2" o:title="0_37efb_18694d80_l_0"/>
      </v:shape>
    </w:pict>
  </w:numPicBullet>
  <w:numPicBullet w:numPicBulletId="2">
    <w:pict>
      <v:shape id="_x0000_i1032" type="#_x0000_t75" style="width:9pt;height:9pt" o:bullet="t">
        <v:imagedata r:id="rId3" o:title="BD15060_"/>
      </v:shape>
    </w:pict>
  </w:numPicBullet>
  <w:numPicBullet w:numPicBulletId="3">
    <w:pict>
      <v:shape id="_x0000_i1033" type="#_x0000_t75" style="width:11.25pt;height:8.25pt" o:bullet="t">
        <v:imagedata r:id="rId4" o:title="BD21299_"/>
      </v:shape>
    </w:pict>
  </w:numPicBullet>
  <w:abstractNum w:abstractNumId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87B"/>
    <w:multiLevelType w:val="hybridMultilevel"/>
    <w:tmpl w:val="3D9E2280"/>
    <w:lvl w:ilvl="0" w:tplc="D820EDA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16183"/>
    <w:rsid w:val="00053BD9"/>
    <w:rsid w:val="00066D2C"/>
    <w:rsid w:val="001263F9"/>
    <w:rsid w:val="00130C11"/>
    <w:rsid w:val="001408AA"/>
    <w:rsid w:val="00173C5C"/>
    <w:rsid w:val="001A0C5A"/>
    <w:rsid w:val="001B5189"/>
    <w:rsid w:val="001E1B32"/>
    <w:rsid w:val="00226948"/>
    <w:rsid w:val="00334B36"/>
    <w:rsid w:val="003905E1"/>
    <w:rsid w:val="003A1B39"/>
    <w:rsid w:val="003C1A6E"/>
    <w:rsid w:val="003D293B"/>
    <w:rsid w:val="003F1688"/>
    <w:rsid w:val="00424687"/>
    <w:rsid w:val="004C224F"/>
    <w:rsid w:val="004C6DDB"/>
    <w:rsid w:val="004C7264"/>
    <w:rsid w:val="004D3D61"/>
    <w:rsid w:val="0051123D"/>
    <w:rsid w:val="00514CE6"/>
    <w:rsid w:val="00561701"/>
    <w:rsid w:val="00591840"/>
    <w:rsid w:val="005A7FEF"/>
    <w:rsid w:val="005E442F"/>
    <w:rsid w:val="005F637F"/>
    <w:rsid w:val="00611515"/>
    <w:rsid w:val="006122EE"/>
    <w:rsid w:val="00690E82"/>
    <w:rsid w:val="006C7B44"/>
    <w:rsid w:val="00737A1C"/>
    <w:rsid w:val="00793AF4"/>
    <w:rsid w:val="007A738E"/>
    <w:rsid w:val="00802E63"/>
    <w:rsid w:val="008152DE"/>
    <w:rsid w:val="008702B8"/>
    <w:rsid w:val="00880C26"/>
    <w:rsid w:val="00885FF9"/>
    <w:rsid w:val="008C687D"/>
    <w:rsid w:val="009A7DB8"/>
    <w:rsid w:val="009E2FDF"/>
    <w:rsid w:val="009F6741"/>
    <w:rsid w:val="00A905BD"/>
    <w:rsid w:val="00AD1FFD"/>
    <w:rsid w:val="00B11C1E"/>
    <w:rsid w:val="00B551A3"/>
    <w:rsid w:val="00B56137"/>
    <w:rsid w:val="00BF16BF"/>
    <w:rsid w:val="00C37DB4"/>
    <w:rsid w:val="00C54790"/>
    <w:rsid w:val="00C8664C"/>
    <w:rsid w:val="00CC59A2"/>
    <w:rsid w:val="00D03F00"/>
    <w:rsid w:val="00D4217B"/>
    <w:rsid w:val="00D7237E"/>
    <w:rsid w:val="00D950C1"/>
    <w:rsid w:val="00DA2541"/>
    <w:rsid w:val="00DA5C16"/>
    <w:rsid w:val="00DC7DE6"/>
    <w:rsid w:val="00E94EF5"/>
    <w:rsid w:val="00EE065D"/>
    <w:rsid w:val="00F155BE"/>
    <w:rsid w:val="00F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2019-01-14T13:38:00Z</dcterms:created>
  <dcterms:modified xsi:type="dcterms:W3CDTF">2019-01-14T13:38:00Z</dcterms:modified>
</cp:coreProperties>
</file>