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32B2B" w:rsidRPr="004D026F" w:rsidRDefault="009D4B8D" w:rsidP="00785EB8">
      <w:pPr>
        <w:pStyle w:val="a3"/>
        <w:tabs>
          <w:tab w:val="left" w:pos="0"/>
        </w:tabs>
        <w:jc w:val="center"/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D026F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Пров</w:t>
      </w:r>
      <w:r w:rsidR="00A4467D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</w:t>
      </w:r>
      <w:r w:rsidRPr="004D026F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дите выходные с нами</w:t>
      </w:r>
      <w:r w:rsidRPr="004D026F">
        <w:rPr>
          <w:rFonts w:ascii="Comic Sans MS" w:hAnsi="Comic Sans MS" w:cs="Californian FB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</w:t>
      </w:r>
      <w:r w:rsidRPr="004D026F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82676F" w:rsidRPr="004D026F" w:rsidRDefault="00D32B2B" w:rsidP="00785EB8">
      <w:pPr>
        <w:pStyle w:val="a3"/>
        <w:tabs>
          <w:tab w:val="left" w:pos="0"/>
        </w:tabs>
        <w:jc w:val="center"/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D026F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Грузия</w:t>
      </w:r>
      <w:r w:rsidR="009D4B8D" w:rsidRPr="004D026F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ждет </w:t>
      </w:r>
      <w:r w:rsidRPr="004D026F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Вас</w:t>
      </w:r>
      <w:r w:rsidR="00B006B6" w:rsidRPr="004D026F">
        <w:rPr>
          <w:rFonts w:ascii="Comic Sans MS" w:hAnsi="Comic Sans MS"/>
          <w:b/>
          <w:i/>
          <w:color w:val="00206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4дня\3 ночи</w:t>
      </w:r>
    </w:p>
    <w:p w:rsidR="00B006B6" w:rsidRPr="00553B6C" w:rsidRDefault="00B006B6" w:rsidP="00785EB8">
      <w:pPr>
        <w:pStyle w:val="a3"/>
        <w:tabs>
          <w:tab w:val="left" w:pos="0"/>
        </w:tabs>
        <w:jc w:val="center"/>
        <w:rPr>
          <w:rFonts w:ascii="Comic Sans MS" w:hAnsi="Comic Sans MS"/>
          <w:b/>
          <w:i/>
          <w:color w:val="FF000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D026F">
        <w:rPr>
          <w:rFonts w:ascii="Comic Sans MS" w:hAnsi="Comic Sans MS"/>
          <w:b/>
          <w:i/>
          <w:color w:val="FF000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Тбилиси – Кахетия (Цинандали, Сигнахи, </w:t>
      </w:r>
      <w:proofErr w:type="spellStart"/>
      <w:r w:rsidRPr="004D026F">
        <w:rPr>
          <w:rFonts w:ascii="Comic Sans MS" w:hAnsi="Comic Sans MS"/>
          <w:b/>
          <w:i/>
          <w:color w:val="FF000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Бодбе</w:t>
      </w:r>
      <w:proofErr w:type="spellEnd"/>
      <w:r w:rsidRPr="004D026F">
        <w:rPr>
          <w:rFonts w:ascii="Comic Sans MS" w:hAnsi="Comic Sans MS"/>
          <w:b/>
          <w:i/>
          <w:color w:val="FF000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) </w:t>
      </w:r>
      <w:r w:rsidR="00553B6C">
        <w:rPr>
          <w:rFonts w:ascii="Comic Sans MS" w:hAnsi="Comic Sans MS"/>
          <w:b/>
          <w:i/>
          <w:color w:val="FF000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–</w:t>
      </w:r>
      <w:r w:rsidRPr="004D026F">
        <w:rPr>
          <w:rFonts w:ascii="Comic Sans MS" w:hAnsi="Comic Sans MS"/>
          <w:b/>
          <w:i/>
          <w:color w:val="FF000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Тбилиси</w:t>
      </w:r>
    </w:p>
    <w:p w:rsidR="00553B6C" w:rsidRDefault="00553B6C" w:rsidP="00553B6C">
      <w:pPr>
        <w:pStyle w:val="a3"/>
        <w:spacing w:line="276" w:lineRule="auto"/>
        <w:jc w:val="right"/>
        <w:rPr>
          <w:rFonts w:ascii="Century Gothic" w:hAnsi="Century Gothic"/>
          <w:b/>
          <w:i/>
          <w:color w:val="0070C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B7FD7">
        <w:rPr>
          <w:rFonts w:ascii="Century Gothic" w:hAnsi="Century Gothic"/>
          <w:b/>
          <w:i/>
          <w:color w:val="0070C0"/>
          <w:sz w:val="32"/>
          <w:szCs w:val="36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Заезд каждый четверг и пятница</w:t>
      </w:r>
    </w:p>
    <w:p w:rsidR="00D32B2B" w:rsidRPr="00D32B2B" w:rsidRDefault="00D32B2B" w:rsidP="00785EB8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color w:val="FFFF00"/>
          <w:sz w:val="44"/>
          <w:szCs w:val="4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color w:val="FFFF00"/>
          <w:sz w:val="44"/>
          <w:szCs w:val="4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 wp14:anchorId="5485E3EA" wp14:editId="2F856E10">
            <wp:simplePos x="0" y="0"/>
            <wp:positionH relativeFrom="column">
              <wp:posOffset>5663565</wp:posOffset>
            </wp:positionH>
            <wp:positionV relativeFrom="paragraph">
              <wp:posOffset>182880</wp:posOffset>
            </wp:positionV>
            <wp:extent cx="1266825" cy="1800225"/>
            <wp:effectExtent l="76200" t="76200" r="142875" b="14287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-street-clock-tbilisi-2874499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ln w="38100" cap="sq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color w:val="FFFF00"/>
          <w:sz w:val="44"/>
          <w:szCs w:val="4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1CB7DE54" wp14:editId="54D90D5D">
            <wp:simplePos x="0" y="0"/>
            <wp:positionH relativeFrom="column">
              <wp:posOffset>2129155</wp:posOffset>
            </wp:positionH>
            <wp:positionV relativeFrom="paragraph">
              <wp:posOffset>240030</wp:posOffset>
            </wp:positionV>
            <wp:extent cx="1743075" cy="1743075"/>
            <wp:effectExtent l="76200" t="76200" r="142875" b="142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ilisi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EDA" w:rsidRPr="00922BF8" w:rsidRDefault="00D32B2B" w:rsidP="00785EB8">
      <w:pPr>
        <w:pStyle w:val="a3"/>
        <w:tabs>
          <w:tab w:val="left" w:pos="0"/>
        </w:tabs>
        <w:rPr>
          <w:b/>
          <w:color w:val="800080"/>
          <w:sz w:val="32"/>
          <w:szCs w:val="32"/>
          <w:lang w:val="ru-RU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Bookman Old Style" w:hAnsi="Bookman Old Style"/>
          <w:b/>
          <w:i/>
          <w:noProof/>
          <w:color w:val="FFFF00"/>
          <w:sz w:val="44"/>
          <w:szCs w:val="44"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7B40948E" wp14:editId="77900E08">
            <wp:simplePos x="0" y="0"/>
            <wp:positionH relativeFrom="column">
              <wp:posOffset>3663315</wp:posOffset>
            </wp:positionH>
            <wp:positionV relativeFrom="paragraph">
              <wp:posOffset>246380</wp:posOffset>
            </wp:positionV>
            <wp:extent cx="2171700" cy="1447800"/>
            <wp:effectExtent l="19050" t="19050" r="19050" b="190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10_190673404448269_1472702323_n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ln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color w:val="FFFF00"/>
          <w:sz w:val="44"/>
          <w:szCs w:val="44"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7C4EB1C2" wp14:editId="72066AEA">
            <wp:simplePos x="0" y="0"/>
            <wp:positionH relativeFrom="column">
              <wp:posOffset>72390</wp:posOffset>
            </wp:positionH>
            <wp:positionV relativeFrom="paragraph">
              <wp:posOffset>198755</wp:posOffset>
            </wp:positionV>
            <wp:extent cx="2011680" cy="1438275"/>
            <wp:effectExtent l="76200" t="76200" r="140970" b="14287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den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438275"/>
                    </a:xfrm>
                    <a:prstGeom prst="rect">
                      <a:avLst/>
                    </a:prstGeom>
                    <a:ln w="38100" cap="sq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EDA" w:rsidRPr="00E00C14" w:rsidRDefault="0082676F" w:rsidP="00785EB8">
      <w:pPr>
        <w:pStyle w:val="a3"/>
        <w:tabs>
          <w:tab w:val="left" w:pos="0"/>
        </w:tabs>
        <w:rPr>
          <w:rFonts w:ascii="Comic Sans MS" w:hAnsi="Comic Sans MS"/>
          <w:color w:val="002060"/>
          <w:lang w:val="ru-RU"/>
        </w:rPr>
      </w:pPr>
      <w:r w:rsidRPr="00B703A7">
        <w:rPr>
          <w:rFonts w:ascii="Comic Sans MS" w:hAnsi="Comic Sans MS" w:cs="Arial"/>
          <w:b/>
          <w:color w:val="FF0000"/>
          <w:sz w:val="28"/>
          <w:lang w:val="ru-RU"/>
        </w:rPr>
        <w:t>1 День</w:t>
      </w:r>
      <w:r w:rsidR="009277D1" w:rsidRPr="00B703A7">
        <w:rPr>
          <w:rFonts w:ascii="Comic Sans MS" w:hAnsi="Comic Sans MS" w:cs="Arial"/>
          <w:b/>
          <w:color w:val="FF0000"/>
          <w:sz w:val="28"/>
          <w:lang w:val="ru-RU"/>
        </w:rPr>
        <w:t>.</w:t>
      </w:r>
      <w:r w:rsidR="009277D1" w:rsidRPr="00B703A7">
        <w:rPr>
          <w:b/>
          <w:noProof/>
          <w:color w:val="FF0000"/>
          <w:sz w:val="36"/>
          <w:szCs w:val="28"/>
          <w:lang w:val="ru-RU" w:eastAsia="ru-RU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9277D1" w:rsidRPr="00B703A7">
        <w:rPr>
          <w:rFonts w:ascii="Times New Roman" w:hAnsi="Times New Roman"/>
          <w:color w:val="FF0000"/>
          <w:sz w:val="32"/>
          <w:szCs w:val="24"/>
          <w:lang w:val="ru-RU"/>
        </w:rPr>
        <w:t xml:space="preserve"> </w:t>
      </w:r>
      <w:r w:rsidRPr="00E00C14">
        <w:rPr>
          <w:rFonts w:ascii="Comic Sans MS" w:hAnsi="Comic Sans MS"/>
          <w:color w:val="002060"/>
          <w:lang w:val="ru-RU"/>
        </w:rPr>
        <w:t xml:space="preserve">Прибытие в Тбилиси. </w:t>
      </w:r>
    </w:p>
    <w:p w:rsidR="006E6EDA" w:rsidRPr="00E00C14" w:rsidRDefault="0082676F" w:rsidP="00BB7CD9">
      <w:pPr>
        <w:pStyle w:val="a3"/>
        <w:tabs>
          <w:tab w:val="left" w:pos="0"/>
        </w:tabs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/>
        </w:rPr>
        <w:t xml:space="preserve">Трансфер с аэропорта и размещение в </w:t>
      </w:r>
      <w:r w:rsidR="00047064">
        <w:rPr>
          <w:rFonts w:ascii="Comic Sans MS" w:hAnsi="Comic Sans MS"/>
          <w:color w:val="002060"/>
          <w:lang w:val="ru-RU"/>
        </w:rPr>
        <w:t xml:space="preserve">отеле. </w:t>
      </w:r>
      <w:r w:rsidR="00134E6D" w:rsidRPr="00E00C14">
        <w:rPr>
          <w:rFonts w:ascii="Comic Sans MS" w:hAnsi="Comic Sans MS"/>
          <w:color w:val="002060"/>
          <w:lang w:val="ru-RU"/>
        </w:rPr>
        <w:t xml:space="preserve">Отдых. Свободный день. </w:t>
      </w:r>
    </w:p>
    <w:p w:rsidR="00BB7CD9" w:rsidRPr="00E00C14" w:rsidRDefault="0082676F" w:rsidP="00BB7CD9">
      <w:pPr>
        <w:pStyle w:val="a3"/>
        <w:tabs>
          <w:tab w:val="left" w:pos="0"/>
        </w:tabs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/>
        </w:rPr>
        <w:t xml:space="preserve">Ночь в </w:t>
      </w:r>
      <w:r w:rsidR="00047064">
        <w:rPr>
          <w:rFonts w:ascii="Comic Sans MS" w:hAnsi="Comic Sans MS"/>
          <w:color w:val="002060"/>
          <w:lang w:val="ru-RU"/>
        </w:rPr>
        <w:t>отел</w:t>
      </w:r>
      <w:r w:rsidRPr="00E00C14">
        <w:rPr>
          <w:rFonts w:ascii="Comic Sans MS" w:hAnsi="Comic Sans MS"/>
          <w:color w:val="002060"/>
          <w:lang w:val="ru-RU"/>
        </w:rPr>
        <w:t>е в Тбилиси.</w:t>
      </w:r>
      <w:r w:rsidRPr="00E00C14">
        <w:rPr>
          <w:rFonts w:ascii="Comic Sans MS" w:hAnsi="Comic Sans MS"/>
          <w:i/>
          <w:color w:val="002060"/>
          <w:lang w:val="ru-RU"/>
        </w:rPr>
        <w:t xml:space="preserve"> </w:t>
      </w:r>
    </w:p>
    <w:p w:rsidR="00BB7CD9" w:rsidRDefault="00BB7CD9" w:rsidP="00BB7CD9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:rsidR="009277D1" w:rsidRPr="00E00C14" w:rsidRDefault="0082676F" w:rsidP="00BB7CD9">
      <w:pPr>
        <w:pStyle w:val="a3"/>
        <w:tabs>
          <w:tab w:val="left" w:pos="0"/>
        </w:tabs>
        <w:rPr>
          <w:rFonts w:ascii="Comic Sans MS" w:hAnsi="Comic Sans MS"/>
          <w:color w:val="002060"/>
          <w:lang w:val="ru-RU"/>
        </w:rPr>
      </w:pPr>
      <w:r w:rsidRPr="00B703A7">
        <w:rPr>
          <w:rFonts w:ascii="Comic Sans MS" w:hAnsi="Comic Sans MS" w:cs="Arial"/>
          <w:b/>
          <w:color w:val="FF0000"/>
          <w:sz w:val="28"/>
          <w:lang w:val="ru-RU"/>
        </w:rPr>
        <w:t>2 День.</w:t>
      </w:r>
      <w:r w:rsidRPr="00B703A7">
        <w:rPr>
          <w:rFonts w:ascii="Comic Sans MS" w:hAnsi="Comic Sans MS" w:cs="Arial"/>
          <w:b/>
          <w:i/>
          <w:color w:val="FF0000"/>
          <w:sz w:val="28"/>
          <w:lang w:val="ru-RU"/>
        </w:rPr>
        <w:t xml:space="preserve"> </w:t>
      </w:r>
      <w:r w:rsidRPr="00E00C14">
        <w:rPr>
          <w:rFonts w:ascii="Comic Sans MS" w:hAnsi="Comic Sans MS"/>
          <w:color w:val="002060"/>
          <w:lang w:val="ru-RU"/>
        </w:rPr>
        <w:t xml:space="preserve">Завтрак в </w:t>
      </w:r>
      <w:r w:rsidR="00047064">
        <w:rPr>
          <w:rFonts w:ascii="Comic Sans MS" w:hAnsi="Comic Sans MS"/>
          <w:color w:val="002060"/>
          <w:lang w:val="ru-RU"/>
        </w:rPr>
        <w:t>отел</w:t>
      </w:r>
      <w:r w:rsidRPr="00E00C14">
        <w:rPr>
          <w:rFonts w:ascii="Comic Sans MS" w:hAnsi="Comic Sans MS"/>
          <w:color w:val="002060"/>
          <w:lang w:val="ru-RU"/>
        </w:rPr>
        <w:t>е.</w:t>
      </w:r>
    </w:p>
    <w:p w:rsidR="00AC2240" w:rsidRPr="00E00C14" w:rsidRDefault="009277D1" w:rsidP="00CC5FB5">
      <w:pPr>
        <w:pStyle w:val="a3"/>
        <w:tabs>
          <w:tab w:val="left" w:pos="0"/>
        </w:tabs>
        <w:spacing w:line="276" w:lineRule="auto"/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/>
        </w:rPr>
        <w:t>Прогулка по места</w:t>
      </w:r>
      <w:r w:rsidR="006B0CC3" w:rsidRPr="00E00C14">
        <w:rPr>
          <w:rFonts w:ascii="Comic Sans MS" w:hAnsi="Comic Sans MS"/>
          <w:color w:val="002060"/>
          <w:lang w:val="ru-RU"/>
        </w:rPr>
        <w:t>м</w:t>
      </w:r>
      <w:r w:rsidR="00DB5E58" w:rsidRPr="00E00C14">
        <w:rPr>
          <w:rFonts w:ascii="Comic Sans MS" w:hAnsi="Comic Sans MS"/>
          <w:color w:val="002060"/>
          <w:lang w:val="ru-RU"/>
        </w:rPr>
        <w:t>, которые дышат</w:t>
      </w:r>
      <w:r w:rsidRPr="00E00C14">
        <w:rPr>
          <w:rFonts w:ascii="Comic Sans MS" w:hAnsi="Comic Sans MS"/>
          <w:color w:val="002060"/>
          <w:lang w:val="ru-RU"/>
        </w:rPr>
        <w:t xml:space="preserve"> вечностью и являются гордостью архитектуры столицы гордой Грузии</w:t>
      </w:r>
      <w:r w:rsidR="00BB7CD9" w:rsidRPr="00E00C14">
        <w:rPr>
          <w:rFonts w:ascii="Comic Sans MS" w:hAnsi="Comic Sans MS"/>
          <w:color w:val="002060"/>
          <w:lang w:val="ru-RU"/>
        </w:rPr>
        <w:t>:</w:t>
      </w:r>
    </w:p>
    <w:p w:rsidR="00013663" w:rsidRPr="00E00C14" w:rsidRDefault="00E00C14" w:rsidP="00CC5FB5">
      <w:pPr>
        <w:pStyle w:val="a3"/>
        <w:tabs>
          <w:tab w:val="left" w:pos="0"/>
          <w:tab w:val="left" w:pos="2145"/>
        </w:tabs>
        <w:spacing w:line="276" w:lineRule="auto"/>
        <w:rPr>
          <w:rStyle w:val="a4"/>
          <w:rFonts w:ascii="Comic Sans MS" w:hAnsi="Comic Sans MS"/>
          <w:b w:val="0"/>
          <w:bCs w:val="0"/>
          <w:color w:val="002060"/>
          <w:lang w:val="ru-RU"/>
        </w:rPr>
      </w:pPr>
      <w:r>
        <w:rPr>
          <w:rFonts w:ascii="Comic Sans MS" w:hAnsi="Comic Sans MS"/>
          <w:bCs/>
          <w:noProof/>
          <w:color w:val="002060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1F9A65D3" wp14:editId="01411B42">
            <wp:simplePos x="0" y="0"/>
            <wp:positionH relativeFrom="column">
              <wp:posOffset>-104140</wp:posOffset>
            </wp:positionH>
            <wp:positionV relativeFrom="paragraph">
              <wp:posOffset>401955</wp:posOffset>
            </wp:positionV>
            <wp:extent cx="3724275" cy="2479675"/>
            <wp:effectExtent l="76200" t="76200" r="142875" b="130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ilisi_destination_cover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796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63" w:rsidRPr="00E00C14">
        <w:rPr>
          <w:rStyle w:val="a4"/>
          <w:rFonts w:ascii="Comic Sans MS" w:hAnsi="Comic Sans MS"/>
          <w:b w:val="0"/>
          <w:color w:val="002060"/>
          <w:lang w:val="ru-RU"/>
        </w:rPr>
        <w:t xml:space="preserve">Кафедральный </w:t>
      </w:r>
      <w:r w:rsidR="00013663" w:rsidRPr="00E00C14">
        <w:rPr>
          <w:rFonts w:ascii="Comic Sans MS" w:hAnsi="Comic Sans MS"/>
          <w:color w:val="002060"/>
          <w:lang w:val="ru-RU"/>
        </w:rPr>
        <w:t xml:space="preserve">собор </w:t>
      </w:r>
      <w:r w:rsidR="009277D1" w:rsidRPr="00E00C14">
        <w:rPr>
          <w:rFonts w:ascii="Comic Sans MS" w:hAnsi="Comic Sans MS"/>
          <w:color w:val="002060"/>
          <w:lang w:val="ru-RU"/>
        </w:rPr>
        <w:t xml:space="preserve"> </w:t>
      </w:r>
      <w:r w:rsidR="009277D1" w:rsidRPr="00E00C14">
        <w:rPr>
          <w:rFonts w:ascii="Comic Sans MS" w:hAnsi="Comic Sans MS"/>
          <w:b/>
          <w:color w:val="002060"/>
          <w:lang w:val="ru-RU"/>
        </w:rPr>
        <w:t>«</w:t>
      </w:r>
      <w:proofErr w:type="spellStart"/>
      <w:r w:rsidR="009277D1" w:rsidRPr="00E00C14">
        <w:rPr>
          <w:rFonts w:ascii="Comic Sans MS" w:hAnsi="Comic Sans MS"/>
          <w:b/>
          <w:color w:val="002060"/>
          <w:lang w:val="ru-RU"/>
        </w:rPr>
        <w:t>Самеба</w:t>
      </w:r>
      <w:proofErr w:type="spellEnd"/>
      <w:r w:rsidR="009277D1" w:rsidRPr="00E00C14">
        <w:rPr>
          <w:rFonts w:ascii="Comic Sans MS" w:hAnsi="Comic Sans MS"/>
          <w:b/>
          <w:color w:val="002060"/>
          <w:lang w:val="ru-RU"/>
        </w:rPr>
        <w:t>»</w:t>
      </w:r>
      <w:r w:rsidR="00372094" w:rsidRPr="00E00C14">
        <w:rPr>
          <w:rStyle w:val="a4"/>
          <w:rFonts w:ascii="Comic Sans MS" w:hAnsi="Comic Sans MS"/>
          <w:b w:val="0"/>
          <w:color w:val="002060"/>
          <w:lang w:val="ru-RU"/>
        </w:rPr>
        <w:t>, самый большой православный храм в мире</w:t>
      </w:r>
      <w:r w:rsidR="00372094" w:rsidRPr="00E00C14">
        <w:rPr>
          <w:rFonts w:ascii="Comic Sans MS" w:hAnsi="Comic Sans MS"/>
          <w:color w:val="002060"/>
          <w:lang w:val="ru-RU"/>
        </w:rPr>
        <w:t xml:space="preserve">. </w:t>
      </w:r>
      <w:r w:rsidR="00372094" w:rsidRPr="00E00C14">
        <w:rPr>
          <w:rFonts w:ascii="Comic Sans MS" w:hAnsi="Comic Sans MS"/>
          <w:color w:val="002060"/>
        </w:rPr>
        <w:t> </w:t>
      </w:r>
      <w:r w:rsidR="00372094" w:rsidRPr="00E00C14">
        <w:rPr>
          <w:rFonts w:ascii="Comic Sans MS" w:hAnsi="Comic Sans MS"/>
          <w:color w:val="002060"/>
          <w:lang w:val="ru-RU"/>
        </w:rPr>
        <w:t>Зрелищно, красиво, удивительно.</w:t>
      </w:r>
      <w:r w:rsidR="00CC5FB5" w:rsidRPr="00E00C14">
        <w:rPr>
          <w:rFonts w:ascii="Comic Sans MS" w:hAnsi="Comic Sans MS"/>
          <w:color w:val="002060"/>
          <w:lang w:val="ru-RU"/>
        </w:rPr>
        <w:t xml:space="preserve"> Сразу же ощущается величие замысла архитекторов.</w:t>
      </w:r>
    </w:p>
    <w:p w:rsidR="00013663" w:rsidRPr="00E00C14" w:rsidRDefault="00CC5FB5" w:rsidP="00CC5FB5">
      <w:pPr>
        <w:spacing w:line="276" w:lineRule="auto"/>
        <w:rPr>
          <w:rStyle w:val="a4"/>
          <w:rFonts w:ascii="Comic Sans MS" w:hAnsi="Comic Sans MS"/>
          <w:b w:val="0"/>
          <w:bCs w:val="0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 xml:space="preserve">Еще один символ города  собор </w:t>
      </w:r>
      <w:r w:rsidR="00BB7CD9" w:rsidRPr="00E00C14">
        <w:rPr>
          <w:rFonts w:ascii="Comic Sans MS" w:hAnsi="Comic Sans MS"/>
          <w:b/>
          <w:color w:val="002060"/>
          <w:sz w:val="22"/>
          <w:szCs w:val="22"/>
        </w:rPr>
        <w:t>«</w:t>
      </w:r>
      <w:proofErr w:type="spellStart"/>
      <w:r w:rsidR="00BB7CD9" w:rsidRPr="00E00C14">
        <w:rPr>
          <w:rFonts w:ascii="Comic Sans MS" w:hAnsi="Comic Sans MS"/>
          <w:b/>
          <w:color w:val="002060"/>
          <w:sz w:val="22"/>
          <w:szCs w:val="22"/>
        </w:rPr>
        <w:t>Метехи</w:t>
      </w:r>
      <w:proofErr w:type="spellEnd"/>
      <w:r w:rsidR="00BB7CD9" w:rsidRPr="00E00C14">
        <w:rPr>
          <w:rFonts w:ascii="Comic Sans MS" w:hAnsi="Comic Sans MS"/>
          <w:b/>
          <w:color w:val="002060"/>
          <w:sz w:val="22"/>
          <w:szCs w:val="22"/>
        </w:rPr>
        <w:t>»</w:t>
      </w:r>
      <w:r w:rsidRPr="00E00C14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Pr="00E00C14">
        <w:rPr>
          <w:rFonts w:ascii="Comic Sans MS" w:hAnsi="Comic Sans MS"/>
          <w:color w:val="002060"/>
          <w:sz w:val="22"/>
          <w:szCs w:val="22"/>
        </w:rPr>
        <w:t>(XIII в) - древняя цитадель и резиденция грузинских царей. По преданию, здесь молилась сама царица Тамара.</w:t>
      </w:r>
      <w:r w:rsidR="00013663" w:rsidRPr="00E00C14">
        <w:rPr>
          <w:rStyle w:val="a4"/>
          <w:rFonts w:ascii="Comic Sans MS" w:hAnsi="Comic Sans MS"/>
          <w:b w:val="0"/>
          <w:color w:val="002060"/>
          <w:sz w:val="22"/>
          <w:szCs w:val="22"/>
        </w:rPr>
        <w:tab/>
      </w:r>
    </w:p>
    <w:p w:rsidR="00EF646B" w:rsidRPr="004D026F" w:rsidRDefault="00013663" w:rsidP="00EF646B">
      <w:pPr>
        <w:rPr>
          <w:rFonts w:ascii="Comic Sans MS" w:hAnsi="Comic Sans MS"/>
          <w:noProof/>
          <w:color w:val="002060"/>
          <w:sz w:val="22"/>
          <w:szCs w:val="22"/>
          <w:lang w:eastAsia="ru-RU"/>
        </w:rPr>
      </w:pPr>
      <w:proofErr w:type="spellStart"/>
      <w:r w:rsidRPr="00E00C14">
        <w:rPr>
          <w:rStyle w:val="content"/>
          <w:rFonts w:ascii="Comic Sans MS" w:hAnsi="Comic Sans MS"/>
          <w:b/>
          <w:color w:val="002060"/>
          <w:sz w:val="22"/>
          <w:szCs w:val="22"/>
        </w:rPr>
        <w:t>Анчисхати</w:t>
      </w:r>
      <w:proofErr w:type="spellEnd"/>
      <w:r w:rsidR="00BB7CD9" w:rsidRPr="00E00C14">
        <w:rPr>
          <w:rStyle w:val="content"/>
          <w:rFonts w:ascii="Comic Sans MS" w:hAnsi="Comic Sans MS"/>
          <w:color w:val="002060"/>
          <w:sz w:val="22"/>
          <w:szCs w:val="22"/>
        </w:rPr>
        <w:t xml:space="preserve"> </w:t>
      </w:r>
      <w:r w:rsidRPr="00E00C14">
        <w:rPr>
          <w:rStyle w:val="content"/>
          <w:rFonts w:ascii="Comic Sans MS" w:hAnsi="Comic Sans MS"/>
          <w:color w:val="002060"/>
          <w:sz w:val="22"/>
          <w:szCs w:val="22"/>
        </w:rPr>
        <w:t xml:space="preserve">- древнейший </w:t>
      </w:r>
      <w:r w:rsidR="00BB7CD9" w:rsidRPr="00E00C14">
        <w:rPr>
          <w:rStyle w:val="content"/>
          <w:rFonts w:ascii="Comic Sans MS" w:hAnsi="Comic Sans MS"/>
          <w:color w:val="002060"/>
          <w:sz w:val="22"/>
          <w:szCs w:val="22"/>
        </w:rPr>
        <w:t xml:space="preserve">из </w:t>
      </w:r>
      <w:proofErr w:type="gramStart"/>
      <w:r w:rsidR="00BB7CD9" w:rsidRPr="00E00C14">
        <w:rPr>
          <w:rStyle w:val="content"/>
          <w:rFonts w:ascii="Comic Sans MS" w:hAnsi="Comic Sans MS"/>
          <w:color w:val="002060"/>
          <w:sz w:val="22"/>
          <w:szCs w:val="22"/>
        </w:rPr>
        <w:t>сохранившихся</w:t>
      </w:r>
      <w:proofErr w:type="gramEnd"/>
      <w:r w:rsidR="00BB7CD9" w:rsidRPr="00E00C14">
        <w:rPr>
          <w:rStyle w:val="content"/>
          <w:rFonts w:ascii="Comic Sans MS" w:hAnsi="Comic Sans MS"/>
          <w:color w:val="002060"/>
          <w:sz w:val="22"/>
          <w:szCs w:val="22"/>
        </w:rPr>
        <w:t xml:space="preserve"> </w:t>
      </w:r>
      <w:r w:rsidRPr="00E00C14">
        <w:rPr>
          <w:rStyle w:val="content"/>
          <w:rFonts w:ascii="Comic Sans MS" w:hAnsi="Comic Sans MS"/>
          <w:color w:val="002060"/>
          <w:sz w:val="22"/>
          <w:szCs w:val="22"/>
        </w:rPr>
        <w:t xml:space="preserve">храм Тбилиси </w:t>
      </w:r>
      <w:r w:rsidR="00CC5FB5" w:rsidRPr="00E00C14">
        <w:rPr>
          <w:rStyle w:val="content"/>
          <w:rFonts w:ascii="Comic Sans MS" w:hAnsi="Comic Sans MS"/>
          <w:color w:val="002060"/>
          <w:sz w:val="22"/>
          <w:szCs w:val="22"/>
        </w:rPr>
        <w:t>(</w:t>
      </w:r>
      <w:r w:rsidRPr="00E00C14">
        <w:rPr>
          <w:rStyle w:val="content"/>
          <w:rFonts w:ascii="Comic Sans MS" w:hAnsi="Comic Sans MS"/>
          <w:color w:val="002060"/>
          <w:sz w:val="22"/>
          <w:szCs w:val="22"/>
        </w:rPr>
        <w:t>VI</w:t>
      </w:r>
      <w:r w:rsidR="00CC5FB5" w:rsidRPr="00E00C14">
        <w:rPr>
          <w:rStyle w:val="content"/>
          <w:rFonts w:ascii="Comic Sans MS" w:hAnsi="Comic Sans MS"/>
          <w:color w:val="002060"/>
          <w:sz w:val="22"/>
          <w:szCs w:val="22"/>
        </w:rPr>
        <w:t xml:space="preserve"> в</w:t>
      </w:r>
      <w:r w:rsidR="00CC5FB5" w:rsidRPr="00E00C14">
        <w:rPr>
          <w:rFonts w:ascii="Comic Sans MS" w:hAnsi="Comic Sans MS"/>
          <w:color w:val="002060"/>
          <w:sz w:val="22"/>
          <w:szCs w:val="22"/>
        </w:rPr>
        <w:t xml:space="preserve">). Легенда гласит, что находящаяся здесь </w:t>
      </w:r>
      <w:proofErr w:type="spellStart"/>
      <w:r w:rsidR="00CC5FB5" w:rsidRPr="00E00C14">
        <w:rPr>
          <w:rFonts w:ascii="Comic Sans MS" w:hAnsi="Comic Sans MS"/>
          <w:color w:val="002060"/>
          <w:sz w:val="22"/>
          <w:szCs w:val="22"/>
        </w:rPr>
        <w:t>анчийская</w:t>
      </w:r>
      <w:proofErr w:type="spellEnd"/>
      <w:r w:rsidR="00CC5FB5" w:rsidRPr="00E00C14">
        <w:rPr>
          <w:rFonts w:ascii="Comic Sans MS" w:hAnsi="Comic Sans MS"/>
          <w:color w:val="002060"/>
          <w:sz w:val="22"/>
          <w:szCs w:val="22"/>
        </w:rPr>
        <w:t xml:space="preserve"> икона нерукотворна и возникла на холсте </w:t>
      </w:r>
      <w:r w:rsidR="00BB7CD9" w:rsidRPr="00E00C14">
        <w:rPr>
          <w:rFonts w:ascii="Comic Sans MS" w:hAnsi="Comic Sans MS"/>
          <w:color w:val="002060"/>
          <w:sz w:val="22"/>
          <w:szCs w:val="22"/>
        </w:rPr>
        <w:t xml:space="preserve">она </w:t>
      </w:r>
      <w:r w:rsidR="00CC5FB5" w:rsidRPr="00E00C14">
        <w:rPr>
          <w:rFonts w:ascii="Comic Sans MS" w:hAnsi="Comic Sans MS"/>
          <w:color w:val="002060"/>
          <w:sz w:val="22"/>
          <w:szCs w:val="22"/>
        </w:rPr>
        <w:t>после того, как Христос приложил этот хо</w:t>
      </w:r>
      <w:proofErr w:type="gramStart"/>
      <w:r w:rsidR="00CC5FB5" w:rsidRPr="00E00C14">
        <w:rPr>
          <w:rFonts w:ascii="Comic Sans MS" w:hAnsi="Comic Sans MS"/>
          <w:color w:val="002060"/>
          <w:sz w:val="22"/>
          <w:szCs w:val="22"/>
        </w:rPr>
        <w:t>лст к св</w:t>
      </w:r>
      <w:proofErr w:type="gramEnd"/>
      <w:r w:rsidR="00CC5FB5" w:rsidRPr="00E00C14">
        <w:rPr>
          <w:rFonts w:ascii="Comic Sans MS" w:hAnsi="Comic Sans MS"/>
          <w:color w:val="002060"/>
          <w:sz w:val="22"/>
          <w:szCs w:val="22"/>
        </w:rPr>
        <w:t>оему лицу.</w:t>
      </w:r>
      <w:r w:rsidR="00BB7CD9" w:rsidRPr="00E00C14">
        <w:rPr>
          <w:rFonts w:ascii="Comic Sans MS" w:hAnsi="Comic Sans MS"/>
          <w:noProof/>
          <w:color w:val="002060"/>
          <w:sz w:val="22"/>
          <w:szCs w:val="22"/>
          <w:lang w:eastAsia="ru-RU"/>
        </w:rPr>
        <w:t xml:space="preserve"> </w:t>
      </w:r>
    </w:p>
    <w:p w:rsidR="00E00C14" w:rsidRPr="004D026F" w:rsidRDefault="00E00C14" w:rsidP="00EF646B">
      <w:pPr>
        <w:rPr>
          <w:rFonts w:ascii="Comic Sans MS" w:hAnsi="Comic Sans MS"/>
          <w:noProof/>
          <w:color w:val="002060"/>
          <w:sz w:val="22"/>
          <w:szCs w:val="22"/>
          <w:lang w:eastAsia="ru-RU"/>
        </w:rPr>
      </w:pPr>
    </w:p>
    <w:p w:rsidR="00EF646B" w:rsidRPr="00E00C14" w:rsidRDefault="00EF646B" w:rsidP="00EF646B">
      <w:pPr>
        <w:rPr>
          <w:rFonts w:ascii="Comic Sans MS" w:hAnsi="Comic Sans MS"/>
          <w:i/>
          <w:color w:val="002060"/>
          <w:lang w:eastAsia="ru-RU"/>
        </w:rPr>
      </w:pPr>
      <w:r w:rsidRPr="00E00C14">
        <w:rPr>
          <w:rFonts w:ascii="Comic Sans MS" w:hAnsi="Comic Sans MS"/>
          <w:b/>
          <w:i/>
          <w:color w:val="002060"/>
        </w:rPr>
        <w:t>Факультативно</w:t>
      </w:r>
      <w:r w:rsidR="00BB0DE3">
        <w:rPr>
          <w:rFonts w:ascii="Comic Sans MS" w:hAnsi="Comic Sans MS"/>
          <w:b/>
          <w:i/>
          <w:color w:val="002060"/>
        </w:rPr>
        <w:t>:</w:t>
      </w:r>
      <w:r w:rsidRPr="00E00C14">
        <w:rPr>
          <w:rFonts w:ascii="Comic Sans MS" w:hAnsi="Comic Sans MS"/>
          <w:b/>
          <w:i/>
          <w:color w:val="002060"/>
        </w:rPr>
        <w:t xml:space="preserve"> </w:t>
      </w:r>
      <w:r w:rsidR="00BB0DE3">
        <w:rPr>
          <w:rFonts w:ascii="Comic Sans MS" w:hAnsi="Comic Sans MS"/>
          <w:i/>
          <w:color w:val="002060"/>
        </w:rPr>
        <w:t>о</w:t>
      </w:r>
      <w:r w:rsidRPr="00E00C14">
        <w:rPr>
          <w:rFonts w:ascii="Comic Sans MS" w:hAnsi="Comic Sans MS"/>
          <w:i/>
          <w:color w:val="002060"/>
        </w:rPr>
        <w:t>знакомление с Музеями Тбилиси: Исторический музей, Художественный музей, Этнографический</w:t>
      </w:r>
      <w:r w:rsidR="00BB0DE3">
        <w:rPr>
          <w:rFonts w:ascii="Comic Sans MS" w:hAnsi="Comic Sans MS"/>
          <w:i/>
          <w:color w:val="002060"/>
        </w:rPr>
        <w:t xml:space="preserve"> музей – стоимость 1 чел 2 </w:t>
      </w:r>
      <w:proofErr w:type="spellStart"/>
      <w:proofErr w:type="gramStart"/>
      <w:r w:rsidR="00BB0DE3">
        <w:rPr>
          <w:rFonts w:ascii="Comic Sans MS" w:hAnsi="Comic Sans MS"/>
          <w:i/>
          <w:color w:val="002060"/>
        </w:rPr>
        <w:t>долл</w:t>
      </w:r>
      <w:proofErr w:type="spellEnd"/>
      <w:proofErr w:type="gramEnd"/>
      <w:r w:rsidRPr="00E00C14">
        <w:rPr>
          <w:rFonts w:ascii="Comic Sans MS" w:hAnsi="Comic Sans MS"/>
          <w:i/>
          <w:color w:val="002060"/>
        </w:rPr>
        <w:t xml:space="preserve"> + обязательное условие каждого музея оплата музейного гида 15долл </w:t>
      </w:r>
      <w:r w:rsidR="00BB0DE3">
        <w:rPr>
          <w:rFonts w:ascii="Comic Sans MS" w:hAnsi="Comic Sans MS"/>
          <w:i/>
          <w:color w:val="002060"/>
        </w:rPr>
        <w:t>(</w:t>
      </w:r>
      <w:r w:rsidRPr="00E00C14">
        <w:rPr>
          <w:rFonts w:ascii="Comic Sans MS" w:hAnsi="Comic Sans MS"/>
          <w:i/>
          <w:color w:val="002060"/>
        </w:rPr>
        <w:t>при группе не больше 10 человек)</w:t>
      </w:r>
      <w:r w:rsidRPr="00E00C14">
        <w:rPr>
          <w:rFonts w:ascii="Comic Sans MS" w:hAnsi="Comic Sans MS"/>
          <w:i/>
          <w:color w:val="002060"/>
        </w:rPr>
        <w:br/>
      </w:r>
      <w:r w:rsidRPr="00E00C14">
        <w:rPr>
          <w:rFonts w:ascii="Comic Sans MS" w:hAnsi="Comic Sans MS"/>
          <w:b/>
          <w:i/>
          <w:color w:val="002060"/>
        </w:rPr>
        <w:t>Факультативно:</w:t>
      </w:r>
      <w:r w:rsidRPr="00E00C14">
        <w:rPr>
          <w:rFonts w:ascii="Comic Sans MS" w:hAnsi="Comic Sans MS"/>
          <w:i/>
          <w:color w:val="002060"/>
        </w:rPr>
        <w:t xml:space="preserve"> мы немного расслабимся, посетив завод шампанских вин «</w:t>
      </w:r>
      <w:proofErr w:type="spellStart"/>
      <w:r w:rsidRPr="00E00C14">
        <w:rPr>
          <w:rFonts w:ascii="Comic Sans MS" w:hAnsi="Comic Sans MS"/>
          <w:i/>
          <w:color w:val="002060"/>
        </w:rPr>
        <w:t>Багратиони</w:t>
      </w:r>
      <w:proofErr w:type="spellEnd"/>
      <w:r w:rsidRPr="00E00C14">
        <w:rPr>
          <w:rFonts w:ascii="Comic Sans MS" w:hAnsi="Comic Sans MS"/>
          <w:i/>
          <w:color w:val="002060"/>
        </w:rPr>
        <w:t xml:space="preserve"> 1882», где ознакомимся с историей завода и в дегус</w:t>
      </w:r>
      <w:r w:rsidR="00E00C14">
        <w:rPr>
          <w:rFonts w:ascii="Comic Sans MS" w:hAnsi="Comic Sans MS"/>
          <w:i/>
          <w:color w:val="002060"/>
        </w:rPr>
        <w:t xml:space="preserve">тационном зале продегустируем </w:t>
      </w:r>
      <w:r w:rsidR="00E00C14" w:rsidRPr="00E00C14">
        <w:rPr>
          <w:rFonts w:ascii="Comic Sans MS" w:hAnsi="Comic Sans MS"/>
          <w:i/>
          <w:color w:val="002060"/>
        </w:rPr>
        <w:t>8</w:t>
      </w:r>
      <w:r w:rsidRPr="00E00C14">
        <w:rPr>
          <w:rFonts w:ascii="Comic Sans MS" w:hAnsi="Comic Sans MS"/>
          <w:i/>
          <w:color w:val="002060"/>
        </w:rPr>
        <w:t xml:space="preserve"> видов игристого вина (</w:t>
      </w:r>
      <w:r w:rsidR="00BB0DE3">
        <w:rPr>
          <w:rFonts w:ascii="Comic Sans MS" w:hAnsi="Comic Sans MS"/>
          <w:i/>
          <w:color w:val="002060"/>
        </w:rPr>
        <w:t>о</w:t>
      </w:r>
      <w:r w:rsidRPr="00E00C14">
        <w:rPr>
          <w:rFonts w:ascii="Comic Sans MS" w:hAnsi="Comic Sans MS"/>
          <w:i/>
          <w:color w:val="002060"/>
        </w:rPr>
        <w:t xml:space="preserve">плата 35 </w:t>
      </w:r>
      <w:proofErr w:type="spellStart"/>
      <w:r w:rsidRPr="00E00C14">
        <w:rPr>
          <w:rFonts w:ascii="Comic Sans MS" w:hAnsi="Comic Sans MS"/>
          <w:i/>
          <w:color w:val="002060"/>
        </w:rPr>
        <w:t>долл</w:t>
      </w:r>
      <w:proofErr w:type="spellEnd"/>
      <w:r w:rsidR="00BB0DE3">
        <w:rPr>
          <w:rFonts w:ascii="Comic Sans MS" w:hAnsi="Comic Sans MS"/>
          <w:i/>
          <w:color w:val="002060"/>
        </w:rPr>
        <w:t>/чел.</w:t>
      </w:r>
      <w:r w:rsidR="00E00C14" w:rsidRPr="00E00C14">
        <w:rPr>
          <w:rFonts w:ascii="Comic Sans MS" w:hAnsi="Comic Sans MS"/>
          <w:i/>
          <w:color w:val="002060"/>
        </w:rPr>
        <w:t>)</w:t>
      </w:r>
    </w:p>
    <w:p w:rsidR="00013663" w:rsidRPr="00E00C14" w:rsidRDefault="00013663" w:rsidP="00CC5FB5">
      <w:pPr>
        <w:pStyle w:val="a3"/>
        <w:tabs>
          <w:tab w:val="left" w:pos="0"/>
        </w:tabs>
        <w:spacing w:line="276" w:lineRule="auto"/>
        <w:rPr>
          <w:rFonts w:ascii="Comic Sans MS" w:hAnsi="Comic Sans MS"/>
          <w:lang w:val="ru-RU"/>
        </w:rPr>
      </w:pPr>
    </w:p>
    <w:p w:rsidR="00013663" w:rsidRPr="00E00C14" w:rsidRDefault="00CC5FB5" w:rsidP="00CC5FB5">
      <w:pPr>
        <w:pStyle w:val="a3"/>
        <w:tabs>
          <w:tab w:val="left" w:pos="0"/>
        </w:tabs>
        <w:spacing w:line="276" w:lineRule="auto"/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/>
        </w:rPr>
        <w:t xml:space="preserve">Посетим </w:t>
      </w:r>
      <w:r w:rsidR="00BB7CD9" w:rsidRPr="00E00C14">
        <w:rPr>
          <w:rFonts w:ascii="Comic Sans MS" w:hAnsi="Comic Sans MS"/>
          <w:color w:val="002060"/>
          <w:lang w:val="ru-RU"/>
        </w:rPr>
        <w:t xml:space="preserve">также </w:t>
      </w:r>
      <w:r w:rsidRPr="00E00C14">
        <w:rPr>
          <w:rFonts w:ascii="Comic Sans MS" w:hAnsi="Comic Sans MS"/>
          <w:color w:val="002060"/>
          <w:lang w:val="ru-RU"/>
        </w:rPr>
        <w:t xml:space="preserve">сложнейшее архитектурное творение итальянского архитектора, лицо современного </w:t>
      </w:r>
      <w:r w:rsidR="00BB7CD9" w:rsidRPr="00E00C14">
        <w:rPr>
          <w:rFonts w:ascii="Comic Sans MS" w:hAnsi="Comic Sans MS"/>
          <w:color w:val="002060"/>
          <w:lang w:val="ru-RU"/>
        </w:rPr>
        <w:t xml:space="preserve">   </w:t>
      </w:r>
      <w:r w:rsidRPr="00E00C14">
        <w:rPr>
          <w:rFonts w:ascii="Comic Sans MS" w:hAnsi="Comic Sans MS"/>
          <w:color w:val="002060"/>
          <w:lang w:val="ru-RU"/>
        </w:rPr>
        <w:t xml:space="preserve">Тбилиси – </w:t>
      </w:r>
      <w:r w:rsidRPr="00E00C14">
        <w:rPr>
          <w:rFonts w:ascii="Comic Sans MS" w:hAnsi="Comic Sans MS"/>
          <w:b/>
          <w:color w:val="002060"/>
          <w:lang w:val="ru-RU"/>
        </w:rPr>
        <w:t>Мост Мира.</w:t>
      </w:r>
      <w:r w:rsidRPr="00E00C14">
        <w:rPr>
          <w:rFonts w:ascii="Comic Sans MS" w:hAnsi="Comic Sans MS"/>
          <w:color w:val="002060"/>
          <w:lang w:val="ru-RU"/>
        </w:rPr>
        <w:t xml:space="preserve"> </w:t>
      </w:r>
    </w:p>
    <w:p w:rsidR="00BB7CD9" w:rsidRPr="00E00C14" w:rsidRDefault="00E00C14" w:rsidP="00CC5FB5">
      <w:pPr>
        <w:spacing w:line="276" w:lineRule="auto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bCs/>
          <w:noProof/>
          <w:color w:val="002060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3A763B9C" wp14:editId="64D9A709">
            <wp:simplePos x="0" y="0"/>
            <wp:positionH relativeFrom="column">
              <wp:posOffset>4023360</wp:posOffset>
            </wp:positionH>
            <wp:positionV relativeFrom="paragraph">
              <wp:posOffset>121285</wp:posOffset>
            </wp:positionV>
            <wp:extent cx="3048000" cy="2032635"/>
            <wp:effectExtent l="76200" t="76200" r="133350" b="1390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SZH-BP2-Shutterstock-Tbilisi-is-blossoming-as-a-cultural-city-and-has-plenty-to-offer-any-traveler-to-Georgia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263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B5" w:rsidRPr="00E00C14">
        <w:rPr>
          <w:rFonts w:ascii="Comic Sans MS" w:hAnsi="Comic Sans MS"/>
          <w:color w:val="002060"/>
          <w:sz w:val="22"/>
          <w:szCs w:val="22"/>
        </w:rPr>
        <w:t xml:space="preserve">Внимание мы так же уделим </w:t>
      </w:r>
      <w:r w:rsidR="00BB7CD9" w:rsidRPr="00E00C14">
        <w:rPr>
          <w:rFonts w:ascii="Comic Sans MS" w:hAnsi="Comic Sans MS"/>
          <w:b/>
          <w:color w:val="002060"/>
          <w:sz w:val="22"/>
          <w:szCs w:val="22"/>
        </w:rPr>
        <w:t>Сионскому кафедральному собору</w:t>
      </w:r>
      <w:r w:rsidR="00BB7CD9" w:rsidRPr="00E00C14">
        <w:rPr>
          <w:rFonts w:ascii="Comic Sans MS" w:hAnsi="Comic Sans MS"/>
          <w:color w:val="002060"/>
          <w:sz w:val="22"/>
          <w:szCs w:val="22"/>
        </w:rPr>
        <w:t xml:space="preserve">. </w:t>
      </w:r>
      <w:r w:rsidR="00CC5FB5" w:rsidRPr="00E00C14">
        <w:rPr>
          <w:rFonts w:ascii="Comic Sans MS" w:hAnsi="Comic Sans MS"/>
          <w:color w:val="002060"/>
          <w:sz w:val="22"/>
          <w:szCs w:val="22"/>
        </w:rPr>
        <w:t xml:space="preserve">Здесь его ласково называют </w:t>
      </w:r>
      <w:proofErr w:type="spellStart"/>
      <w:r w:rsidR="00CC5FB5" w:rsidRPr="00E00C14">
        <w:rPr>
          <w:rFonts w:ascii="Comic Sans MS" w:hAnsi="Comic Sans MS"/>
          <w:color w:val="002060"/>
          <w:sz w:val="22"/>
          <w:szCs w:val="22"/>
        </w:rPr>
        <w:t>Сиони</w:t>
      </w:r>
      <w:proofErr w:type="spellEnd"/>
      <w:r w:rsidR="00CC5FB5" w:rsidRPr="00E00C14">
        <w:rPr>
          <w:rFonts w:ascii="Comic Sans MS" w:hAnsi="Comic Sans MS"/>
          <w:color w:val="002060"/>
          <w:sz w:val="22"/>
          <w:szCs w:val="22"/>
        </w:rPr>
        <w:t xml:space="preserve">, расположен он в живописном месте, на берегу реки Куры. Скромный снаружи, он обладает чудотворной силой. </w:t>
      </w:r>
    </w:p>
    <w:p w:rsidR="00BB7CD9" w:rsidRPr="00E00C14" w:rsidRDefault="00BB7CD9" w:rsidP="00CC5FB5">
      <w:pPr>
        <w:spacing w:line="276" w:lineRule="auto"/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>На подъ</w:t>
      </w:r>
      <w:r w:rsidR="00CC5FB5" w:rsidRPr="00E00C14">
        <w:rPr>
          <w:rFonts w:ascii="Comic Sans MS" w:hAnsi="Comic Sans MS"/>
          <w:color w:val="002060"/>
          <w:sz w:val="22"/>
          <w:szCs w:val="22"/>
        </w:rPr>
        <w:t xml:space="preserve">емниках мы поднимемся в  крепость </w:t>
      </w:r>
      <w:proofErr w:type="spellStart"/>
      <w:r w:rsidR="00CC5FB5" w:rsidRPr="00BB0DE3">
        <w:rPr>
          <w:rFonts w:ascii="Comic Sans MS" w:hAnsi="Comic Sans MS"/>
          <w:b/>
          <w:color w:val="002060"/>
          <w:sz w:val="22"/>
          <w:szCs w:val="22"/>
        </w:rPr>
        <w:t>Нарикала</w:t>
      </w:r>
      <w:proofErr w:type="spellEnd"/>
      <w:r w:rsidR="00CC5FB5" w:rsidRPr="00E00C14">
        <w:rPr>
          <w:rFonts w:ascii="Comic Sans MS" w:hAnsi="Comic Sans MS"/>
          <w:color w:val="002060"/>
          <w:sz w:val="22"/>
          <w:szCs w:val="22"/>
        </w:rPr>
        <w:t> ("Неприст</w:t>
      </w:r>
      <w:r w:rsidRPr="00E00C14">
        <w:rPr>
          <w:rFonts w:ascii="Comic Sans MS" w:hAnsi="Comic Sans MS"/>
          <w:color w:val="002060"/>
          <w:sz w:val="22"/>
          <w:szCs w:val="22"/>
        </w:rPr>
        <w:t xml:space="preserve">упная крепость") - душа Тбилиси, </w:t>
      </w:r>
    </w:p>
    <w:p w:rsidR="00BB7CD9" w:rsidRPr="00E00C14" w:rsidRDefault="00CC5FB5" w:rsidP="00CC5FB5">
      <w:pPr>
        <w:spacing w:line="276" w:lineRule="auto"/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 xml:space="preserve">с нее открывается захватывающая дух панорама города. </w:t>
      </w:r>
      <w:r w:rsidR="00BB0DE3">
        <w:rPr>
          <w:rFonts w:ascii="Comic Sans MS" w:hAnsi="Comic Sans MS"/>
          <w:color w:val="002060"/>
          <w:sz w:val="22"/>
          <w:szCs w:val="22"/>
        </w:rPr>
        <w:t>Эта цитадель почти так</w:t>
      </w:r>
      <w:r w:rsidRPr="00E00C14">
        <w:rPr>
          <w:rFonts w:ascii="Comic Sans MS" w:hAnsi="Comic Sans MS"/>
          <w:color w:val="002060"/>
          <w:sz w:val="22"/>
          <w:szCs w:val="22"/>
        </w:rPr>
        <w:t xml:space="preserve">же </w:t>
      </w:r>
      <w:r w:rsidR="00DB5E58" w:rsidRPr="00E00C14">
        <w:rPr>
          <w:rFonts w:ascii="Comic Sans MS" w:hAnsi="Comic Sans MS"/>
          <w:color w:val="002060"/>
          <w:sz w:val="22"/>
          <w:szCs w:val="22"/>
        </w:rPr>
        <w:t>стара,</w:t>
      </w:r>
      <w:r w:rsidRPr="00E00C14">
        <w:rPr>
          <w:rFonts w:ascii="Comic Sans MS" w:hAnsi="Comic Sans MS"/>
          <w:color w:val="002060"/>
          <w:sz w:val="22"/>
          <w:szCs w:val="22"/>
        </w:rPr>
        <w:t xml:space="preserve"> как и сам город, ее относят к IV в. н. э.  </w:t>
      </w:r>
    </w:p>
    <w:p w:rsidR="00CC5FB5" w:rsidRPr="00E00C14" w:rsidRDefault="00CC5FB5" w:rsidP="00CC5FB5">
      <w:pPr>
        <w:spacing w:line="276" w:lineRule="auto"/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 xml:space="preserve">А </w:t>
      </w:r>
      <w:proofErr w:type="gramStart"/>
      <w:r w:rsidRPr="00E00C14">
        <w:rPr>
          <w:rFonts w:ascii="Comic Sans MS" w:hAnsi="Comic Sans MS"/>
          <w:color w:val="002060"/>
          <w:sz w:val="22"/>
          <w:szCs w:val="22"/>
        </w:rPr>
        <w:t>на</w:t>
      </w:r>
      <w:proofErr w:type="gramEnd"/>
      <w:r w:rsidRPr="00E00C14">
        <w:rPr>
          <w:rFonts w:ascii="Comic Sans MS" w:hAnsi="Comic Sans MS"/>
          <w:color w:val="002060"/>
          <w:sz w:val="22"/>
          <w:szCs w:val="22"/>
        </w:rPr>
        <w:t xml:space="preserve"> </w:t>
      </w:r>
      <w:proofErr w:type="gramStart"/>
      <w:r w:rsidRPr="00E00C14">
        <w:rPr>
          <w:rFonts w:ascii="Comic Sans MS" w:hAnsi="Comic Sans MS"/>
          <w:color w:val="002060"/>
          <w:sz w:val="22"/>
          <w:szCs w:val="22"/>
        </w:rPr>
        <w:t>последок</w:t>
      </w:r>
      <w:proofErr w:type="gramEnd"/>
      <w:r w:rsidRPr="00E00C14">
        <w:rPr>
          <w:rFonts w:ascii="Comic Sans MS" w:hAnsi="Comic Sans MS"/>
          <w:color w:val="002060"/>
          <w:sz w:val="22"/>
          <w:szCs w:val="22"/>
        </w:rPr>
        <w:t xml:space="preserve"> посетим святую для каждого грузина гору </w:t>
      </w:r>
      <w:proofErr w:type="spellStart"/>
      <w:r w:rsidRPr="00E00C14">
        <w:rPr>
          <w:rFonts w:ascii="Comic Sans MS" w:hAnsi="Comic Sans MS"/>
          <w:b/>
          <w:color w:val="002060"/>
          <w:sz w:val="22"/>
          <w:szCs w:val="22"/>
        </w:rPr>
        <w:t>Мтацминда</w:t>
      </w:r>
      <w:proofErr w:type="spellEnd"/>
      <w:r w:rsidRPr="00E00C14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="00F3210F">
        <w:rPr>
          <w:rFonts w:ascii="Comic Sans MS" w:hAnsi="Comic Sans MS"/>
          <w:color w:val="002060"/>
          <w:sz w:val="22"/>
          <w:szCs w:val="22"/>
        </w:rPr>
        <w:t xml:space="preserve">и </w:t>
      </w:r>
      <w:r w:rsidR="00F3210F" w:rsidRPr="00F3210F">
        <w:rPr>
          <w:rFonts w:ascii="Comic Sans MS" w:hAnsi="Comic Sans MS"/>
          <w:b/>
          <w:color w:val="002060"/>
          <w:sz w:val="22"/>
          <w:szCs w:val="22"/>
        </w:rPr>
        <w:t>П</w:t>
      </w:r>
      <w:r w:rsidRPr="00F3210F">
        <w:rPr>
          <w:rFonts w:ascii="Comic Sans MS" w:hAnsi="Comic Sans MS"/>
          <w:b/>
          <w:color w:val="002060"/>
          <w:sz w:val="22"/>
          <w:szCs w:val="22"/>
        </w:rPr>
        <w:t>антеон</w:t>
      </w:r>
      <w:r w:rsidRPr="00E00C14">
        <w:rPr>
          <w:rFonts w:ascii="Comic Sans MS" w:hAnsi="Comic Sans MS"/>
          <w:color w:val="002060"/>
          <w:sz w:val="22"/>
          <w:szCs w:val="22"/>
        </w:rPr>
        <w:t xml:space="preserve"> – место захороне</w:t>
      </w:r>
      <w:r w:rsidR="00BB7CD9" w:rsidRPr="00E00C14">
        <w:rPr>
          <w:rFonts w:ascii="Comic Sans MS" w:hAnsi="Comic Sans MS"/>
          <w:color w:val="002060"/>
          <w:sz w:val="22"/>
          <w:szCs w:val="22"/>
        </w:rPr>
        <w:t>ния выдающихся сыновей Грузии </w:t>
      </w:r>
      <w:r w:rsidR="00BB7CD9" w:rsidRPr="007D5279">
        <w:rPr>
          <w:rFonts w:ascii="Comic Sans MS" w:hAnsi="Comic Sans MS"/>
          <w:color w:val="002060"/>
          <w:sz w:val="22"/>
          <w:szCs w:val="22"/>
        </w:rPr>
        <w:t>(оплата за подъемник</w:t>
      </w:r>
      <w:r w:rsidR="00E00C14" w:rsidRPr="007D5279">
        <w:rPr>
          <w:rFonts w:ascii="Comic Sans MS" w:hAnsi="Comic Sans MS"/>
          <w:color w:val="002060"/>
          <w:sz w:val="22"/>
          <w:szCs w:val="22"/>
        </w:rPr>
        <w:t>и на месте 2.5$/</w:t>
      </w:r>
      <w:r w:rsidR="00BB7CD9" w:rsidRPr="007D5279">
        <w:rPr>
          <w:rFonts w:ascii="Comic Sans MS" w:hAnsi="Comic Sans MS"/>
          <w:color w:val="002060"/>
          <w:sz w:val="22"/>
          <w:szCs w:val="22"/>
        </w:rPr>
        <w:t>1 чел).</w:t>
      </w:r>
    </w:p>
    <w:p w:rsidR="00EF646B" w:rsidRPr="00E00C14" w:rsidRDefault="00E00C14" w:rsidP="00CC5FB5">
      <w:pPr>
        <w:spacing w:line="276" w:lineRule="auto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b/>
          <w:noProof/>
          <w:color w:val="002060"/>
          <w:sz w:val="22"/>
          <w:szCs w:val="22"/>
          <w:lang w:eastAsia="ru-RU"/>
        </w:rPr>
        <w:drawing>
          <wp:anchor distT="0" distB="0" distL="114300" distR="114300" simplePos="0" relativeHeight="251679744" behindDoc="0" locked="0" layoutInCell="1" allowOverlap="1" wp14:anchorId="4B5CDF26" wp14:editId="44E9A3C6">
            <wp:simplePos x="0" y="0"/>
            <wp:positionH relativeFrom="column">
              <wp:posOffset>-146685</wp:posOffset>
            </wp:positionH>
            <wp:positionV relativeFrom="paragraph">
              <wp:posOffset>882650</wp:posOffset>
            </wp:positionV>
            <wp:extent cx="3409950" cy="21958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a394d5da486a862b4c3ab7b56d173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95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B5" w:rsidRPr="00E00C14">
        <w:rPr>
          <w:rFonts w:ascii="Comic Sans MS" w:hAnsi="Comic Sans MS"/>
          <w:color w:val="002060"/>
          <w:sz w:val="22"/>
          <w:szCs w:val="22"/>
        </w:rPr>
        <w:t>Вечерняя прогулка.</w:t>
      </w:r>
      <w:r w:rsidR="00EF646B" w:rsidRPr="00E00C14">
        <w:rPr>
          <w:rFonts w:ascii="Comic Sans MS" w:hAnsi="Comic Sans MS"/>
          <w:color w:val="002060"/>
          <w:sz w:val="22"/>
          <w:szCs w:val="22"/>
        </w:rPr>
        <w:t xml:space="preserve"> </w:t>
      </w:r>
      <w:r w:rsidR="00EF646B" w:rsidRPr="00E00C14">
        <w:rPr>
          <w:rFonts w:ascii="Comic Sans MS" w:hAnsi="Comic Sans MS"/>
          <w:color w:val="002060"/>
          <w:sz w:val="22"/>
          <w:szCs w:val="22"/>
        </w:rPr>
        <w:br/>
      </w:r>
      <w:r w:rsidR="00EF646B" w:rsidRPr="00E00C14">
        <w:rPr>
          <w:rFonts w:ascii="Comic Sans MS" w:hAnsi="Comic Sans MS"/>
          <w:b/>
          <w:color w:val="002060"/>
          <w:sz w:val="22"/>
          <w:szCs w:val="22"/>
        </w:rPr>
        <w:t xml:space="preserve">* В этот день можно организовать экскурсию во Мцхета, </w:t>
      </w:r>
      <w:proofErr w:type="spellStart"/>
      <w:proofErr w:type="gramStart"/>
      <w:r w:rsidR="00EF646B" w:rsidRPr="00E00C14">
        <w:rPr>
          <w:rFonts w:ascii="Comic Sans MS" w:hAnsi="Comic Sans MS"/>
          <w:b/>
          <w:color w:val="002060"/>
          <w:sz w:val="22"/>
          <w:szCs w:val="22"/>
        </w:rPr>
        <w:t>доп</w:t>
      </w:r>
      <w:proofErr w:type="spellEnd"/>
      <w:proofErr w:type="gramEnd"/>
      <w:r w:rsidR="00EF646B" w:rsidRPr="00E00C14">
        <w:rPr>
          <w:rFonts w:ascii="Comic Sans MS" w:hAnsi="Comic Sans MS"/>
          <w:b/>
          <w:color w:val="002060"/>
          <w:sz w:val="22"/>
          <w:szCs w:val="22"/>
        </w:rPr>
        <w:t xml:space="preserve"> плата 35</w:t>
      </w:r>
      <w:r w:rsidR="00F3210F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proofErr w:type="spellStart"/>
      <w:r w:rsidR="00EF646B" w:rsidRPr="00E00C14">
        <w:rPr>
          <w:rFonts w:ascii="Comic Sans MS" w:hAnsi="Comic Sans MS"/>
          <w:b/>
          <w:color w:val="002060"/>
          <w:sz w:val="22"/>
          <w:szCs w:val="22"/>
        </w:rPr>
        <w:t>долл</w:t>
      </w:r>
      <w:proofErr w:type="spellEnd"/>
      <w:r w:rsidR="00F3210F">
        <w:rPr>
          <w:rFonts w:ascii="Comic Sans MS" w:hAnsi="Comic Sans MS"/>
          <w:b/>
          <w:color w:val="002060"/>
          <w:sz w:val="22"/>
          <w:szCs w:val="22"/>
        </w:rPr>
        <w:t>/чел.</w:t>
      </w:r>
      <w:r w:rsidR="00EF646B" w:rsidRPr="00E00C14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="00EB6F7A" w:rsidRPr="00E00C14">
        <w:rPr>
          <w:rFonts w:ascii="Comic Sans MS" w:hAnsi="Comic Sans MS"/>
          <w:b/>
          <w:color w:val="002060"/>
          <w:sz w:val="22"/>
          <w:szCs w:val="22"/>
        </w:rPr>
        <w:t>+ факультативно предлагаем за 25</w:t>
      </w:r>
      <w:r w:rsidR="00F3210F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proofErr w:type="spellStart"/>
      <w:r w:rsidR="00EB6F7A" w:rsidRPr="00E00C14">
        <w:rPr>
          <w:rFonts w:ascii="Comic Sans MS" w:hAnsi="Comic Sans MS"/>
          <w:b/>
          <w:color w:val="002060"/>
          <w:sz w:val="22"/>
          <w:szCs w:val="22"/>
        </w:rPr>
        <w:t>долл</w:t>
      </w:r>
      <w:proofErr w:type="spellEnd"/>
      <w:r w:rsidR="00F3210F">
        <w:rPr>
          <w:rFonts w:ascii="Comic Sans MS" w:hAnsi="Comic Sans MS"/>
          <w:b/>
          <w:color w:val="002060"/>
          <w:sz w:val="22"/>
          <w:szCs w:val="22"/>
        </w:rPr>
        <w:t>/</w:t>
      </w:r>
      <w:r w:rsidR="00EB6F7A" w:rsidRPr="00E00C14">
        <w:rPr>
          <w:rFonts w:ascii="Comic Sans MS" w:hAnsi="Comic Sans MS"/>
          <w:b/>
          <w:color w:val="002060"/>
          <w:sz w:val="22"/>
          <w:szCs w:val="22"/>
        </w:rPr>
        <w:t>чел</w:t>
      </w:r>
      <w:r w:rsidR="00F3210F">
        <w:rPr>
          <w:rFonts w:ascii="Comic Sans MS" w:hAnsi="Comic Sans MS"/>
          <w:b/>
          <w:color w:val="002060"/>
          <w:sz w:val="22"/>
          <w:szCs w:val="22"/>
        </w:rPr>
        <w:t>.</w:t>
      </w:r>
      <w:r w:rsidR="00EB6F7A" w:rsidRPr="00E00C14">
        <w:rPr>
          <w:rFonts w:ascii="Comic Sans MS" w:hAnsi="Comic Sans MS"/>
          <w:b/>
          <w:color w:val="002060"/>
          <w:sz w:val="22"/>
          <w:szCs w:val="22"/>
        </w:rPr>
        <w:t>:</w:t>
      </w:r>
      <w:r w:rsidR="00EB6F7A" w:rsidRPr="00E00C14">
        <w:rPr>
          <w:rFonts w:ascii="Comic Sans MS" w:hAnsi="Comic Sans MS"/>
          <w:color w:val="002060"/>
          <w:sz w:val="22"/>
          <w:szCs w:val="22"/>
        </w:rPr>
        <w:t xml:space="preserve"> </w:t>
      </w:r>
      <w:r w:rsidR="00EF646B" w:rsidRPr="00E00C14">
        <w:rPr>
          <w:rFonts w:ascii="Comic Sans MS" w:hAnsi="Comic Sans MS"/>
          <w:color w:val="002060"/>
          <w:sz w:val="22"/>
          <w:szCs w:val="22"/>
          <w:lang w:eastAsia="ru-RU" w:bidi="en-US"/>
        </w:rPr>
        <w:t xml:space="preserve">во «Мцхета», мы посетим </w:t>
      </w:r>
      <w:r w:rsidR="00EF646B" w:rsidRPr="00E00C14">
        <w:rPr>
          <w:rFonts w:ascii="Comic Sans MS" w:hAnsi="Comic Sans MS"/>
          <w:color w:val="002060"/>
          <w:sz w:val="22"/>
          <w:szCs w:val="22"/>
          <w:lang w:bidi="en-US"/>
        </w:rPr>
        <w:t>винный домашний погреб и грузинскую крестьянскую гостеприимную семью, где проведем дегустацию грузинских вин и чачи + уроки грузинской кухни +  настоящий крестьянский грузинский вкуснейший обед, который Вам запомнится на долго.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</w:t>
      </w:r>
    </w:p>
    <w:p w:rsidR="0026036D" w:rsidRPr="004D026F" w:rsidRDefault="00EB6F7A" w:rsidP="004C699F">
      <w:pPr>
        <w:spacing w:line="276" w:lineRule="auto"/>
        <w:rPr>
          <w:rFonts w:ascii="Comic Sans MS" w:hAnsi="Comic Sans MS"/>
          <w:color w:val="002060"/>
          <w:sz w:val="22"/>
          <w:szCs w:val="22"/>
          <w:lang w:bidi="en-US"/>
        </w:rPr>
      </w:pPr>
      <w:r w:rsidRPr="00E00C14">
        <w:rPr>
          <w:rFonts w:ascii="Comic Sans MS" w:hAnsi="Comic Sans MS"/>
          <w:color w:val="002060"/>
          <w:sz w:val="22"/>
          <w:szCs w:val="22"/>
          <w:lang w:bidi="en-US"/>
        </w:rPr>
        <w:t xml:space="preserve">Свободное время. </w:t>
      </w:r>
      <w:r w:rsidR="00EF646B" w:rsidRPr="00E00C14">
        <w:rPr>
          <w:rFonts w:ascii="Comic Sans MS" w:hAnsi="Comic Sans MS"/>
          <w:color w:val="002060"/>
          <w:sz w:val="22"/>
          <w:szCs w:val="22"/>
          <w:lang w:bidi="en-US"/>
        </w:rPr>
        <w:t xml:space="preserve">Ночь в Тбилиси. </w:t>
      </w:r>
    </w:p>
    <w:p w:rsidR="00E00C14" w:rsidRPr="004D026F" w:rsidRDefault="00E00C14" w:rsidP="004C699F">
      <w:pPr>
        <w:spacing w:line="276" w:lineRule="auto"/>
        <w:rPr>
          <w:color w:val="002060"/>
          <w:sz w:val="24"/>
          <w:szCs w:val="24"/>
          <w:lang w:bidi="en-US"/>
        </w:rPr>
      </w:pPr>
    </w:p>
    <w:p w:rsidR="007E0EA4" w:rsidRPr="00E00C14" w:rsidRDefault="0082676F" w:rsidP="004C699F">
      <w:pPr>
        <w:pStyle w:val="a3"/>
        <w:tabs>
          <w:tab w:val="left" w:pos="0"/>
        </w:tabs>
        <w:rPr>
          <w:rFonts w:ascii="Comic Sans MS" w:hAnsi="Comic Sans MS"/>
          <w:color w:val="002060"/>
          <w:lang w:val="ru-RU"/>
        </w:rPr>
      </w:pPr>
      <w:r w:rsidRPr="00B703A7">
        <w:rPr>
          <w:rFonts w:ascii="Comic Sans MS" w:hAnsi="Comic Sans MS" w:cs="Arial"/>
          <w:b/>
          <w:color w:val="FF0000"/>
          <w:sz w:val="28"/>
          <w:lang w:val="ru-RU"/>
        </w:rPr>
        <w:t>3 День.</w:t>
      </w:r>
      <w:r w:rsidRPr="00B703A7">
        <w:rPr>
          <w:b/>
          <w:color w:val="FF0000"/>
          <w:sz w:val="32"/>
          <w:szCs w:val="32"/>
          <w:lang w:val="ru-RU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013663" w:rsidRPr="00E00C14">
        <w:rPr>
          <w:rFonts w:ascii="Comic Sans MS" w:hAnsi="Comic Sans MS"/>
          <w:color w:val="002060"/>
          <w:lang w:val="ru-RU"/>
        </w:rPr>
        <w:t xml:space="preserve">Завтрак в </w:t>
      </w:r>
      <w:r w:rsidR="00F3210F">
        <w:rPr>
          <w:rFonts w:ascii="Comic Sans MS" w:hAnsi="Comic Sans MS"/>
          <w:color w:val="002060"/>
          <w:lang w:val="ru-RU"/>
        </w:rPr>
        <w:t>отел</w:t>
      </w:r>
      <w:r w:rsidR="00013663" w:rsidRPr="00E00C14">
        <w:rPr>
          <w:rFonts w:ascii="Comic Sans MS" w:hAnsi="Comic Sans MS"/>
          <w:color w:val="002060"/>
          <w:lang w:val="ru-RU"/>
        </w:rPr>
        <w:t xml:space="preserve">е.  </w:t>
      </w:r>
    </w:p>
    <w:p w:rsidR="00BB7CD9" w:rsidRPr="00E00C14" w:rsidRDefault="00E00C14" w:rsidP="00BB7CD9">
      <w:p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noProof/>
          <w:color w:val="002060"/>
          <w:sz w:val="22"/>
          <w:szCs w:val="22"/>
          <w:lang w:eastAsia="ru-RU"/>
        </w:rPr>
        <w:drawing>
          <wp:anchor distT="0" distB="0" distL="114300" distR="114300" simplePos="0" relativeHeight="251681792" behindDoc="0" locked="0" layoutInCell="1" allowOverlap="1" wp14:anchorId="1611F6CC" wp14:editId="4A35AE4D">
            <wp:simplePos x="0" y="0"/>
            <wp:positionH relativeFrom="column">
              <wp:posOffset>3777615</wp:posOffset>
            </wp:positionH>
            <wp:positionV relativeFrom="paragraph">
              <wp:posOffset>0</wp:posOffset>
            </wp:positionV>
            <wp:extent cx="3288030" cy="2511425"/>
            <wp:effectExtent l="76200" t="76200" r="140970" b="136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da674_2941bd2b_orig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251142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63" w:rsidRPr="00E00C14">
        <w:rPr>
          <w:rFonts w:ascii="Comic Sans MS" w:hAnsi="Comic Sans MS"/>
          <w:color w:val="002060"/>
          <w:sz w:val="22"/>
          <w:szCs w:val="22"/>
        </w:rPr>
        <w:t xml:space="preserve">Выезд в восточную часть Грузии </w:t>
      </w:r>
      <w:r w:rsidR="00134E6D" w:rsidRPr="00E00C14">
        <w:rPr>
          <w:rFonts w:ascii="Comic Sans MS" w:hAnsi="Comic Sans MS"/>
          <w:color w:val="002060"/>
          <w:sz w:val="22"/>
          <w:szCs w:val="22"/>
        </w:rPr>
        <w:t>–</w:t>
      </w:r>
      <w:r w:rsidR="00AE2454" w:rsidRPr="00E00C14">
        <w:rPr>
          <w:rFonts w:ascii="Comic Sans MS" w:hAnsi="Comic Sans MS"/>
          <w:color w:val="002060"/>
          <w:sz w:val="22"/>
          <w:szCs w:val="22"/>
        </w:rPr>
        <w:t xml:space="preserve"> </w:t>
      </w:r>
      <w:r w:rsidR="00013663" w:rsidRPr="00F3210F">
        <w:rPr>
          <w:rFonts w:ascii="Comic Sans MS" w:hAnsi="Comic Sans MS"/>
          <w:b/>
          <w:color w:val="002060"/>
          <w:sz w:val="22"/>
          <w:szCs w:val="22"/>
        </w:rPr>
        <w:t>Кахети</w:t>
      </w:r>
      <w:r w:rsidR="00134E6D" w:rsidRPr="00F3210F">
        <w:rPr>
          <w:rFonts w:ascii="Comic Sans MS" w:hAnsi="Comic Sans MS"/>
          <w:b/>
          <w:color w:val="002060"/>
          <w:sz w:val="22"/>
          <w:szCs w:val="22"/>
        </w:rPr>
        <w:t>ю</w:t>
      </w:r>
      <w:r w:rsidR="00BB7CD9" w:rsidRPr="00F3210F">
        <w:rPr>
          <w:rFonts w:ascii="Comic Sans MS" w:hAnsi="Comic Sans MS"/>
          <w:b/>
          <w:color w:val="002060"/>
          <w:sz w:val="22"/>
          <w:szCs w:val="22"/>
        </w:rPr>
        <w:t>.</w:t>
      </w:r>
    </w:p>
    <w:p w:rsidR="00BB7CD9" w:rsidRPr="00E00C14" w:rsidRDefault="00BB7CD9" w:rsidP="00BB7CD9">
      <w:pPr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>Кахетия – самый плодородный район в Грузии и родина лучшего вина на всем постсоветском пространстве. Гектары виноградников, множество древних храмов и монастырей, сонные городишки с черепичными крышами: иногда начинает казаться, что это вовсе и не Грузия, а Прованс или Тоскана</w:t>
      </w:r>
      <w:r w:rsidR="00B006B6" w:rsidRPr="00E00C14">
        <w:rPr>
          <w:rFonts w:ascii="Comic Sans MS" w:hAnsi="Comic Sans MS"/>
          <w:color w:val="002060"/>
          <w:sz w:val="22"/>
          <w:szCs w:val="22"/>
        </w:rPr>
        <w:t xml:space="preserve">. </w:t>
      </w:r>
    </w:p>
    <w:p w:rsidR="00AE2454" w:rsidRPr="00E00C14" w:rsidRDefault="00BB7CD9" w:rsidP="00BB7CD9">
      <w:pPr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 xml:space="preserve">Через </w:t>
      </w:r>
      <w:proofErr w:type="spellStart"/>
      <w:r w:rsidRPr="00E00C14">
        <w:rPr>
          <w:rFonts w:ascii="Comic Sans MS" w:hAnsi="Comic Sans MS"/>
          <w:color w:val="002060"/>
          <w:sz w:val="22"/>
          <w:szCs w:val="22"/>
        </w:rPr>
        <w:t>Гомборский</w:t>
      </w:r>
      <w:proofErr w:type="spellEnd"/>
      <w:r w:rsidRPr="00E00C14">
        <w:rPr>
          <w:rFonts w:ascii="Comic Sans MS" w:hAnsi="Comic Sans MS"/>
          <w:color w:val="002060"/>
          <w:sz w:val="22"/>
          <w:szCs w:val="22"/>
        </w:rPr>
        <w:t xml:space="preserve"> перевал мы поедем к </w:t>
      </w:r>
      <w:r w:rsidR="00B006B6" w:rsidRPr="00E00C14">
        <w:rPr>
          <w:rFonts w:ascii="Comic Sans MS" w:hAnsi="Comic Sans MS"/>
          <w:color w:val="002060"/>
          <w:sz w:val="22"/>
          <w:szCs w:val="22"/>
        </w:rPr>
        <w:t xml:space="preserve">крепости </w:t>
      </w:r>
      <w:proofErr w:type="spellStart"/>
      <w:r w:rsidR="00B006B6" w:rsidRPr="00F3210F">
        <w:rPr>
          <w:rFonts w:ascii="Comic Sans MS" w:hAnsi="Comic Sans MS"/>
          <w:b/>
          <w:color w:val="002060"/>
          <w:sz w:val="22"/>
          <w:szCs w:val="22"/>
        </w:rPr>
        <w:t>Уджарма</w:t>
      </w:r>
      <w:proofErr w:type="spellEnd"/>
      <w:r w:rsidR="00B006B6" w:rsidRPr="00E00C14">
        <w:rPr>
          <w:rFonts w:ascii="Comic Sans MS" w:hAnsi="Comic Sans MS"/>
          <w:color w:val="002060"/>
          <w:sz w:val="22"/>
          <w:szCs w:val="22"/>
        </w:rPr>
        <w:t>.</w:t>
      </w:r>
      <w:r w:rsidR="00AE2454" w:rsidRPr="00E00C14">
        <w:rPr>
          <w:rFonts w:ascii="Comic Sans MS" w:hAnsi="Comic Sans MS"/>
          <w:color w:val="002060"/>
          <w:sz w:val="22"/>
          <w:szCs w:val="22"/>
        </w:rPr>
        <w:t xml:space="preserve"> Некогда </w:t>
      </w:r>
      <w:proofErr w:type="spellStart"/>
      <w:r w:rsidR="00AE2454" w:rsidRPr="00E00C14">
        <w:rPr>
          <w:rFonts w:ascii="Comic Sans MS" w:hAnsi="Comic Sans MS"/>
          <w:color w:val="002060"/>
          <w:sz w:val="22"/>
          <w:szCs w:val="22"/>
        </w:rPr>
        <w:t>Уджарма</w:t>
      </w:r>
      <w:proofErr w:type="spellEnd"/>
      <w:r w:rsidR="00AE2454" w:rsidRPr="00E00C14">
        <w:rPr>
          <w:rFonts w:ascii="Comic Sans MS" w:hAnsi="Comic Sans MS"/>
          <w:color w:val="002060"/>
          <w:sz w:val="22"/>
          <w:szCs w:val="22"/>
        </w:rPr>
        <w:t xml:space="preserve"> была одним из значительных городо</w:t>
      </w:r>
      <w:r w:rsidR="00B006B6" w:rsidRPr="00E00C14">
        <w:rPr>
          <w:rFonts w:ascii="Comic Sans MS" w:hAnsi="Comic Sans MS"/>
          <w:color w:val="002060"/>
          <w:sz w:val="22"/>
          <w:szCs w:val="22"/>
        </w:rPr>
        <w:t xml:space="preserve">в-крепостей </w:t>
      </w:r>
      <w:proofErr w:type="spellStart"/>
      <w:r w:rsidR="00B006B6" w:rsidRPr="00E00C14">
        <w:rPr>
          <w:rFonts w:ascii="Comic Sans MS" w:hAnsi="Comic Sans MS"/>
          <w:color w:val="002060"/>
          <w:sz w:val="22"/>
          <w:szCs w:val="22"/>
        </w:rPr>
        <w:t>Картлийского</w:t>
      </w:r>
      <w:proofErr w:type="spellEnd"/>
      <w:r w:rsidR="00B006B6" w:rsidRPr="00E00C14">
        <w:rPr>
          <w:rFonts w:ascii="Comic Sans MS" w:hAnsi="Comic Sans MS"/>
          <w:color w:val="002060"/>
          <w:sz w:val="22"/>
          <w:szCs w:val="22"/>
        </w:rPr>
        <w:t xml:space="preserve"> царства. </w:t>
      </w:r>
    </w:p>
    <w:p w:rsidR="00AE2454" w:rsidRPr="00E00C14" w:rsidRDefault="00AC2240" w:rsidP="00BB7CD9">
      <w:pPr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 xml:space="preserve">Далее мы посмотрим </w:t>
      </w:r>
      <w:proofErr w:type="gramStart"/>
      <w:r w:rsidRPr="00F3210F">
        <w:rPr>
          <w:rFonts w:ascii="Comic Sans MS" w:hAnsi="Comic Sans MS"/>
          <w:b/>
          <w:color w:val="002060"/>
          <w:sz w:val="22"/>
          <w:szCs w:val="22"/>
        </w:rPr>
        <w:t>Новую</w:t>
      </w:r>
      <w:proofErr w:type="gramEnd"/>
      <w:r w:rsidRPr="00F3210F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proofErr w:type="spellStart"/>
      <w:r w:rsidRPr="00F3210F">
        <w:rPr>
          <w:rFonts w:ascii="Comic Sans MS" w:hAnsi="Comic Sans MS"/>
          <w:b/>
          <w:color w:val="002060"/>
          <w:sz w:val="22"/>
          <w:szCs w:val="22"/>
        </w:rPr>
        <w:t>Шуамта</w:t>
      </w:r>
      <w:proofErr w:type="spellEnd"/>
      <w:r w:rsidRPr="00E00C14">
        <w:rPr>
          <w:rFonts w:ascii="Comic Sans MS" w:hAnsi="Comic Sans MS"/>
          <w:color w:val="002060"/>
          <w:sz w:val="22"/>
          <w:szCs w:val="22"/>
        </w:rPr>
        <w:t xml:space="preserve">, насладимся этими красотами и сделаем множество памятных фото. </w:t>
      </w:r>
    </w:p>
    <w:p w:rsidR="00013663" w:rsidRPr="00E00C14" w:rsidRDefault="00AC2240" w:rsidP="00BB7CD9">
      <w:pPr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 xml:space="preserve">И наконец, прибытие в </w:t>
      </w:r>
      <w:r w:rsidRPr="00F3210F">
        <w:rPr>
          <w:rFonts w:ascii="Comic Sans MS" w:hAnsi="Comic Sans MS"/>
          <w:b/>
          <w:color w:val="002060"/>
          <w:sz w:val="22"/>
          <w:szCs w:val="22"/>
        </w:rPr>
        <w:t>Телави</w:t>
      </w:r>
      <w:r w:rsidRPr="00E00C14">
        <w:rPr>
          <w:rFonts w:ascii="Comic Sans MS" w:hAnsi="Comic Sans MS"/>
          <w:color w:val="002060"/>
          <w:sz w:val="22"/>
          <w:szCs w:val="22"/>
        </w:rPr>
        <w:t xml:space="preserve"> - административный центр Кахетии, куда так и не дозвонился знаменитый </w:t>
      </w:r>
      <w:proofErr w:type="spellStart"/>
      <w:r w:rsidRPr="00E00C14">
        <w:rPr>
          <w:rFonts w:ascii="Comic Sans MS" w:hAnsi="Comic Sans MS"/>
          <w:color w:val="002060"/>
          <w:sz w:val="22"/>
          <w:szCs w:val="22"/>
        </w:rPr>
        <w:t>Мимино</w:t>
      </w:r>
      <w:proofErr w:type="spellEnd"/>
      <w:r w:rsidRPr="00E00C14">
        <w:rPr>
          <w:rFonts w:ascii="Comic Sans MS" w:hAnsi="Comic Sans MS"/>
          <w:color w:val="002060"/>
          <w:sz w:val="22"/>
          <w:szCs w:val="22"/>
        </w:rPr>
        <w:t>.</w:t>
      </w:r>
    </w:p>
    <w:p w:rsidR="00AE2454" w:rsidRPr="00E00C14" w:rsidRDefault="00E00C14" w:rsidP="00785EB8">
      <w:pPr>
        <w:pStyle w:val="a3"/>
        <w:tabs>
          <w:tab w:val="left" w:pos="0"/>
        </w:tabs>
        <w:rPr>
          <w:rFonts w:ascii="Comic Sans MS" w:hAnsi="Comic Sans MS"/>
          <w:color w:val="002060"/>
          <w:lang w:val="ru-RU" w:eastAsia="lv-LV"/>
        </w:rPr>
      </w:pPr>
      <w:r>
        <w:rPr>
          <w:rFonts w:ascii="Comic Sans MS" w:hAnsi="Comic Sans MS"/>
          <w:noProof/>
          <w:color w:val="002060"/>
          <w:lang w:val="ru-RU" w:eastAsia="ru-RU" w:bidi="ar-SA"/>
        </w:rPr>
        <w:lastRenderedPageBreak/>
        <w:drawing>
          <wp:anchor distT="0" distB="0" distL="114300" distR="114300" simplePos="0" relativeHeight="251680768" behindDoc="0" locked="0" layoutInCell="1" allowOverlap="1" wp14:anchorId="19F12540" wp14:editId="532ED101">
            <wp:simplePos x="0" y="0"/>
            <wp:positionH relativeFrom="column">
              <wp:posOffset>-99060</wp:posOffset>
            </wp:positionH>
            <wp:positionV relativeFrom="paragraph">
              <wp:posOffset>697230</wp:posOffset>
            </wp:positionV>
            <wp:extent cx="3923665" cy="2419350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hnaghi-and-alazany-valley-in-clouds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54" w:rsidRPr="00E00C14">
        <w:rPr>
          <w:rFonts w:ascii="Comic Sans MS" w:hAnsi="Comic Sans MS"/>
          <w:color w:val="002060"/>
          <w:lang w:val="ru-RU" w:eastAsia="lv-LV"/>
        </w:rPr>
        <w:t xml:space="preserve">Здесь мы посетим </w:t>
      </w:r>
      <w:r w:rsidR="00013663" w:rsidRPr="00E00C14">
        <w:rPr>
          <w:rFonts w:ascii="Comic Sans MS" w:hAnsi="Comic Sans MS"/>
          <w:color w:val="002060"/>
          <w:lang w:val="ru-RU" w:eastAsia="lv-LV"/>
        </w:rPr>
        <w:t xml:space="preserve">- </w:t>
      </w:r>
      <w:r w:rsidR="00013663" w:rsidRPr="00F3210F">
        <w:rPr>
          <w:rFonts w:ascii="Comic Sans MS" w:hAnsi="Comic Sans MS"/>
          <w:b/>
          <w:color w:val="002060"/>
          <w:lang w:val="ru-RU" w:eastAsia="lv-LV"/>
        </w:rPr>
        <w:t>музей ’’Цинандали’’</w:t>
      </w:r>
      <w:r w:rsidR="00013663" w:rsidRPr="00E00C14">
        <w:rPr>
          <w:rFonts w:ascii="Comic Sans MS" w:hAnsi="Comic Sans MS"/>
          <w:color w:val="002060"/>
          <w:lang w:val="ru-RU" w:eastAsia="lv-LV"/>
        </w:rPr>
        <w:t>- заложенный в XIX веке во владения</w:t>
      </w:r>
      <w:r w:rsidR="00AE2454" w:rsidRPr="00E00C14">
        <w:rPr>
          <w:rFonts w:ascii="Comic Sans MS" w:hAnsi="Comic Sans MS"/>
          <w:color w:val="002060"/>
          <w:lang w:val="ru-RU" w:eastAsia="lv-LV"/>
        </w:rPr>
        <w:t xml:space="preserve">х известного грузинского поэта, князя </w:t>
      </w:r>
      <w:r w:rsidR="00013663" w:rsidRPr="00E00C14">
        <w:rPr>
          <w:rFonts w:ascii="Comic Sans MS" w:hAnsi="Comic Sans MS"/>
          <w:color w:val="002060"/>
          <w:lang w:val="ru-RU" w:eastAsia="lv-LV"/>
        </w:rPr>
        <w:t xml:space="preserve">Александра Чавчавадзе. </w:t>
      </w:r>
      <w:r w:rsidR="00AE2454" w:rsidRPr="00E00C14">
        <w:rPr>
          <w:rFonts w:ascii="Comic Sans MS" w:hAnsi="Comic Sans MS"/>
          <w:color w:val="002060"/>
          <w:lang w:val="ru-RU" w:eastAsia="lv-LV"/>
        </w:rPr>
        <w:t>Своей красотой Вас поразит парк при поместье, а вкусом – вина, дегустацию которых мы проведем в винном погребе (5 сортов).</w:t>
      </w:r>
    </w:p>
    <w:p w:rsidR="00013663" w:rsidRPr="00E00C14" w:rsidRDefault="00AE2454" w:rsidP="00785EB8">
      <w:pPr>
        <w:pStyle w:val="a3"/>
        <w:tabs>
          <w:tab w:val="left" w:pos="0"/>
        </w:tabs>
        <w:rPr>
          <w:rFonts w:ascii="Comic Sans MS" w:hAnsi="Comic Sans MS"/>
          <w:color w:val="002060"/>
          <w:lang w:val="ru-RU" w:eastAsia="lv-LV"/>
        </w:rPr>
      </w:pPr>
      <w:r w:rsidRPr="00E00C14">
        <w:rPr>
          <w:rFonts w:ascii="Comic Sans MS" w:hAnsi="Comic Sans MS"/>
          <w:color w:val="002060"/>
          <w:lang w:val="ru-RU" w:eastAsia="lv-LV"/>
        </w:rPr>
        <w:t xml:space="preserve"> Восхитительно вкусный обед </w:t>
      </w:r>
      <w:r w:rsidR="00013663" w:rsidRPr="00E00C14">
        <w:rPr>
          <w:rFonts w:ascii="Comic Sans MS" w:hAnsi="Comic Sans MS"/>
          <w:color w:val="002060"/>
          <w:lang w:val="ru-RU" w:eastAsia="lv-LV"/>
        </w:rPr>
        <w:t>в местном ресторане.</w:t>
      </w:r>
      <w:r w:rsidR="00AC2240" w:rsidRPr="00E00C14">
        <w:rPr>
          <w:rFonts w:ascii="Comic Sans MS" w:hAnsi="Comic Sans MS"/>
          <w:color w:val="002060"/>
          <w:lang w:val="ru-RU" w:eastAsia="lv-LV"/>
        </w:rPr>
        <w:t xml:space="preserve"> (за </w:t>
      </w:r>
      <w:proofErr w:type="spellStart"/>
      <w:proofErr w:type="gramStart"/>
      <w:r w:rsidR="00AC2240" w:rsidRPr="00E00C14">
        <w:rPr>
          <w:rFonts w:ascii="Comic Sans MS" w:hAnsi="Comic Sans MS"/>
          <w:color w:val="002060"/>
          <w:lang w:val="ru-RU" w:eastAsia="lv-LV"/>
        </w:rPr>
        <w:t>доп</w:t>
      </w:r>
      <w:proofErr w:type="spellEnd"/>
      <w:proofErr w:type="gramEnd"/>
      <w:r w:rsidR="00AC2240" w:rsidRPr="00E00C14">
        <w:rPr>
          <w:rFonts w:ascii="Comic Sans MS" w:hAnsi="Comic Sans MS"/>
          <w:color w:val="002060"/>
          <w:lang w:val="ru-RU" w:eastAsia="lv-LV"/>
        </w:rPr>
        <w:t xml:space="preserve"> плату)</w:t>
      </w:r>
    </w:p>
    <w:p w:rsidR="00AE2454" w:rsidRPr="00E00C14" w:rsidRDefault="00DB5E58" w:rsidP="00AE2454">
      <w:pPr>
        <w:pStyle w:val="a3"/>
        <w:rPr>
          <w:rFonts w:ascii="Comic Sans MS" w:hAnsi="Comic Sans MS"/>
          <w:color w:val="002060"/>
          <w:lang w:val="ru-RU" w:eastAsia="lv-LV"/>
        </w:rPr>
      </w:pPr>
      <w:r w:rsidRPr="00E00C14">
        <w:rPr>
          <w:rFonts w:ascii="Comic Sans MS" w:hAnsi="Comic Sans MS"/>
          <w:color w:val="002060"/>
          <w:lang w:val="ru-RU"/>
        </w:rPr>
        <w:t xml:space="preserve">Далее отправляемся в  </w:t>
      </w:r>
      <w:r w:rsidRPr="00F3210F">
        <w:rPr>
          <w:rFonts w:ascii="Comic Sans MS" w:hAnsi="Comic Sans MS"/>
          <w:b/>
          <w:color w:val="002060"/>
          <w:lang w:val="ru-RU"/>
        </w:rPr>
        <w:t>Сигнах</w:t>
      </w:r>
      <w:r w:rsidR="00AE2454" w:rsidRPr="00F3210F">
        <w:rPr>
          <w:rFonts w:ascii="Comic Sans MS" w:hAnsi="Comic Sans MS"/>
          <w:b/>
          <w:color w:val="002060"/>
          <w:lang w:val="ru-RU"/>
        </w:rPr>
        <w:t>и,</w:t>
      </w:r>
      <w:r w:rsidR="00AE2454" w:rsidRPr="00E00C14">
        <w:rPr>
          <w:rFonts w:ascii="Comic Sans MS" w:hAnsi="Comic Sans MS"/>
          <w:color w:val="002060"/>
          <w:lang w:val="ru-RU"/>
        </w:rPr>
        <w:t xml:space="preserve"> город любви в стиле южно-итальянского классицизма, который славится своей одноименной крепостью, входящую в список самых известных и крупных крепостей Грузии(</w:t>
      </w:r>
      <w:r w:rsidR="00AE2454" w:rsidRPr="00E00C14">
        <w:rPr>
          <w:rFonts w:ascii="Comic Sans MS" w:hAnsi="Comic Sans MS"/>
          <w:color w:val="002060"/>
        </w:rPr>
        <w:t>XVIII</w:t>
      </w:r>
      <w:r w:rsidR="00AE2454" w:rsidRPr="00E00C14">
        <w:rPr>
          <w:rFonts w:ascii="Comic Sans MS" w:hAnsi="Comic Sans MS"/>
          <w:color w:val="002060"/>
          <w:lang w:val="ru-RU"/>
        </w:rPr>
        <w:t xml:space="preserve"> век).</w:t>
      </w:r>
    </w:p>
    <w:p w:rsidR="00AE2454" w:rsidRPr="00E00C14" w:rsidRDefault="00AE2454" w:rsidP="00AE2454">
      <w:pPr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>Тут же, в винном погребе,</w:t>
      </w:r>
      <w:r w:rsidR="00F3210F">
        <w:rPr>
          <w:rFonts w:ascii="Comic Sans MS" w:hAnsi="Comic Sans MS"/>
          <w:color w:val="002060"/>
          <w:sz w:val="22"/>
          <w:szCs w:val="22"/>
        </w:rPr>
        <w:t xml:space="preserve"> В</w:t>
      </w:r>
      <w:r w:rsidRPr="00E00C14">
        <w:rPr>
          <w:rFonts w:ascii="Comic Sans MS" w:hAnsi="Comic Sans MS"/>
          <w:color w:val="002060"/>
          <w:sz w:val="22"/>
          <w:szCs w:val="22"/>
        </w:rPr>
        <w:t xml:space="preserve">ы побываете на дегустации различных сортов вина и грузинской водки – чача. </w:t>
      </w:r>
      <w:r w:rsidR="00EF646B" w:rsidRPr="00E00C14">
        <w:rPr>
          <w:rFonts w:ascii="Comic Sans MS" w:hAnsi="Comic Sans MS"/>
          <w:color w:val="002060"/>
          <w:sz w:val="22"/>
          <w:szCs w:val="22"/>
        </w:rPr>
        <w:t xml:space="preserve">Здесь же можно заказать (заранее) вкуснейший кахетинский обед </w:t>
      </w:r>
      <w:r w:rsidR="004C699F" w:rsidRPr="00E00C14">
        <w:rPr>
          <w:rFonts w:ascii="Comic Sans MS" w:hAnsi="Comic Sans MS"/>
          <w:color w:val="002060"/>
          <w:sz w:val="22"/>
          <w:szCs w:val="22"/>
        </w:rPr>
        <w:t xml:space="preserve"> (</w:t>
      </w:r>
      <w:r w:rsidR="0032203A" w:rsidRPr="0032203A">
        <w:rPr>
          <w:rFonts w:ascii="Comic Sans MS" w:hAnsi="Comic Sans MS"/>
          <w:color w:val="002060"/>
          <w:sz w:val="22"/>
          <w:szCs w:val="22"/>
        </w:rPr>
        <w:t>15</w:t>
      </w:r>
      <w:r w:rsidR="00EF646B" w:rsidRPr="00E00C14">
        <w:rPr>
          <w:rFonts w:ascii="Comic Sans MS" w:hAnsi="Comic Sans MS"/>
          <w:color w:val="002060"/>
          <w:sz w:val="22"/>
          <w:szCs w:val="22"/>
        </w:rPr>
        <w:t>долл с чел</w:t>
      </w:r>
      <w:r w:rsidR="004C699F" w:rsidRPr="00E00C14">
        <w:rPr>
          <w:rFonts w:ascii="Comic Sans MS" w:hAnsi="Comic Sans MS"/>
          <w:color w:val="002060"/>
          <w:sz w:val="22"/>
          <w:szCs w:val="22"/>
        </w:rPr>
        <w:t>)</w:t>
      </w:r>
      <w:r w:rsidR="00EF646B" w:rsidRPr="00E00C14">
        <w:rPr>
          <w:rFonts w:ascii="Comic Sans MS" w:hAnsi="Comic Sans MS"/>
          <w:color w:val="002060"/>
          <w:sz w:val="22"/>
          <w:szCs w:val="22"/>
        </w:rPr>
        <w:t xml:space="preserve">, или обед с мастер классом грузинской национальной кухни </w:t>
      </w:r>
      <w:r w:rsidR="004C699F" w:rsidRPr="00E00C14">
        <w:rPr>
          <w:rFonts w:ascii="Comic Sans MS" w:hAnsi="Comic Sans MS"/>
          <w:color w:val="002060"/>
          <w:sz w:val="22"/>
          <w:szCs w:val="22"/>
        </w:rPr>
        <w:t>(</w:t>
      </w:r>
      <w:r w:rsidR="0032203A" w:rsidRPr="0032203A">
        <w:rPr>
          <w:rFonts w:ascii="Comic Sans MS" w:hAnsi="Comic Sans MS"/>
          <w:color w:val="002060"/>
          <w:sz w:val="22"/>
          <w:szCs w:val="22"/>
        </w:rPr>
        <w:t>2</w:t>
      </w:r>
      <w:r w:rsidR="00EF646B" w:rsidRPr="00E00C14">
        <w:rPr>
          <w:rFonts w:ascii="Comic Sans MS" w:hAnsi="Comic Sans MS"/>
          <w:color w:val="002060"/>
          <w:sz w:val="22"/>
          <w:szCs w:val="22"/>
        </w:rPr>
        <w:t xml:space="preserve">5 </w:t>
      </w:r>
      <w:proofErr w:type="spellStart"/>
      <w:proofErr w:type="gramStart"/>
      <w:r w:rsidR="00EF646B" w:rsidRPr="00E00C14">
        <w:rPr>
          <w:rFonts w:ascii="Comic Sans MS" w:hAnsi="Comic Sans MS"/>
          <w:color w:val="002060"/>
          <w:sz w:val="22"/>
          <w:szCs w:val="22"/>
        </w:rPr>
        <w:t>долл</w:t>
      </w:r>
      <w:proofErr w:type="spellEnd"/>
      <w:proofErr w:type="gramEnd"/>
      <w:r w:rsidR="00EF646B" w:rsidRPr="00E00C14">
        <w:rPr>
          <w:rFonts w:ascii="Comic Sans MS" w:hAnsi="Comic Sans MS"/>
          <w:color w:val="002060"/>
          <w:sz w:val="22"/>
          <w:szCs w:val="22"/>
        </w:rPr>
        <w:t xml:space="preserve"> с чел</w:t>
      </w:r>
      <w:r w:rsidR="004C699F" w:rsidRPr="00E00C14">
        <w:rPr>
          <w:rFonts w:ascii="Comic Sans MS" w:hAnsi="Comic Sans MS"/>
          <w:color w:val="002060"/>
          <w:sz w:val="22"/>
          <w:szCs w:val="22"/>
        </w:rPr>
        <w:t>)</w:t>
      </w:r>
      <w:r w:rsidR="00EF646B" w:rsidRPr="00E00C14">
        <w:rPr>
          <w:rFonts w:ascii="Comic Sans MS" w:hAnsi="Comic Sans MS"/>
          <w:color w:val="002060"/>
          <w:sz w:val="22"/>
          <w:szCs w:val="22"/>
        </w:rPr>
        <w:t xml:space="preserve">. </w:t>
      </w:r>
    </w:p>
    <w:p w:rsidR="00AE2454" w:rsidRPr="00E00C14" w:rsidRDefault="00AE2454" w:rsidP="00AE2454">
      <w:pPr>
        <w:pStyle w:val="a3"/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 w:eastAsia="ru-RU"/>
        </w:rPr>
        <w:t xml:space="preserve">Есть удивительные места, где загаданные желания обязательно осуществляются. Таким местом есть базилика Святой </w:t>
      </w:r>
      <w:proofErr w:type="spellStart"/>
      <w:r w:rsidRPr="00E00C14">
        <w:rPr>
          <w:rFonts w:ascii="Comic Sans MS" w:hAnsi="Comic Sans MS"/>
          <w:color w:val="002060"/>
          <w:lang w:val="ru-RU" w:eastAsia="ru-RU"/>
        </w:rPr>
        <w:t>Нино</w:t>
      </w:r>
      <w:proofErr w:type="spellEnd"/>
      <w:r w:rsidRPr="00E00C14">
        <w:rPr>
          <w:rFonts w:ascii="Comic Sans MS" w:hAnsi="Comic Sans MS"/>
          <w:color w:val="002060"/>
          <w:lang w:val="ru-RU" w:eastAsia="ru-RU"/>
        </w:rPr>
        <w:t xml:space="preserve"> в </w:t>
      </w:r>
      <w:r w:rsidRPr="00E00C14">
        <w:rPr>
          <w:rFonts w:ascii="Comic Sans MS" w:hAnsi="Comic Sans MS"/>
          <w:color w:val="002060"/>
          <w:lang w:val="ru-RU"/>
        </w:rPr>
        <w:t xml:space="preserve">женском монастыре </w:t>
      </w:r>
      <w:r w:rsidRPr="00F3210F">
        <w:rPr>
          <w:rFonts w:ascii="Comic Sans MS" w:hAnsi="Comic Sans MS"/>
          <w:b/>
          <w:color w:val="002060"/>
          <w:lang w:val="ru-RU"/>
        </w:rPr>
        <w:t>«</w:t>
      </w:r>
      <w:proofErr w:type="spellStart"/>
      <w:r w:rsidRPr="00F3210F">
        <w:rPr>
          <w:rFonts w:ascii="Comic Sans MS" w:hAnsi="Comic Sans MS"/>
          <w:b/>
          <w:color w:val="002060"/>
          <w:lang w:val="ru-RU"/>
        </w:rPr>
        <w:t>Бодбе</w:t>
      </w:r>
      <w:proofErr w:type="spellEnd"/>
      <w:r w:rsidRPr="00F3210F">
        <w:rPr>
          <w:rFonts w:ascii="Comic Sans MS" w:hAnsi="Comic Sans MS"/>
          <w:b/>
          <w:color w:val="002060"/>
          <w:lang w:val="ru-RU"/>
        </w:rPr>
        <w:t>»</w:t>
      </w:r>
      <w:r w:rsidRPr="00E00C14">
        <w:rPr>
          <w:rFonts w:ascii="Comic Sans MS" w:hAnsi="Comic Sans MS"/>
          <w:color w:val="002060"/>
          <w:lang w:val="ru-RU"/>
        </w:rPr>
        <w:t>.</w:t>
      </w:r>
      <w:r w:rsidR="00EF646B" w:rsidRPr="00E00C14">
        <w:rPr>
          <w:rFonts w:ascii="Comic Sans MS" w:hAnsi="Comic Sans MS"/>
          <w:color w:val="002060"/>
          <w:lang w:val="ru-RU"/>
        </w:rPr>
        <w:t xml:space="preserve"> </w:t>
      </w:r>
      <w:r w:rsidRPr="00E00C14">
        <w:rPr>
          <w:rFonts w:ascii="Comic Sans MS" w:hAnsi="Comic Sans MS"/>
          <w:color w:val="002060"/>
          <w:lang w:val="ru-RU"/>
        </w:rPr>
        <w:t xml:space="preserve">По желанию можно спуститься </w:t>
      </w:r>
      <w:proofErr w:type="gramStart"/>
      <w:r w:rsidRPr="00E00C14">
        <w:rPr>
          <w:rFonts w:ascii="Comic Sans MS" w:hAnsi="Comic Sans MS"/>
          <w:color w:val="002060"/>
          <w:lang w:val="ru-RU"/>
        </w:rPr>
        <w:t>к</w:t>
      </w:r>
      <w:proofErr w:type="gramEnd"/>
      <w:r w:rsidRPr="00E00C14">
        <w:rPr>
          <w:rFonts w:ascii="Comic Sans MS" w:hAnsi="Comic Sans MS"/>
          <w:color w:val="002060"/>
          <w:lang w:val="ru-RU"/>
        </w:rPr>
        <w:t xml:space="preserve"> чудотворному </w:t>
      </w:r>
    </w:p>
    <w:p w:rsidR="00E00C14" w:rsidRPr="004D026F" w:rsidRDefault="00AE2454" w:rsidP="00AE2454">
      <w:pPr>
        <w:pStyle w:val="a3"/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/>
        </w:rPr>
        <w:t xml:space="preserve">источнику Святой </w:t>
      </w:r>
      <w:proofErr w:type="spellStart"/>
      <w:r w:rsidRPr="00E00C14">
        <w:rPr>
          <w:rFonts w:ascii="Comic Sans MS" w:hAnsi="Comic Sans MS"/>
          <w:color w:val="002060"/>
          <w:lang w:val="ru-RU"/>
        </w:rPr>
        <w:t>Нино</w:t>
      </w:r>
      <w:proofErr w:type="spellEnd"/>
      <w:r w:rsidRPr="00E00C14">
        <w:rPr>
          <w:rFonts w:ascii="Comic Sans MS" w:hAnsi="Comic Sans MS"/>
          <w:color w:val="002060"/>
          <w:lang w:val="ru-RU"/>
        </w:rPr>
        <w:t xml:space="preserve"> (пешая ходьба 30 мин). </w:t>
      </w:r>
    </w:p>
    <w:p w:rsidR="00AE2454" w:rsidRPr="00E00C14" w:rsidRDefault="00AE2454" w:rsidP="00AE2454">
      <w:pPr>
        <w:pStyle w:val="a3"/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/>
        </w:rPr>
        <w:t xml:space="preserve">Ночь в </w:t>
      </w:r>
      <w:r w:rsidR="00EF646B" w:rsidRPr="00E00C14">
        <w:rPr>
          <w:rFonts w:ascii="Comic Sans MS" w:hAnsi="Comic Sans MS"/>
          <w:color w:val="002060"/>
          <w:lang w:val="ru-RU"/>
        </w:rPr>
        <w:t xml:space="preserve"> </w:t>
      </w:r>
      <w:r w:rsidRPr="00E00C14">
        <w:rPr>
          <w:rFonts w:ascii="Comic Sans MS" w:hAnsi="Comic Sans MS"/>
          <w:color w:val="002060"/>
          <w:lang w:val="ru-RU"/>
        </w:rPr>
        <w:t>Тбилиси.</w:t>
      </w:r>
    </w:p>
    <w:p w:rsidR="00E00C14" w:rsidRPr="00E00C14" w:rsidRDefault="00E00C14" w:rsidP="00AE2454">
      <w:pPr>
        <w:pStyle w:val="a3"/>
        <w:rPr>
          <w:rFonts w:ascii="Times New Roman" w:hAnsi="Times New Roman"/>
          <w:color w:val="002060"/>
          <w:sz w:val="24"/>
          <w:szCs w:val="24"/>
          <w:lang w:val="ru-RU"/>
        </w:rPr>
      </w:pPr>
    </w:p>
    <w:p w:rsidR="0097261C" w:rsidRPr="00E00C14" w:rsidRDefault="00744F2E" w:rsidP="00785EB8">
      <w:pPr>
        <w:pStyle w:val="a3"/>
        <w:tabs>
          <w:tab w:val="left" w:pos="0"/>
        </w:tabs>
        <w:rPr>
          <w:rFonts w:ascii="Comic Sans MS" w:hAnsi="Comic Sans MS"/>
          <w:color w:val="002060"/>
          <w:lang w:val="ru-RU"/>
        </w:rPr>
      </w:pPr>
      <w:r w:rsidRPr="00B703A7">
        <w:rPr>
          <w:rFonts w:ascii="Comic Sans MS" w:hAnsi="Comic Sans MS" w:cs="Arial"/>
          <w:b/>
          <w:color w:val="FF0000"/>
          <w:sz w:val="28"/>
          <w:lang w:val="ru-RU"/>
        </w:rPr>
        <w:t>4 День</w:t>
      </w:r>
      <w:r w:rsidR="00E00C14" w:rsidRPr="00B703A7">
        <w:rPr>
          <w:rFonts w:ascii="Comic Sans MS" w:hAnsi="Comic Sans MS" w:cs="Arial"/>
          <w:b/>
          <w:i/>
          <w:color w:val="FF0000"/>
          <w:sz w:val="28"/>
          <w:lang w:val="ru-RU"/>
        </w:rPr>
        <w:t xml:space="preserve"> </w:t>
      </w:r>
      <w:r w:rsidR="00013663" w:rsidRPr="00B703A7">
        <w:rPr>
          <w:rFonts w:ascii="Times New Roman" w:hAnsi="Times New Roman"/>
          <w:b/>
          <w:color w:val="FF0000"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E00C14">
        <w:rPr>
          <w:rFonts w:ascii="Comic Sans MS" w:hAnsi="Comic Sans MS"/>
          <w:color w:val="002060"/>
          <w:lang w:val="ru-RU"/>
        </w:rPr>
        <w:t xml:space="preserve">Завтрак в </w:t>
      </w:r>
      <w:r w:rsidR="00F3210F">
        <w:rPr>
          <w:rFonts w:ascii="Comic Sans MS" w:hAnsi="Comic Sans MS"/>
          <w:color w:val="002060"/>
          <w:lang w:val="ru-RU"/>
        </w:rPr>
        <w:t>отел</w:t>
      </w:r>
      <w:r w:rsidRPr="00E00C14">
        <w:rPr>
          <w:rFonts w:ascii="Comic Sans MS" w:hAnsi="Comic Sans MS"/>
          <w:color w:val="002060"/>
          <w:lang w:val="ru-RU"/>
        </w:rPr>
        <w:t xml:space="preserve">е. </w:t>
      </w:r>
      <w:r w:rsidR="00F3210F">
        <w:rPr>
          <w:rFonts w:ascii="Comic Sans MS" w:hAnsi="Comic Sans MS"/>
          <w:color w:val="002060"/>
          <w:lang w:val="ru-RU"/>
        </w:rPr>
        <w:t>Освобождение номеров.</w:t>
      </w:r>
    </w:p>
    <w:p w:rsidR="00744F2E" w:rsidRPr="00E00C14" w:rsidRDefault="00EF646B" w:rsidP="00785EB8">
      <w:pPr>
        <w:pStyle w:val="a3"/>
        <w:tabs>
          <w:tab w:val="left" w:pos="0"/>
        </w:tabs>
        <w:rPr>
          <w:rFonts w:ascii="Comic Sans MS" w:hAnsi="Comic Sans MS"/>
          <w:color w:val="002060"/>
          <w:lang w:val="ru-RU"/>
        </w:rPr>
      </w:pPr>
      <w:r w:rsidRPr="00E00C14">
        <w:rPr>
          <w:rFonts w:ascii="Comic Sans MS" w:hAnsi="Comic Sans MS"/>
          <w:color w:val="002060"/>
          <w:lang w:val="ru-RU"/>
        </w:rPr>
        <w:t xml:space="preserve">Трансфер в аэропорт. </w:t>
      </w:r>
      <w:r w:rsidR="00744F2E" w:rsidRPr="00E00C14">
        <w:rPr>
          <w:rFonts w:ascii="Comic Sans MS" w:hAnsi="Comic Sans MS"/>
          <w:color w:val="002060"/>
          <w:lang w:val="ru-RU"/>
        </w:rPr>
        <w:t xml:space="preserve">Завершение обслуживания. </w:t>
      </w:r>
    </w:p>
    <w:p w:rsidR="00744F2E" w:rsidRPr="00E00C14" w:rsidRDefault="00744F2E" w:rsidP="00785EB8">
      <w:pPr>
        <w:tabs>
          <w:tab w:val="left" w:pos="0"/>
        </w:tabs>
        <w:rPr>
          <w:rFonts w:ascii="Comic Sans MS" w:hAnsi="Comic Sans MS"/>
          <w:color w:val="002060"/>
          <w:sz w:val="22"/>
          <w:szCs w:val="22"/>
        </w:rPr>
      </w:pPr>
      <w:r w:rsidRPr="00E00C14">
        <w:rPr>
          <w:rFonts w:ascii="Comic Sans MS" w:hAnsi="Comic Sans MS"/>
          <w:color w:val="002060"/>
          <w:sz w:val="22"/>
          <w:szCs w:val="22"/>
        </w:rPr>
        <w:t xml:space="preserve">По дороге в аэропорт можно будет купить подарки, сувениры и т.д. </w:t>
      </w:r>
    </w:p>
    <w:p w:rsidR="00AC2240" w:rsidRPr="00B703A7" w:rsidRDefault="00AC2240" w:rsidP="00785EB8">
      <w:pPr>
        <w:tabs>
          <w:tab w:val="left" w:pos="0"/>
        </w:tabs>
        <w:rPr>
          <w:color w:val="FF0000"/>
          <w:sz w:val="24"/>
          <w:szCs w:val="24"/>
        </w:rPr>
      </w:pPr>
    </w:p>
    <w:p w:rsidR="00AC2240" w:rsidRPr="00B703A7" w:rsidRDefault="004D026F" w:rsidP="00DC25C0">
      <w:pPr>
        <w:pStyle w:val="aa"/>
        <w:tabs>
          <w:tab w:val="left" w:pos="0"/>
        </w:tabs>
        <w:spacing w:after="0"/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</w:t>
      </w:r>
      <w:r w:rsidR="00DC25C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ЦЕНЫ 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УКАЗАНЫ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ЗА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ЧЕЛОВЕКА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В 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НОМЕРЕ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ЗА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ВЕСЬ ТУР, </w:t>
      </w:r>
      <w:r w:rsidR="004C699F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в </w:t>
      </w:r>
      <w:r w:rsidR="00AC2240" w:rsidRPr="00B703A7">
        <w:rPr>
          <w:rFonts w:ascii="Comic Sans MS" w:hAnsi="Comic Sans MS"/>
          <w:b/>
          <w:bCs/>
          <w:color w:val="FF0000"/>
          <w:sz w:val="28"/>
          <w:szCs w:val="28"/>
          <w:lang w:val="en-US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USD</w:t>
      </w:r>
    </w:p>
    <w:p w:rsidR="00AC2240" w:rsidRPr="004C699F" w:rsidRDefault="00DC25C0" w:rsidP="00785EB8">
      <w:pPr>
        <w:pStyle w:val="a3"/>
        <w:tabs>
          <w:tab w:val="left" w:pos="0"/>
        </w:tabs>
        <w:rPr>
          <w:rFonts w:ascii="Times New Roman" w:hAnsi="Times New Roman"/>
          <w:color w:val="FFFF00"/>
          <w:sz w:val="24"/>
          <w:szCs w:val="24"/>
          <w:lang w:val="ru-RU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4C699F">
        <w:rPr>
          <w:rFonts w:ascii="Times New Roman" w:hAnsi="Times New Roman"/>
          <w:bCs/>
          <w:color w:val="FFFF66"/>
          <w:sz w:val="28"/>
          <w:szCs w:val="28"/>
          <w:lang w:val="ru-RU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  </w:t>
      </w:r>
    </w:p>
    <w:tbl>
      <w:tblPr>
        <w:tblStyle w:val="3-4"/>
        <w:tblpPr w:leftFromText="180" w:rightFromText="180" w:vertAnchor="text" w:horzAnchor="margin" w:tblpY="15"/>
        <w:tblW w:w="11272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560"/>
        <w:gridCol w:w="1417"/>
        <w:gridCol w:w="1276"/>
        <w:gridCol w:w="1417"/>
        <w:gridCol w:w="1525"/>
      </w:tblGrid>
      <w:tr w:rsidR="0032203A" w:rsidRPr="002F751B" w:rsidTr="00322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cBorders>
              <w:right w:val="single" w:sz="6" w:space="0" w:color="FFFFFF" w:themeColor="background1"/>
            </w:tcBorders>
            <w:shd w:val="clear" w:color="auto" w:fill="FF3399"/>
            <w:vAlign w:val="center"/>
            <w:hideMark/>
          </w:tcPr>
          <w:p w:rsidR="00152E73" w:rsidRPr="004C699F" w:rsidRDefault="00152E73" w:rsidP="00152E73">
            <w:pPr>
              <w:rPr>
                <w:rFonts w:ascii="Franklin Gothic Demi" w:hAnsi="Franklin Gothic Demi"/>
                <w:b w:val="0"/>
                <w:color w:val="FFFF00"/>
              </w:rPr>
            </w:pPr>
            <w:r w:rsidRPr="004C699F">
              <w:rPr>
                <w:rFonts w:ascii="Franklin Gothic Demi" w:hAnsi="Franklin Gothic Demi"/>
                <w:b w:val="0"/>
                <w:color w:val="FFFF00"/>
              </w:rPr>
              <w:t>П</w:t>
            </w:r>
            <w:r>
              <w:rPr>
                <w:rFonts w:ascii="Franklin Gothic Demi" w:hAnsi="Franklin Gothic Demi"/>
                <w:b w:val="0"/>
                <w:color w:val="FFFF00"/>
              </w:rPr>
              <w:t>роживание</w:t>
            </w:r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 в Тбилиси</w:t>
            </w:r>
          </w:p>
        </w:tc>
        <w:tc>
          <w:tcPr>
            <w:tcW w:w="2551" w:type="dxa"/>
            <w:gridSpan w:val="2"/>
            <w:tcBorders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FF3399"/>
            <w:vAlign w:val="center"/>
            <w:hideMark/>
          </w:tcPr>
          <w:p w:rsidR="00152E73" w:rsidRPr="004C699F" w:rsidRDefault="00152E73" w:rsidP="00152E73">
            <w:pPr>
              <w:pStyle w:val="aa"/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</w:pP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 xml:space="preserve">Отели </w:t>
            </w:r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>3***</w:t>
            </w:r>
          </w:p>
        </w:tc>
        <w:tc>
          <w:tcPr>
            <w:tcW w:w="1560" w:type="dxa"/>
            <w:vMerge w:val="restart"/>
            <w:tcBorders>
              <w:right w:val="single" w:sz="6" w:space="0" w:color="FFFFFF" w:themeColor="background1"/>
            </w:tcBorders>
            <w:shd w:val="clear" w:color="auto" w:fill="FF3399"/>
            <w:vAlign w:val="center"/>
            <w:hideMark/>
          </w:tcPr>
          <w:p w:rsidR="00152E73" w:rsidRDefault="00152E73" w:rsidP="00152E7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</w:pP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 xml:space="preserve">Отели </w:t>
            </w:r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 xml:space="preserve">4**** </w:t>
            </w: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>(</w:t>
            </w:r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>эконом</w:t>
            </w: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>)</w:t>
            </w:r>
          </w:p>
          <w:p w:rsidR="00152E73" w:rsidRDefault="00152E73" w:rsidP="00152E7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</w:pP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Вед</w:t>
            </w: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зиси</w:t>
            </w:r>
            <w:proofErr w:type="spellEnd"/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, </w:t>
            </w:r>
            <w:r w:rsidR="00E70E0E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br/>
            </w:r>
            <w:proofErr w:type="spellStart"/>
            <w:r w:rsidR="00E70E0E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Роял</w:t>
            </w:r>
            <w:proofErr w:type="spellEnd"/>
            <w:r w:rsidR="00E70E0E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 Вера </w:t>
            </w: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 </w:t>
            </w:r>
          </w:p>
          <w:p w:rsidR="00152E73" w:rsidRPr="004C699F" w:rsidRDefault="00152E73" w:rsidP="00152E7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bCs w:val="0"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FFFFFF" w:themeColor="background1"/>
            </w:tcBorders>
            <w:shd w:val="clear" w:color="auto" w:fill="FF3399"/>
            <w:vAlign w:val="center"/>
            <w:hideMark/>
          </w:tcPr>
          <w:p w:rsidR="00152E73" w:rsidRPr="004C699F" w:rsidRDefault="00152E73" w:rsidP="00152E7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</w:pP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 xml:space="preserve">Отели </w:t>
            </w:r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>4****</w:t>
            </w:r>
          </w:p>
          <w:p w:rsidR="00152E73" w:rsidRPr="004C699F" w:rsidRDefault="007D5279" w:rsidP="00E70E0E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Астория</w:t>
            </w:r>
            <w:proofErr w:type="spellEnd"/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, </w:t>
            </w:r>
            <w:r w:rsidR="00152E73"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Бетси, </w:t>
            </w:r>
            <w:r w:rsidR="00E70E0E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Пушкин, Неаполь</w:t>
            </w:r>
            <w:r w:rsidR="00152E73"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, </w:t>
            </w:r>
            <w:r w:rsidR="00E70E0E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Олд </w:t>
            </w:r>
            <w:proofErr w:type="spellStart"/>
            <w:r w:rsidR="00E70E0E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Метехи</w:t>
            </w:r>
            <w:proofErr w:type="spellEnd"/>
            <w:r w:rsidR="00152E73"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6" w:space="0" w:color="FFFFFF" w:themeColor="background1"/>
            </w:tcBorders>
            <w:shd w:val="clear" w:color="auto" w:fill="FF3399"/>
            <w:vAlign w:val="center"/>
          </w:tcPr>
          <w:p w:rsidR="00152E73" w:rsidRPr="00152E73" w:rsidRDefault="00152E73" w:rsidP="00152E7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</w:pPr>
            <w:r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 xml:space="preserve">Отели </w:t>
            </w:r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>4****+</w:t>
            </w:r>
          </w:p>
        </w:tc>
        <w:tc>
          <w:tcPr>
            <w:tcW w:w="1525" w:type="dxa"/>
            <w:vMerge w:val="restart"/>
            <w:shd w:val="clear" w:color="auto" w:fill="FF3399"/>
            <w:vAlign w:val="center"/>
          </w:tcPr>
          <w:p w:rsidR="00152E73" w:rsidRPr="004C699F" w:rsidRDefault="00152E73" w:rsidP="00152E7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</w:pPr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Тбилиси </w:t>
            </w: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румс</w:t>
            </w:r>
            <w:proofErr w:type="spellEnd"/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Холидей</w:t>
            </w:r>
            <w:proofErr w:type="spellEnd"/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>инн</w:t>
            </w:r>
            <w:proofErr w:type="spellEnd"/>
            <w:r w:rsidRPr="004C699F">
              <w:rPr>
                <w:rFonts w:ascii="Franklin Gothic Demi" w:hAnsi="Franklin Gothic Demi"/>
                <w:b w:val="0"/>
                <w:color w:val="FFFF00"/>
                <w:sz w:val="20"/>
                <w:szCs w:val="20"/>
                <w:u w:val="single"/>
              </w:rPr>
              <w:t xml:space="preserve">, </w:t>
            </w:r>
            <w:r w:rsidRPr="00152E73">
              <w:rPr>
                <w:rFonts w:ascii="Franklin Gothic Demi" w:hAnsi="Franklin Gothic Demi"/>
                <w:b w:val="0"/>
                <w:color w:val="FFFF00"/>
                <w:sz w:val="20"/>
                <w:szCs w:val="20"/>
              </w:rPr>
              <w:t>5*****</w:t>
            </w:r>
          </w:p>
        </w:tc>
      </w:tr>
      <w:tr w:rsidR="0032203A" w:rsidRPr="002F751B" w:rsidTr="00322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right w:val="single" w:sz="6" w:space="0" w:color="FFFFFF" w:themeColor="background1"/>
            </w:tcBorders>
            <w:shd w:val="clear" w:color="auto" w:fill="FF3399"/>
            <w:vAlign w:val="center"/>
          </w:tcPr>
          <w:p w:rsidR="004C699F" w:rsidRPr="004C699F" w:rsidRDefault="004C699F" w:rsidP="00152E73">
            <w:pPr>
              <w:rPr>
                <w:rFonts w:ascii="Franklin Gothic Demi" w:hAnsi="Franklin Gothic Demi"/>
                <w:b w:val="0"/>
                <w:color w:val="FFFF0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6" w:space="0" w:color="FFFFFF" w:themeColor="background1"/>
            </w:tcBorders>
            <w:shd w:val="clear" w:color="auto" w:fill="FF3399"/>
            <w:vAlign w:val="center"/>
          </w:tcPr>
          <w:p w:rsidR="004C699F" w:rsidRPr="004C699F" w:rsidRDefault="004C699F" w:rsidP="00152E73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</w:pPr>
            <w:proofErr w:type="spellStart"/>
            <w:r w:rsidRPr="004C699F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>Далида</w:t>
            </w:r>
            <w:proofErr w:type="spellEnd"/>
            <w:r w:rsidRPr="004C699F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>,</w:t>
            </w:r>
          </w:p>
          <w:p w:rsidR="004C699F" w:rsidRPr="004C699F" w:rsidRDefault="00E70E0E" w:rsidP="00152E73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</w:pPr>
            <w:r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>Ницца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FF3399"/>
            <w:vAlign w:val="center"/>
          </w:tcPr>
          <w:p w:rsidR="004C699F" w:rsidRPr="004C699F" w:rsidRDefault="004C699F" w:rsidP="00E70E0E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</w:pPr>
            <w:r w:rsidRPr="004C699F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 xml:space="preserve">Престиж, </w:t>
            </w:r>
            <w:r w:rsidR="00E70E0E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 xml:space="preserve">Альянс, </w:t>
            </w:r>
            <w:proofErr w:type="spellStart"/>
            <w:r w:rsidR="00E70E0E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>Доеси</w:t>
            </w:r>
            <w:proofErr w:type="spellEnd"/>
            <w:r w:rsidR="00E70E0E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 xml:space="preserve">, Эпик, </w:t>
            </w:r>
            <w:r w:rsidR="00E70E0E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br/>
              <w:t>Мари Луис, Хотел 27</w:t>
            </w:r>
          </w:p>
        </w:tc>
        <w:tc>
          <w:tcPr>
            <w:tcW w:w="1560" w:type="dxa"/>
            <w:vMerge/>
            <w:tcBorders>
              <w:right w:val="single" w:sz="6" w:space="0" w:color="FFFFFF" w:themeColor="background1"/>
            </w:tcBorders>
            <w:shd w:val="clear" w:color="auto" w:fill="FF3399"/>
            <w:vAlign w:val="center"/>
          </w:tcPr>
          <w:p w:rsidR="004C699F" w:rsidRPr="004C699F" w:rsidRDefault="004C699F" w:rsidP="00152E73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color w:val="FFFF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6" w:space="0" w:color="FFFFFF" w:themeColor="background1"/>
            </w:tcBorders>
            <w:shd w:val="clear" w:color="auto" w:fill="FF3399"/>
            <w:vAlign w:val="center"/>
          </w:tcPr>
          <w:p w:rsidR="004C699F" w:rsidRPr="004C699F" w:rsidRDefault="004C699F" w:rsidP="00152E73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color w:val="FFFF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FFFFFF" w:themeColor="background1"/>
            </w:tcBorders>
            <w:shd w:val="clear" w:color="auto" w:fill="FF3399"/>
            <w:vAlign w:val="center"/>
          </w:tcPr>
          <w:p w:rsidR="00152E73" w:rsidRPr="00152E73" w:rsidRDefault="00E70E0E" w:rsidP="00152E73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</w:pPr>
            <w:r>
              <w:rPr>
                <w:rFonts w:ascii="Franklin Gothic Demi" w:hAnsi="Franklin Gothic Demi"/>
                <w:color w:val="FFFF00"/>
                <w:sz w:val="20"/>
                <w:szCs w:val="20"/>
                <w:u w:val="single"/>
              </w:rPr>
              <w:t>Ривер сайд</w:t>
            </w:r>
            <w:r w:rsidR="00152E73" w:rsidRPr="00152E73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 xml:space="preserve">, </w:t>
            </w:r>
          </w:p>
          <w:p w:rsidR="004C699F" w:rsidRPr="00152E73" w:rsidRDefault="00152E73" w:rsidP="00B8497E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</w:pPr>
            <w:r w:rsidRPr="00152E73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>ЗП палас, Косте,</w:t>
            </w:r>
            <w:r w:rsidR="007D5279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FFFFFF" w:themeColor="background1"/>
            </w:tcBorders>
            <w:shd w:val="clear" w:color="auto" w:fill="FF3399"/>
            <w:vAlign w:val="center"/>
          </w:tcPr>
          <w:p w:rsidR="004C699F" w:rsidRPr="00152E73" w:rsidRDefault="00152E73" w:rsidP="007D527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  <w:lang w:bidi="ar-SA"/>
              </w:rPr>
            </w:pPr>
            <w:proofErr w:type="spellStart"/>
            <w:r w:rsidRPr="00152E73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  <w:lang w:bidi="ar-SA"/>
              </w:rPr>
              <w:t>Амбасадор</w:t>
            </w:r>
            <w:proofErr w:type="spellEnd"/>
            <w:r w:rsidRPr="00152E73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  <w:lang w:bidi="ar-SA"/>
              </w:rPr>
              <w:t xml:space="preserve">, Тифлис палас, </w:t>
            </w:r>
            <w:r w:rsidR="00B8497E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  <w:lang w:bidi="ar-SA"/>
              </w:rPr>
              <w:t xml:space="preserve">Олд Тифлис, </w:t>
            </w:r>
            <w:proofErr w:type="spellStart"/>
            <w:r w:rsidRPr="00152E73">
              <w:rPr>
                <w:rFonts w:ascii="Franklin Gothic Demi" w:hAnsi="Franklin Gothic Demi"/>
                <w:bCs/>
                <w:color w:val="FFFF00"/>
                <w:sz w:val="20"/>
                <w:szCs w:val="20"/>
                <w:u w:val="single"/>
                <w:lang w:bidi="ar-SA"/>
              </w:rPr>
              <w:t>Ситадинес</w:t>
            </w:r>
            <w:proofErr w:type="spellEnd"/>
          </w:p>
        </w:tc>
        <w:tc>
          <w:tcPr>
            <w:tcW w:w="1525" w:type="dxa"/>
            <w:vMerge/>
            <w:shd w:val="clear" w:color="auto" w:fill="FF3399"/>
            <w:vAlign w:val="center"/>
          </w:tcPr>
          <w:p w:rsidR="004C699F" w:rsidRPr="004C699F" w:rsidRDefault="004C699F" w:rsidP="00152E73">
            <w:pPr>
              <w:pStyle w:val="aa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color w:val="FFFF00"/>
                <w:sz w:val="20"/>
                <w:szCs w:val="20"/>
                <w:u w:val="single"/>
              </w:rPr>
            </w:pPr>
          </w:p>
        </w:tc>
      </w:tr>
      <w:tr w:rsidR="004C699F" w:rsidTr="0032203A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6" w:space="0" w:color="FFFFFF" w:themeColor="background1"/>
            </w:tcBorders>
            <w:shd w:val="clear" w:color="auto" w:fill="FF3399"/>
            <w:vAlign w:val="center"/>
            <w:hideMark/>
          </w:tcPr>
          <w:p w:rsidR="004A3D79" w:rsidRPr="004C699F" w:rsidRDefault="004A3D79" w:rsidP="00152E73">
            <w:pPr>
              <w:rPr>
                <w:rFonts w:ascii="Franklin Gothic Demi" w:hAnsi="Franklin Gothic Demi"/>
                <w:b w:val="0"/>
                <w:color w:val="FFFF00"/>
              </w:rPr>
            </w:pPr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При  </w:t>
            </w: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</w:rPr>
              <w:t>дабл</w:t>
            </w:r>
            <w:proofErr w:type="spellEnd"/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 номере</w:t>
            </w:r>
          </w:p>
        </w:tc>
        <w:tc>
          <w:tcPr>
            <w:tcW w:w="1276" w:type="dxa"/>
            <w:tcBorders>
              <w:left w:val="single" w:sz="6" w:space="0" w:color="FFFFFF" w:themeColor="background1"/>
            </w:tcBorders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270</w:t>
            </w:r>
          </w:p>
        </w:tc>
        <w:tc>
          <w:tcPr>
            <w:tcW w:w="1275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295</w:t>
            </w:r>
          </w:p>
        </w:tc>
        <w:tc>
          <w:tcPr>
            <w:tcW w:w="1560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330</w:t>
            </w:r>
          </w:p>
        </w:tc>
        <w:tc>
          <w:tcPr>
            <w:tcW w:w="1417" w:type="dxa"/>
            <w:shd w:val="clear" w:color="auto" w:fill="FFCCFF"/>
            <w:vAlign w:val="center"/>
            <w:hideMark/>
          </w:tcPr>
          <w:p w:rsidR="004A3D79" w:rsidRPr="00E70E0E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375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430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499</w:t>
            </w:r>
          </w:p>
        </w:tc>
        <w:tc>
          <w:tcPr>
            <w:tcW w:w="1525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555</w:t>
            </w:r>
          </w:p>
        </w:tc>
      </w:tr>
      <w:tr w:rsidR="004C699F" w:rsidRPr="002F751B" w:rsidTr="00322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6" w:space="0" w:color="FFFFFF" w:themeColor="background1"/>
            </w:tcBorders>
            <w:shd w:val="clear" w:color="auto" w:fill="FF3399"/>
            <w:vAlign w:val="center"/>
            <w:hideMark/>
          </w:tcPr>
          <w:p w:rsidR="004A3D79" w:rsidRPr="004C699F" w:rsidRDefault="004A3D79" w:rsidP="00152E73">
            <w:pPr>
              <w:rPr>
                <w:rFonts w:ascii="Franklin Gothic Demi" w:hAnsi="Franklin Gothic Demi"/>
                <w:b w:val="0"/>
                <w:color w:val="FFFF00"/>
              </w:rPr>
            </w:pPr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При </w:t>
            </w: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</w:rPr>
              <w:t>сингл</w:t>
            </w:r>
            <w:proofErr w:type="spellEnd"/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 номере</w:t>
            </w:r>
          </w:p>
        </w:tc>
        <w:tc>
          <w:tcPr>
            <w:tcW w:w="1276" w:type="dxa"/>
            <w:tcBorders>
              <w:left w:val="single" w:sz="6" w:space="0" w:color="FFFFFF" w:themeColor="background1"/>
            </w:tcBorders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305</w:t>
            </w:r>
          </w:p>
        </w:tc>
        <w:tc>
          <w:tcPr>
            <w:tcW w:w="1275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365</w:t>
            </w:r>
          </w:p>
        </w:tc>
        <w:tc>
          <w:tcPr>
            <w:tcW w:w="1560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425</w:t>
            </w:r>
          </w:p>
        </w:tc>
        <w:tc>
          <w:tcPr>
            <w:tcW w:w="1417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505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599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725</w:t>
            </w:r>
          </w:p>
        </w:tc>
        <w:tc>
          <w:tcPr>
            <w:tcW w:w="1525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840</w:t>
            </w:r>
          </w:p>
        </w:tc>
      </w:tr>
      <w:tr w:rsidR="004C699F" w:rsidTr="0032203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6" w:space="0" w:color="FFFFFF" w:themeColor="background1"/>
            </w:tcBorders>
            <w:shd w:val="clear" w:color="auto" w:fill="FF3399"/>
            <w:vAlign w:val="center"/>
            <w:hideMark/>
          </w:tcPr>
          <w:p w:rsidR="004A3D79" w:rsidRPr="004C699F" w:rsidRDefault="004A3D79" w:rsidP="00152E73">
            <w:pPr>
              <w:rPr>
                <w:rFonts w:ascii="Franklin Gothic Demi" w:hAnsi="Franklin Gothic Demi"/>
                <w:b w:val="0"/>
                <w:color w:val="FFFF00"/>
              </w:rPr>
            </w:pPr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При </w:t>
            </w: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</w:rPr>
              <w:t>трипл</w:t>
            </w:r>
            <w:proofErr w:type="spellEnd"/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 номере</w:t>
            </w:r>
          </w:p>
        </w:tc>
        <w:tc>
          <w:tcPr>
            <w:tcW w:w="1276" w:type="dxa"/>
            <w:tcBorders>
              <w:left w:val="single" w:sz="6" w:space="0" w:color="FFFFFF" w:themeColor="background1"/>
            </w:tcBorders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265</w:t>
            </w:r>
          </w:p>
        </w:tc>
        <w:tc>
          <w:tcPr>
            <w:tcW w:w="1275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280</w:t>
            </w:r>
          </w:p>
        </w:tc>
        <w:tc>
          <w:tcPr>
            <w:tcW w:w="1560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295</w:t>
            </w:r>
          </w:p>
        </w:tc>
        <w:tc>
          <w:tcPr>
            <w:tcW w:w="1417" w:type="dxa"/>
            <w:shd w:val="clear" w:color="auto" w:fill="FFCCFF"/>
            <w:vAlign w:val="center"/>
            <w:hideMark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330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410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435</w:t>
            </w:r>
          </w:p>
        </w:tc>
        <w:tc>
          <w:tcPr>
            <w:tcW w:w="1525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485</w:t>
            </w:r>
          </w:p>
        </w:tc>
      </w:tr>
      <w:tr w:rsidR="00152E73" w:rsidTr="00322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6" w:space="0" w:color="FFFFFF" w:themeColor="background1"/>
            </w:tcBorders>
            <w:shd w:val="clear" w:color="auto" w:fill="FF3399"/>
            <w:vAlign w:val="center"/>
          </w:tcPr>
          <w:p w:rsidR="004A3D79" w:rsidRPr="004C699F" w:rsidRDefault="004A3D79" w:rsidP="00152E73">
            <w:pPr>
              <w:rPr>
                <w:rFonts w:ascii="Franklin Gothic Demi" w:hAnsi="Franklin Gothic Demi"/>
                <w:b w:val="0"/>
                <w:color w:val="FFFF00"/>
              </w:rPr>
            </w:pPr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При </w:t>
            </w:r>
            <w:proofErr w:type="spellStart"/>
            <w:r w:rsidRPr="004C699F">
              <w:rPr>
                <w:rFonts w:ascii="Franklin Gothic Demi" w:hAnsi="Franklin Gothic Demi"/>
                <w:b w:val="0"/>
                <w:color w:val="FFFF00"/>
              </w:rPr>
              <w:t>сингл</w:t>
            </w:r>
            <w:proofErr w:type="spellEnd"/>
            <w:r w:rsidRPr="004C699F">
              <w:rPr>
                <w:rFonts w:ascii="Franklin Gothic Demi" w:hAnsi="Franklin Gothic Demi"/>
                <w:b w:val="0"/>
                <w:color w:val="FFFF00"/>
              </w:rPr>
              <w:t xml:space="preserve"> </w:t>
            </w:r>
            <w:r w:rsidRPr="004C699F">
              <w:rPr>
                <w:rFonts w:ascii="Franklin Gothic Demi" w:hAnsi="Franklin Gothic Demi"/>
                <w:b w:val="0"/>
                <w:color w:val="FFFF00"/>
              </w:rPr>
              <w:br/>
              <w:t>индивидуально</w:t>
            </w:r>
          </w:p>
        </w:tc>
        <w:tc>
          <w:tcPr>
            <w:tcW w:w="1276" w:type="dxa"/>
            <w:tcBorders>
              <w:left w:val="single" w:sz="6" w:space="0" w:color="FFFFFF" w:themeColor="background1"/>
            </w:tcBorders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410</w:t>
            </w:r>
          </w:p>
        </w:tc>
        <w:tc>
          <w:tcPr>
            <w:tcW w:w="1275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470</w:t>
            </w:r>
          </w:p>
        </w:tc>
        <w:tc>
          <w:tcPr>
            <w:tcW w:w="1560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540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615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700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825</w:t>
            </w:r>
          </w:p>
        </w:tc>
        <w:tc>
          <w:tcPr>
            <w:tcW w:w="1525" w:type="dxa"/>
            <w:shd w:val="clear" w:color="auto" w:fill="FFCCFF"/>
            <w:vAlign w:val="center"/>
          </w:tcPr>
          <w:p w:rsidR="004A3D79" w:rsidRPr="00152E73" w:rsidRDefault="00B703A7" w:rsidP="00152E73">
            <w:pPr>
              <w:pStyle w:val="aa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color w:val="005EA4"/>
                <w:sz w:val="40"/>
                <w:szCs w:val="36"/>
              </w:rPr>
              <w:t>945</w:t>
            </w:r>
          </w:p>
        </w:tc>
      </w:tr>
    </w:tbl>
    <w:p w:rsidR="00E00C14" w:rsidRDefault="00E00C14" w:rsidP="00152E73">
      <w:pPr>
        <w:pStyle w:val="aa"/>
        <w:tabs>
          <w:tab w:val="left" w:pos="0"/>
        </w:tabs>
        <w:spacing w:after="0"/>
        <w:jc w:val="center"/>
        <w:rPr>
          <w:rFonts w:ascii="Bookman Old Style" w:hAnsi="Bookman Old Style"/>
          <w:b/>
          <w:bCs/>
          <w:color w:val="C00000"/>
          <w:sz w:val="40"/>
          <w:szCs w:val="5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CE105F" w:rsidRPr="00047064" w:rsidRDefault="00CE105F" w:rsidP="00CE105F">
      <w:pPr>
        <w:rPr>
          <w:rFonts w:ascii="Comic Sans MS" w:hAnsi="Comic Sans MS"/>
          <w:b/>
          <w:sz w:val="22"/>
          <w:szCs w:val="24"/>
        </w:rPr>
      </w:pPr>
      <w:r w:rsidRPr="004D026F">
        <w:rPr>
          <w:rFonts w:ascii="Comic Sans MS" w:hAnsi="Comic Sans MS"/>
          <w:b/>
          <w:color w:val="FF0000"/>
          <w:sz w:val="2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Стоимость тура на детей:</w:t>
      </w:r>
      <w:r w:rsidRPr="004D026F">
        <w:rPr>
          <w:rFonts w:ascii="Comic Sans MS" w:hAnsi="Comic Sans MS"/>
          <w:b/>
          <w:color w:val="FFFF00"/>
          <w:sz w:val="22"/>
          <w:szCs w:val="24"/>
        </w:rPr>
        <w:br/>
      </w:r>
      <w:r w:rsidRPr="004D026F">
        <w:rPr>
          <w:rFonts w:ascii="Comic Sans MS" w:hAnsi="Comic Sans MS"/>
          <w:b/>
          <w:color w:val="FF0000"/>
          <w:sz w:val="2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При проживании в номере </w:t>
      </w:r>
      <w:proofErr w:type="spellStart"/>
      <w:r w:rsidRPr="004D026F">
        <w:rPr>
          <w:rFonts w:ascii="Comic Sans MS" w:hAnsi="Comic Sans MS"/>
          <w:b/>
          <w:color w:val="FF0000"/>
          <w:sz w:val="2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дабл</w:t>
      </w:r>
      <w:proofErr w:type="spellEnd"/>
      <w:r w:rsidRPr="004D026F">
        <w:rPr>
          <w:rFonts w:ascii="Comic Sans MS" w:hAnsi="Comic Sans MS"/>
          <w:b/>
          <w:color w:val="FF0000"/>
          <w:sz w:val="2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(1+1):</w:t>
      </w:r>
      <w:r w:rsidRPr="004D026F">
        <w:rPr>
          <w:rFonts w:ascii="Comic Sans MS" w:hAnsi="Comic Sans MS"/>
          <w:b/>
          <w:color w:val="FF0000"/>
          <w:sz w:val="22"/>
          <w:szCs w:val="24"/>
        </w:rPr>
        <w:br/>
      </w:r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Дети (0-3) бесплатно (номер </w:t>
      </w:r>
      <w:proofErr w:type="spellStart"/>
      <w:r w:rsidRPr="007D5279">
        <w:rPr>
          <w:rFonts w:ascii="Comic Sans MS" w:hAnsi="Comic Sans MS"/>
          <w:b/>
          <w:color w:val="002060"/>
          <w:sz w:val="22"/>
          <w:szCs w:val="24"/>
        </w:rPr>
        <w:t>сингл</w:t>
      </w:r>
      <w:proofErr w:type="spellEnd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) </w:t>
      </w:r>
      <w:r w:rsidRPr="007D5279">
        <w:rPr>
          <w:rFonts w:ascii="Comic Sans MS" w:hAnsi="Comic Sans MS"/>
          <w:b/>
          <w:color w:val="002060"/>
          <w:sz w:val="22"/>
          <w:szCs w:val="24"/>
        </w:rPr>
        <w:br/>
        <w:t xml:space="preserve">Дети (03-09) оплата 60% (номер </w:t>
      </w:r>
      <w:proofErr w:type="spellStart"/>
      <w:r w:rsidRPr="007D5279">
        <w:rPr>
          <w:rFonts w:ascii="Comic Sans MS" w:hAnsi="Comic Sans MS"/>
          <w:b/>
          <w:color w:val="002060"/>
          <w:sz w:val="22"/>
          <w:szCs w:val="24"/>
        </w:rPr>
        <w:t>дабл</w:t>
      </w:r>
      <w:proofErr w:type="spellEnd"/>
      <w:proofErr w:type="gramStart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 )</w:t>
      </w:r>
      <w:proofErr w:type="gramEnd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 </w:t>
      </w:r>
      <w:r w:rsidRPr="007D5279">
        <w:rPr>
          <w:rFonts w:ascii="Comic Sans MS" w:hAnsi="Comic Sans MS"/>
          <w:b/>
          <w:color w:val="002060"/>
          <w:sz w:val="22"/>
          <w:szCs w:val="24"/>
        </w:rPr>
        <w:br/>
        <w:t xml:space="preserve">Дети (10  и выше) 100% оплата (номер </w:t>
      </w:r>
      <w:proofErr w:type="spellStart"/>
      <w:r w:rsidRPr="007D5279">
        <w:rPr>
          <w:rFonts w:ascii="Comic Sans MS" w:hAnsi="Comic Sans MS"/>
          <w:b/>
          <w:color w:val="002060"/>
          <w:sz w:val="22"/>
          <w:szCs w:val="24"/>
        </w:rPr>
        <w:t>дабл</w:t>
      </w:r>
      <w:proofErr w:type="spellEnd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) </w:t>
      </w:r>
      <w:r w:rsidRPr="004D026F">
        <w:rPr>
          <w:rFonts w:ascii="Comic Sans MS" w:hAnsi="Comic Sans MS"/>
          <w:b/>
          <w:color w:val="FFFF00"/>
          <w:sz w:val="22"/>
          <w:szCs w:val="24"/>
        </w:rPr>
        <w:br/>
      </w:r>
      <w:r w:rsidRPr="004D026F">
        <w:rPr>
          <w:rFonts w:ascii="Comic Sans MS" w:hAnsi="Comic Sans MS"/>
          <w:b/>
          <w:color w:val="FFFF00"/>
          <w:sz w:val="22"/>
          <w:szCs w:val="24"/>
        </w:rPr>
        <w:br/>
      </w:r>
      <w:r w:rsidRPr="004D026F">
        <w:rPr>
          <w:rFonts w:ascii="Comic Sans MS" w:hAnsi="Comic Sans MS"/>
          <w:b/>
          <w:color w:val="FF0000"/>
          <w:sz w:val="2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lastRenderedPageBreak/>
        <w:t xml:space="preserve">При проживании в номере </w:t>
      </w:r>
      <w:proofErr w:type="spellStart"/>
      <w:r w:rsidRPr="004D026F">
        <w:rPr>
          <w:rFonts w:ascii="Comic Sans MS" w:hAnsi="Comic Sans MS"/>
          <w:b/>
          <w:color w:val="FF0000"/>
          <w:sz w:val="2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трипл</w:t>
      </w:r>
      <w:proofErr w:type="spellEnd"/>
      <w:r w:rsidRPr="004D026F">
        <w:rPr>
          <w:rFonts w:ascii="Comic Sans MS" w:hAnsi="Comic Sans MS"/>
          <w:b/>
          <w:color w:val="FF0000"/>
          <w:sz w:val="22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(2+1 ):</w:t>
      </w:r>
      <w:r w:rsidRPr="004D026F">
        <w:rPr>
          <w:rFonts w:ascii="Comic Sans MS" w:hAnsi="Comic Sans MS"/>
          <w:b/>
          <w:color w:val="FF0000"/>
          <w:sz w:val="22"/>
          <w:szCs w:val="24"/>
        </w:rPr>
        <w:br/>
      </w:r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Дети (0-3) бесплатно (номер </w:t>
      </w:r>
      <w:proofErr w:type="spellStart"/>
      <w:r w:rsidRPr="007D5279">
        <w:rPr>
          <w:rFonts w:ascii="Comic Sans MS" w:hAnsi="Comic Sans MS"/>
          <w:b/>
          <w:color w:val="002060"/>
          <w:sz w:val="22"/>
          <w:szCs w:val="24"/>
        </w:rPr>
        <w:t>дабл</w:t>
      </w:r>
      <w:proofErr w:type="spellEnd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) </w:t>
      </w:r>
      <w:r w:rsidRPr="007D5279">
        <w:rPr>
          <w:rFonts w:ascii="Comic Sans MS" w:hAnsi="Comic Sans MS"/>
          <w:b/>
          <w:color w:val="002060"/>
          <w:sz w:val="22"/>
          <w:szCs w:val="24"/>
        </w:rPr>
        <w:br/>
        <w:t xml:space="preserve">Дети (03-09) оплата 30% (номер </w:t>
      </w:r>
      <w:proofErr w:type="spellStart"/>
      <w:r w:rsidRPr="007D5279">
        <w:rPr>
          <w:rFonts w:ascii="Comic Sans MS" w:hAnsi="Comic Sans MS"/>
          <w:b/>
          <w:color w:val="002060"/>
          <w:sz w:val="22"/>
          <w:szCs w:val="24"/>
        </w:rPr>
        <w:t>дабл</w:t>
      </w:r>
      <w:proofErr w:type="spellEnd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 + экстра бед</w:t>
      </w:r>
      <w:proofErr w:type="gramStart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 )</w:t>
      </w:r>
      <w:proofErr w:type="gramEnd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 </w:t>
      </w:r>
      <w:r w:rsidRPr="007D5279">
        <w:rPr>
          <w:rFonts w:ascii="Comic Sans MS" w:hAnsi="Comic Sans MS"/>
          <w:b/>
          <w:color w:val="002060"/>
          <w:sz w:val="22"/>
          <w:szCs w:val="24"/>
        </w:rPr>
        <w:br/>
        <w:t xml:space="preserve">Дети (10 -11) 50 % оплата (номер </w:t>
      </w:r>
      <w:proofErr w:type="spellStart"/>
      <w:r w:rsidRPr="007D5279">
        <w:rPr>
          <w:rFonts w:ascii="Comic Sans MS" w:hAnsi="Comic Sans MS"/>
          <w:b/>
          <w:color w:val="002060"/>
          <w:sz w:val="22"/>
          <w:szCs w:val="24"/>
        </w:rPr>
        <w:t>дабл</w:t>
      </w:r>
      <w:proofErr w:type="spellEnd"/>
      <w:r w:rsidRPr="007D5279">
        <w:rPr>
          <w:rFonts w:ascii="Comic Sans MS" w:hAnsi="Comic Sans MS"/>
          <w:b/>
          <w:color w:val="002060"/>
          <w:sz w:val="22"/>
          <w:szCs w:val="24"/>
        </w:rPr>
        <w:t xml:space="preserve"> + экстра бед) </w:t>
      </w:r>
      <w:r w:rsidRPr="007D5279">
        <w:rPr>
          <w:rFonts w:ascii="Comic Sans MS" w:hAnsi="Comic Sans MS"/>
          <w:b/>
          <w:color w:val="002060"/>
          <w:sz w:val="22"/>
          <w:szCs w:val="24"/>
        </w:rPr>
        <w:br/>
        <w:t xml:space="preserve">Дети (12 и выше) 100% оплата (номер </w:t>
      </w:r>
      <w:proofErr w:type="spellStart"/>
      <w:r w:rsidRPr="007D5279">
        <w:rPr>
          <w:rFonts w:ascii="Comic Sans MS" w:hAnsi="Comic Sans MS"/>
          <w:b/>
          <w:color w:val="002060"/>
          <w:sz w:val="22"/>
          <w:szCs w:val="24"/>
        </w:rPr>
        <w:t>трипл</w:t>
      </w:r>
      <w:proofErr w:type="spellEnd"/>
      <w:r w:rsidRPr="007D5279">
        <w:rPr>
          <w:rFonts w:ascii="Comic Sans MS" w:hAnsi="Comic Sans MS"/>
          <w:b/>
          <w:color w:val="002060"/>
          <w:sz w:val="22"/>
          <w:szCs w:val="24"/>
        </w:rPr>
        <w:t>)</w:t>
      </w:r>
    </w:p>
    <w:p w:rsidR="004D026F" w:rsidRPr="00047064" w:rsidRDefault="004D026F" w:rsidP="00CE105F">
      <w:pPr>
        <w:rPr>
          <w:rFonts w:ascii="Comic Sans MS" w:hAnsi="Comic Sans MS"/>
          <w:b/>
          <w:color w:val="FF0000"/>
          <w:sz w:val="22"/>
          <w:szCs w:val="24"/>
        </w:rPr>
      </w:pPr>
    </w:p>
    <w:p w:rsidR="00CE105F" w:rsidRPr="007D5279" w:rsidRDefault="00CE105F" w:rsidP="00CE105F">
      <w:pPr>
        <w:pStyle w:val="a3"/>
        <w:spacing w:line="276" w:lineRule="auto"/>
        <w:rPr>
          <w:rFonts w:ascii="Comic Sans MS" w:hAnsi="Comic Sans MS"/>
          <w:color w:val="002060"/>
          <w:szCs w:val="24"/>
          <w:lang w:val="ru-RU"/>
        </w:rPr>
      </w:pPr>
      <w:r w:rsidRPr="004D026F">
        <w:rPr>
          <w:rFonts w:ascii="Comic Sans MS" w:hAnsi="Comic Sans MS"/>
          <w:b/>
          <w:color w:val="FF0000"/>
          <w:szCs w:val="24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При проживании в номере 4х местном (2+2</w:t>
      </w:r>
      <w:proofErr w:type="gramStart"/>
      <w:r w:rsidRPr="004D026F">
        <w:rPr>
          <w:rFonts w:ascii="Comic Sans MS" w:hAnsi="Comic Sans MS"/>
          <w:b/>
          <w:color w:val="FF0000"/>
          <w:szCs w:val="24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)</w:t>
      </w:r>
      <w:proofErr w:type="gramEnd"/>
      <w:r w:rsidRPr="004D026F">
        <w:rPr>
          <w:rFonts w:ascii="Comic Sans MS" w:hAnsi="Comic Sans MS"/>
          <w:b/>
          <w:color w:val="FF0000"/>
          <w:szCs w:val="24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:</w:t>
      </w:r>
      <w:r w:rsidRPr="004D026F">
        <w:rPr>
          <w:rFonts w:ascii="Comic Sans MS" w:hAnsi="Comic Sans MS"/>
          <w:b/>
          <w:color w:val="FF0000"/>
          <w:szCs w:val="24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br/>
      </w:r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Дети (0-3) бесплатно (номер </w:t>
      </w:r>
      <w:proofErr w:type="spellStart"/>
      <w:r w:rsidRPr="007D5279">
        <w:rPr>
          <w:rFonts w:ascii="Comic Sans MS" w:hAnsi="Comic Sans MS"/>
          <w:b/>
          <w:color w:val="002060"/>
          <w:szCs w:val="24"/>
          <w:lang w:val="ru-RU"/>
        </w:rPr>
        <w:t>трипл</w:t>
      </w:r>
      <w:proofErr w:type="spellEnd"/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), 2 детей (0-3) 20% оплата (номер </w:t>
      </w:r>
      <w:proofErr w:type="spellStart"/>
      <w:r w:rsidRPr="007D5279">
        <w:rPr>
          <w:rFonts w:ascii="Comic Sans MS" w:hAnsi="Comic Sans MS"/>
          <w:b/>
          <w:color w:val="002060"/>
          <w:szCs w:val="24"/>
          <w:lang w:val="ru-RU"/>
        </w:rPr>
        <w:t>трипл</w:t>
      </w:r>
      <w:proofErr w:type="spellEnd"/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) </w:t>
      </w:r>
      <w:r w:rsidRPr="007D5279">
        <w:rPr>
          <w:rFonts w:ascii="Comic Sans MS" w:hAnsi="Comic Sans MS"/>
          <w:b/>
          <w:color w:val="002060"/>
          <w:szCs w:val="24"/>
          <w:lang w:val="ru-RU"/>
        </w:rPr>
        <w:br/>
        <w:t xml:space="preserve">Дети (03-09) оплата 30% (номер </w:t>
      </w:r>
      <w:proofErr w:type="spellStart"/>
      <w:r w:rsidRPr="007D5279">
        <w:rPr>
          <w:rFonts w:ascii="Comic Sans MS" w:hAnsi="Comic Sans MS"/>
          <w:b/>
          <w:color w:val="002060"/>
          <w:szCs w:val="24"/>
          <w:lang w:val="ru-RU"/>
        </w:rPr>
        <w:t>трипл</w:t>
      </w:r>
      <w:proofErr w:type="spellEnd"/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 + экстра бед), 2детей (03-09) оплата 40% (номер </w:t>
      </w:r>
      <w:proofErr w:type="spellStart"/>
      <w:r w:rsidRPr="007D5279">
        <w:rPr>
          <w:rFonts w:ascii="Comic Sans MS" w:hAnsi="Comic Sans MS"/>
          <w:b/>
          <w:color w:val="002060"/>
          <w:szCs w:val="24"/>
          <w:lang w:val="ru-RU"/>
        </w:rPr>
        <w:t>трипл</w:t>
      </w:r>
      <w:proofErr w:type="spellEnd"/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 +экстра)</w:t>
      </w:r>
      <w:r w:rsidRPr="007D5279">
        <w:rPr>
          <w:rFonts w:ascii="Comic Sans MS" w:hAnsi="Comic Sans MS"/>
          <w:b/>
          <w:color w:val="002060"/>
          <w:szCs w:val="24"/>
          <w:lang w:val="ru-RU"/>
        </w:rPr>
        <w:br/>
        <w:t xml:space="preserve">Дети (0-3 и 03-09) 30% оплата (номер </w:t>
      </w:r>
      <w:proofErr w:type="spellStart"/>
      <w:r w:rsidRPr="007D5279">
        <w:rPr>
          <w:rFonts w:ascii="Comic Sans MS" w:hAnsi="Comic Sans MS"/>
          <w:b/>
          <w:color w:val="002060"/>
          <w:szCs w:val="24"/>
          <w:lang w:val="ru-RU"/>
        </w:rPr>
        <w:t>трипл</w:t>
      </w:r>
      <w:proofErr w:type="spellEnd"/>
      <w:proofErr w:type="gramStart"/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 )</w:t>
      </w:r>
      <w:proofErr w:type="gramEnd"/>
      <w:r w:rsidRPr="007D5279">
        <w:rPr>
          <w:rFonts w:ascii="Comic Sans MS" w:hAnsi="Comic Sans MS"/>
          <w:b/>
          <w:color w:val="002060"/>
          <w:szCs w:val="24"/>
          <w:lang w:val="ru-RU"/>
        </w:rPr>
        <w:br/>
        <w:t>Дети (10 -11) 50 % оплата (</w:t>
      </w:r>
      <w:proofErr w:type="spellStart"/>
      <w:r w:rsidRPr="007D5279">
        <w:rPr>
          <w:rFonts w:ascii="Comic Sans MS" w:hAnsi="Comic Sans MS"/>
          <w:b/>
          <w:color w:val="002060"/>
          <w:szCs w:val="24"/>
          <w:lang w:val="ru-RU"/>
        </w:rPr>
        <w:t>трипл</w:t>
      </w:r>
      <w:proofErr w:type="spellEnd"/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 + экстра бед), 2 детей (10 -11) 50% оплата (</w:t>
      </w:r>
      <w:proofErr w:type="spellStart"/>
      <w:r w:rsidRPr="007D5279">
        <w:rPr>
          <w:rFonts w:ascii="Comic Sans MS" w:hAnsi="Comic Sans MS"/>
          <w:b/>
          <w:color w:val="002060"/>
          <w:szCs w:val="24"/>
          <w:lang w:val="ru-RU"/>
        </w:rPr>
        <w:t>трипл</w:t>
      </w:r>
      <w:proofErr w:type="spellEnd"/>
      <w:r w:rsidRPr="007D5279">
        <w:rPr>
          <w:rFonts w:ascii="Comic Sans MS" w:hAnsi="Comic Sans MS"/>
          <w:b/>
          <w:color w:val="002060"/>
          <w:szCs w:val="24"/>
          <w:lang w:val="ru-RU"/>
        </w:rPr>
        <w:t xml:space="preserve"> + экстра бед)</w:t>
      </w:r>
      <w:r w:rsidRPr="007D5279">
        <w:rPr>
          <w:rFonts w:ascii="Comic Sans MS" w:hAnsi="Comic Sans MS"/>
          <w:b/>
          <w:color w:val="002060"/>
          <w:szCs w:val="24"/>
          <w:lang w:val="ru-RU"/>
        </w:rPr>
        <w:br/>
        <w:t>Дети (12 и выше)</w:t>
      </w:r>
      <w:r w:rsidR="004D026F" w:rsidRPr="007D5279">
        <w:rPr>
          <w:rFonts w:ascii="Comic Sans MS" w:hAnsi="Comic Sans MS"/>
          <w:b/>
          <w:color w:val="002060"/>
          <w:szCs w:val="24"/>
          <w:lang w:val="ru-RU"/>
        </w:rPr>
        <w:t xml:space="preserve"> 100% оплата (номер 4х местный)</w:t>
      </w:r>
    </w:p>
    <w:p w:rsidR="00E148C1" w:rsidRPr="004D026F" w:rsidRDefault="00E148C1" w:rsidP="00785EB8">
      <w:pPr>
        <w:pStyle w:val="a3"/>
        <w:tabs>
          <w:tab w:val="left" w:pos="0"/>
        </w:tabs>
        <w:rPr>
          <w:rFonts w:ascii="Comic Sans MS" w:hAnsi="Comic Sans MS"/>
          <w:color w:val="FFFF00"/>
          <w:sz w:val="32"/>
          <w:szCs w:val="36"/>
          <w:lang w:val="ru-RU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</w:p>
    <w:p w:rsidR="004D026F" w:rsidRPr="007D5279" w:rsidRDefault="00E148C1" w:rsidP="00785EB8">
      <w:pPr>
        <w:pStyle w:val="a3"/>
        <w:tabs>
          <w:tab w:val="left" w:pos="0"/>
        </w:tabs>
        <w:rPr>
          <w:rFonts w:ascii="Comic Sans MS" w:hAnsi="Comic Sans MS"/>
          <w:b/>
          <w:color w:val="FF3399"/>
          <w:sz w:val="32"/>
          <w:szCs w:val="36"/>
          <w14:textOutline w14:w="5270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  <w:r w:rsidRPr="007D5279">
        <w:rPr>
          <w:rFonts w:ascii="Comic Sans MS" w:hAnsi="Comic Sans MS"/>
          <w:color w:val="FF3399"/>
          <w:sz w:val="32"/>
          <w:szCs w:val="36"/>
          <w:lang w:val="ru-RU"/>
          <w14:textOutline w14:w="5270" w14:cap="flat" w14:cmpd="sng" w14:algn="ctr">
            <w14:solidFill>
              <w14:srgbClr w14:val="FF3399"/>
            </w14:solidFill>
            <w14:prstDash w14:val="solid"/>
            <w14:round/>
          </w14:textOutline>
        </w:rPr>
        <w:t>В стоимость тура входит:</w:t>
      </w:r>
    </w:p>
    <w:p w:rsidR="00E148C1" w:rsidRPr="007D5279" w:rsidRDefault="0026036D" w:rsidP="00785EB8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Трансфер в аэропорт и обратно</w:t>
      </w:r>
    </w:p>
    <w:p w:rsidR="00E148C1" w:rsidRPr="007D5279" w:rsidRDefault="0026036D" w:rsidP="00785EB8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Весь трансфер в период тура</w:t>
      </w:r>
    </w:p>
    <w:p w:rsidR="00E148C1" w:rsidRPr="007D5279" w:rsidRDefault="00E148C1" w:rsidP="00785EB8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Проживание в </w:t>
      </w:r>
      <w:r w:rsidR="00AC2240"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выбранной Вами гостинице  в Тбилиси  «ВВ» </w:t>
      </w:r>
    </w:p>
    <w:p w:rsidR="00261FB1" w:rsidRPr="007D5279" w:rsidRDefault="00261FB1" w:rsidP="00785EB8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Сервисы отелей (</w:t>
      </w:r>
      <w:proofErr w:type="gramStart"/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подробное</w:t>
      </w:r>
      <w:proofErr w:type="gramEnd"/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 инфо в прайсах по Тбилиси) </w:t>
      </w:r>
    </w:p>
    <w:p w:rsidR="00E148C1" w:rsidRPr="007D5279" w:rsidRDefault="0026036D" w:rsidP="00785EB8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Все указанные в туре экскурсии</w:t>
      </w:r>
    </w:p>
    <w:p w:rsidR="00E148C1" w:rsidRPr="007D5279" w:rsidRDefault="00E148C1" w:rsidP="00785EB8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Обслу</w:t>
      </w:r>
      <w:r w:rsidR="0026036D"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живание квалифицированного гида</w:t>
      </w:r>
    </w:p>
    <w:p w:rsidR="00E148C1" w:rsidRPr="007D5279" w:rsidRDefault="00E148C1" w:rsidP="00785EB8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Входные билеты </w:t>
      </w:r>
    </w:p>
    <w:p w:rsidR="00013663" w:rsidRPr="007D5279" w:rsidRDefault="00B47647" w:rsidP="00EB6F7A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Д</w:t>
      </w:r>
      <w:r w:rsidR="00E148C1"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егустации</w:t>
      </w:r>
      <w:r w:rsidR="00AC2240"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 вина и чачи</w:t>
      </w: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 (Цинандали, Сигнахи)</w:t>
      </w:r>
    </w:p>
    <w:p w:rsidR="004A3D79" w:rsidRPr="00B703A7" w:rsidRDefault="00621B65" w:rsidP="00EB6F7A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Билета на по</w:t>
      </w:r>
      <w:r w:rsidR="004A3D79"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дъемник в Тбилиси </w:t>
      </w:r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(</w:t>
      </w:r>
      <w:proofErr w:type="spellStart"/>
      <w:r w:rsidR="004A3D79"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Нарикала</w:t>
      </w:r>
      <w:proofErr w:type="spellEnd"/>
      <w:r w:rsidRPr="007D5279">
        <w:rPr>
          <w:rStyle w:val="a4"/>
          <w:rFonts w:ascii="Comic Sans MS" w:hAnsi="Comic Sans MS"/>
          <w:b w:val="0"/>
          <w:color w:val="002060"/>
          <w:sz w:val="24"/>
          <w:szCs w:val="28"/>
        </w:rPr>
        <w:t>)</w:t>
      </w:r>
    </w:p>
    <w:p w:rsidR="00B703A7" w:rsidRPr="007D5279" w:rsidRDefault="00B703A7" w:rsidP="00EB6F7A">
      <w:pPr>
        <w:pStyle w:val="a7"/>
        <w:numPr>
          <w:ilvl w:val="0"/>
          <w:numId w:val="2"/>
        </w:numPr>
        <w:tabs>
          <w:tab w:val="left" w:pos="0"/>
        </w:tabs>
        <w:rPr>
          <w:rStyle w:val="a4"/>
          <w:rFonts w:ascii="Comic Sans MS" w:hAnsi="Comic Sans MS"/>
          <w:b w:val="0"/>
          <w:color w:val="002060"/>
          <w:sz w:val="24"/>
          <w:szCs w:val="28"/>
        </w:rPr>
      </w:pPr>
      <w:r>
        <w:rPr>
          <w:rStyle w:val="a4"/>
          <w:rFonts w:ascii="Comic Sans MS" w:hAnsi="Comic Sans MS"/>
          <w:b w:val="0"/>
          <w:color w:val="002060"/>
          <w:sz w:val="24"/>
          <w:szCs w:val="28"/>
        </w:rPr>
        <w:t xml:space="preserve">Страховка </w:t>
      </w:r>
    </w:p>
    <w:p w:rsidR="00FE3C8F" w:rsidRPr="00013663" w:rsidRDefault="00FE3C8F" w:rsidP="00785EB8">
      <w:pPr>
        <w:tabs>
          <w:tab w:val="left" w:pos="0"/>
        </w:tabs>
        <w:rPr>
          <w:sz w:val="24"/>
          <w:szCs w:val="24"/>
        </w:rPr>
      </w:pPr>
    </w:p>
    <w:p w:rsidR="007D5279" w:rsidRPr="007D5279" w:rsidRDefault="007D5279" w:rsidP="00E70E0E">
      <w:pPr>
        <w:pStyle w:val="a3"/>
        <w:shd w:val="clear" w:color="auto" w:fill="FFFF00"/>
        <w:jc w:val="center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3399"/>
            </w14:solidFill>
            <w14:prstDash w14:val="solid"/>
            <w14:round/>
          </w14:textOutline>
        </w:rPr>
      </w:pPr>
      <w:r w:rsidRPr="007D5279">
        <w:rPr>
          <w:rFonts w:ascii="Comic Sans MS" w:hAnsi="Comic Sans MS"/>
          <w:b/>
          <w:caps/>
          <w:noProof/>
          <w:color w:val="FF0000"/>
          <w:sz w:val="52"/>
          <w:szCs w:val="5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3399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МЫ ЖДЕМ ВАС В ГРУЗИИ !!!</w:t>
      </w:r>
    </w:p>
    <w:p w:rsidR="00F03F82" w:rsidRPr="00013663" w:rsidRDefault="00F03F82" w:rsidP="00785EB8">
      <w:pPr>
        <w:tabs>
          <w:tab w:val="left" w:pos="0"/>
        </w:tabs>
        <w:rPr>
          <w:sz w:val="24"/>
          <w:szCs w:val="24"/>
        </w:rPr>
      </w:pPr>
    </w:p>
    <w:sectPr w:rsidR="00F03F82" w:rsidRPr="00013663" w:rsidSect="0026036D">
      <w:pgSz w:w="11906" w:h="16838"/>
      <w:pgMar w:top="568" w:right="282" w:bottom="142" w:left="42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13" w:rsidRDefault="003D7113" w:rsidP="00922BF8">
      <w:r>
        <w:separator/>
      </w:r>
    </w:p>
  </w:endnote>
  <w:endnote w:type="continuationSeparator" w:id="0">
    <w:p w:rsidR="003D7113" w:rsidRDefault="003D7113" w:rsidP="009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13" w:rsidRDefault="003D7113" w:rsidP="00922BF8">
      <w:r>
        <w:separator/>
      </w:r>
    </w:p>
  </w:footnote>
  <w:footnote w:type="continuationSeparator" w:id="0">
    <w:p w:rsidR="003D7113" w:rsidRDefault="003D7113" w:rsidP="0092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abstractNum w:abstractNumId="0">
    <w:nsid w:val="77E13F66"/>
    <w:multiLevelType w:val="hybridMultilevel"/>
    <w:tmpl w:val="1630965C"/>
    <w:lvl w:ilvl="0" w:tplc="364446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6F"/>
    <w:rsid w:val="00004CEA"/>
    <w:rsid w:val="00013663"/>
    <w:rsid w:val="00047064"/>
    <w:rsid w:val="000656C1"/>
    <w:rsid w:val="00066A92"/>
    <w:rsid w:val="000F1670"/>
    <w:rsid w:val="00134E6D"/>
    <w:rsid w:val="00135BB8"/>
    <w:rsid w:val="00152E73"/>
    <w:rsid w:val="001B1BE6"/>
    <w:rsid w:val="001F0148"/>
    <w:rsid w:val="002004EA"/>
    <w:rsid w:val="0026036D"/>
    <w:rsid w:val="00261FB1"/>
    <w:rsid w:val="002776F1"/>
    <w:rsid w:val="002C511D"/>
    <w:rsid w:val="002F5C38"/>
    <w:rsid w:val="00310E3E"/>
    <w:rsid w:val="0032203A"/>
    <w:rsid w:val="00345627"/>
    <w:rsid w:val="00372094"/>
    <w:rsid w:val="00385F54"/>
    <w:rsid w:val="003B6B24"/>
    <w:rsid w:val="003D2EF6"/>
    <w:rsid w:val="003D399D"/>
    <w:rsid w:val="003D7113"/>
    <w:rsid w:val="003E2549"/>
    <w:rsid w:val="003F56FB"/>
    <w:rsid w:val="004433B6"/>
    <w:rsid w:val="004A29D1"/>
    <w:rsid w:val="004A3D79"/>
    <w:rsid w:val="004C699F"/>
    <w:rsid w:val="004D026F"/>
    <w:rsid w:val="004D4C8E"/>
    <w:rsid w:val="004F7E4E"/>
    <w:rsid w:val="00553B6C"/>
    <w:rsid w:val="005B2F07"/>
    <w:rsid w:val="005B3D75"/>
    <w:rsid w:val="00621B65"/>
    <w:rsid w:val="00641406"/>
    <w:rsid w:val="00643CB6"/>
    <w:rsid w:val="00675BAD"/>
    <w:rsid w:val="00681109"/>
    <w:rsid w:val="0068461C"/>
    <w:rsid w:val="006B0CC3"/>
    <w:rsid w:val="006D3D56"/>
    <w:rsid w:val="006E6EDA"/>
    <w:rsid w:val="00706207"/>
    <w:rsid w:val="00726648"/>
    <w:rsid w:val="00732142"/>
    <w:rsid w:val="00744F2E"/>
    <w:rsid w:val="00785EB8"/>
    <w:rsid w:val="007927AF"/>
    <w:rsid w:val="007D5279"/>
    <w:rsid w:val="007E0EA4"/>
    <w:rsid w:val="00825D38"/>
    <w:rsid w:val="0082676F"/>
    <w:rsid w:val="008F1F2D"/>
    <w:rsid w:val="008F5E5C"/>
    <w:rsid w:val="00922BF8"/>
    <w:rsid w:val="009265F7"/>
    <w:rsid w:val="009277D1"/>
    <w:rsid w:val="00941CAD"/>
    <w:rsid w:val="00966855"/>
    <w:rsid w:val="0097261C"/>
    <w:rsid w:val="009C6DCA"/>
    <w:rsid w:val="009D4B8D"/>
    <w:rsid w:val="009E3A6B"/>
    <w:rsid w:val="00A168CA"/>
    <w:rsid w:val="00A4467D"/>
    <w:rsid w:val="00A76025"/>
    <w:rsid w:val="00AA373E"/>
    <w:rsid w:val="00AC1AB2"/>
    <w:rsid w:val="00AC2240"/>
    <w:rsid w:val="00AC66A4"/>
    <w:rsid w:val="00AD07B5"/>
    <w:rsid w:val="00AE2454"/>
    <w:rsid w:val="00B006B6"/>
    <w:rsid w:val="00B11868"/>
    <w:rsid w:val="00B328D9"/>
    <w:rsid w:val="00B47647"/>
    <w:rsid w:val="00B703A7"/>
    <w:rsid w:val="00B752A8"/>
    <w:rsid w:val="00B8497E"/>
    <w:rsid w:val="00BB0DE3"/>
    <w:rsid w:val="00BB7CD9"/>
    <w:rsid w:val="00BF4311"/>
    <w:rsid w:val="00C64954"/>
    <w:rsid w:val="00C727CD"/>
    <w:rsid w:val="00CC5FB5"/>
    <w:rsid w:val="00CE105F"/>
    <w:rsid w:val="00CF4FB4"/>
    <w:rsid w:val="00D32B2B"/>
    <w:rsid w:val="00D62461"/>
    <w:rsid w:val="00D74B78"/>
    <w:rsid w:val="00DB5E58"/>
    <w:rsid w:val="00DC25C0"/>
    <w:rsid w:val="00E00C14"/>
    <w:rsid w:val="00E148C1"/>
    <w:rsid w:val="00E70E0E"/>
    <w:rsid w:val="00E83090"/>
    <w:rsid w:val="00E90804"/>
    <w:rsid w:val="00EB6F7A"/>
    <w:rsid w:val="00EC3D9E"/>
    <w:rsid w:val="00EF32CF"/>
    <w:rsid w:val="00EF646B"/>
    <w:rsid w:val="00F03F82"/>
    <w:rsid w:val="00F04D14"/>
    <w:rsid w:val="00F31563"/>
    <w:rsid w:val="00F3210F"/>
    <w:rsid w:val="00F61013"/>
    <w:rsid w:val="00F65460"/>
    <w:rsid w:val="00FB11CA"/>
    <w:rsid w:val="00FD248A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6F"/>
    <w:rPr>
      <w:rFonts w:ascii="Times New Roman" w:eastAsia="Times New Roman" w:hAnsi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76F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8267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6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67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6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2676F"/>
    <w:rPr>
      <w:i/>
      <w:iCs/>
    </w:rPr>
  </w:style>
  <w:style w:type="character" w:styleId="a9">
    <w:name w:val="Hyperlink"/>
    <w:semiHidden/>
    <w:unhideWhenUsed/>
    <w:rsid w:val="00F31563"/>
    <w:rPr>
      <w:color w:val="0000FF"/>
      <w:u w:val="single"/>
    </w:rPr>
  </w:style>
  <w:style w:type="character" w:customStyle="1" w:styleId="content">
    <w:name w:val="content"/>
    <w:basedOn w:val="a0"/>
    <w:rsid w:val="00013663"/>
  </w:style>
  <w:style w:type="paragraph" w:styleId="aa">
    <w:name w:val="Normal (Web)"/>
    <w:basedOn w:val="a"/>
    <w:unhideWhenUsed/>
    <w:rsid w:val="009265F7"/>
    <w:pPr>
      <w:spacing w:after="192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2BF8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BF8"/>
    <w:rPr>
      <w:rFonts w:ascii="Times New Roman" w:eastAsia="Times New Roman" w:hAnsi="Times New Roman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922BF8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2BF8"/>
    <w:rPr>
      <w:rFonts w:ascii="Times New Roman" w:eastAsia="Times New Roman" w:hAnsi="Times New Roman"/>
      <w:lang w:val="ru-RU" w:eastAsia="ar-SA"/>
    </w:rPr>
  </w:style>
  <w:style w:type="character" w:customStyle="1" w:styleId="apple-converted-space">
    <w:name w:val="apple-converted-space"/>
    <w:basedOn w:val="a0"/>
    <w:rsid w:val="00372094"/>
  </w:style>
  <w:style w:type="table" w:styleId="3-4">
    <w:name w:val="Medium Grid 3 Accent 4"/>
    <w:basedOn w:val="a1"/>
    <w:uiPriority w:val="69"/>
    <w:rsid w:val="004A3D79"/>
    <w:rPr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6F"/>
    <w:rPr>
      <w:rFonts w:ascii="Times New Roman" w:eastAsia="Times New Roman" w:hAnsi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76F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8267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6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67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6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2676F"/>
    <w:rPr>
      <w:i/>
      <w:iCs/>
    </w:rPr>
  </w:style>
  <w:style w:type="character" w:styleId="a9">
    <w:name w:val="Hyperlink"/>
    <w:semiHidden/>
    <w:unhideWhenUsed/>
    <w:rsid w:val="00F31563"/>
    <w:rPr>
      <w:color w:val="0000FF"/>
      <w:u w:val="single"/>
    </w:rPr>
  </w:style>
  <w:style w:type="character" w:customStyle="1" w:styleId="content">
    <w:name w:val="content"/>
    <w:basedOn w:val="a0"/>
    <w:rsid w:val="00013663"/>
  </w:style>
  <w:style w:type="paragraph" w:styleId="aa">
    <w:name w:val="Normal (Web)"/>
    <w:basedOn w:val="a"/>
    <w:unhideWhenUsed/>
    <w:rsid w:val="009265F7"/>
    <w:pPr>
      <w:spacing w:after="192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2BF8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BF8"/>
    <w:rPr>
      <w:rFonts w:ascii="Times New Roman" w:eastAsia="Times New Roman" w:hAnsi="Times New Roman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922BF8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2BF8"/>
    <w:rPr>
      <w:rFonts w:ascii="Times New Roman" w:eastAsia="Times New Roman" w:hAnsi="Times New Roman"/>
      <w:lang w:val="ru-RU" w:eastAsia="ar-SA"/>
    </w:rPr>
  </w:style>
  <w:style w:type="character" w:customStyle="1" w:styleId="apple-converted-space">
    <w:name w:val="apple-converted-space"/>
    <w:basedOn w:val="a0"/>
    <w:rsid w:val="00372094"/>
  </w:style>
  <w:style w:type="table" w:styleId="3-4">
    <w:name w:val="Medium Grid 3 Accent 4"/>
    <w:basedOn w:val="a1"/>
    <w:uiPriority w:val="69"/>
    <w:rsid w:val="004A3D79"/>
    <w:rPr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1787-D68E-4386-AC4E-B8CA6145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3</cp:revision>
  <dcterms:created xsi:type="dcterms:W3CDTF">2018-01-03T14:22:00Z</dcterms:created>
  <dcterms:modified xsi:type="dcterms:W3CDTF">2018-01-04T09:05:00Z</dcterms:modified>
</cp:coreProperties>
</file>