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176B9" w:rsidRPr="00A26E66" w:rsidRDefault="00654BF1" w:rsidP="005176B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26E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74D8B3CF" wp14:editId="3876FF4A">
            <wp:simplePos x="0" y="0"/>
            <wp:positionH relativeFrom="column">
              <wp:posOffset>3123565</wp:posOffset>
            </wp:positionH>
            <wp:positionV relativeFrom="paragraph">
              <wp:posOffset>-140970</wp:posOffset>
            </wp:positionV>
            <wp:extent cx="3667125" cy="2286000"/>
            <wp:effectExtent l="0" t="0" r="9525" b="0"/>
            <wp:wrapSquare wrapText="bothSides"/>
            <wp:docPr id="7" name="Рисунок 7" descr="http://immo-games.ru/kartinki/3/novyy_god_prazdnik_podarki_elochnye_igrushki_elka_mishura_3880x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o-games.ru/kartinki/3/novyy_god_prazdnik_podarki_elochnye_igrushki_elka_mishura_3880x25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E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482C93B9" wp14:editId="712BF1E0">
            <wp:simplePos x="0" y="0"/>
            <wp:positionH relativeFrom="column">
              <wp:posOffset>-200660</wp:posOffset>
            </wp:positionH>
            <wp:positionV relativeFrom="paragraph">
              <wp:posOffset>-140970</wp:posOffset>
            </wp:positionV>
            <wp:extent cx="3324225" cy="2286000"/>
            <wp:effectExtent l="0" t="0" r="9525" b="0"/>
            <wp:wrapSquare wrapText="bothSides"/>
            <wp:docPr id="1" name="Рисунок 1" descr="C:\Users\Vlada\Desktop\Get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GetFil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12" w:rsidRPr="00A26E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554ED" w:rsidRPr="00A26E66" w:rsidRDefault="00C07CD0" w:rsidP="005176B9">
      <w:pPr>
        <w:pStyle w:val="a3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</w:t>
      </w:r>
      <w:r w:rsidR="0054569F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борный </w:t>
      </w:r>
      <w:r w:rsidR="00D71A47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групповой </w:t>
      </w:r>
      <w:r w:rsidR="00655936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ЭКОНОМ ТУР!!!</w:t>
      </w:r>
    </w:p>
    <w:p w:rsidR="00315678" w:rsidRPr="00A26E66" w:rsidRDefault="009554ED" w:rsidP="009554ED">
      <w:pPr>
        <w:pStyle w:val="a3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Рождественские чудеса Грузии</w:t>
      </w:r>
      <w:r w:rsidR="00405A41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!!! </w:t>
      </w:r>
    </w:p>
    <w:p w:rsidR="00B3185E" w:rsidRPr="00A26E66" w:rsidRDefault="00315678" w:rsidP="009554ED">
      <w:pPr>
        <w:pStyle w:val="a3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 дней / 6 ночей</w:t>
      </w:r>
      <w:r w:rsidR="009E0546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203A39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</w:t>
      </w:r>
      <w:r w:rsidR="008C18A9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</w:t>
      </w:r>
      <w:r w:rsidR="005A55D5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.17</w:t>
      </w:r>
      <w:r w:rsidR="00F22640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9554ED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F22640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923414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203A39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="005A55D5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.01.201</w:t>
      </w:r>
      <w:r w:rsidR="00DB4531" w:rsidRPr="00A26E66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</w:p>
    <w:p w:rsidR="00655936" w:rsidRPr="00A26E66" w:rsidRDefault="00333EAC" w:rsidP="009554ED">
      <w:pPr>
        <w:pStyle w:val="ab"/>
        <w:spacing w:before="0" w:beforeAutospacing="0" w:after="0" w:afterAutospacing="0" w:line="276" w:lineRule="auto"/>
        <w:jc w:val="center"/>
        <w:rPr>
          <w:rStyle w:val="a5"/>
          <w:b w:val="0"/>
          <w:i w:val="0"/>
          <w:color w:val="9900CC"/>
          <w:spacing w:val="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A26E66">
        <w:rPr>
          <w:rStyle w:val="a5"/>
          <w:b w:val="0"/>
          <w:i w:val="0"/>
          <w:color w:val="9900CC"/>
          <w:spacing w:val="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Мцхета – Сигнахи – Батуми – Горная Аджария </w:t>
      </w:r>
      <w:r w:rsidR="009554ED" w:rsidRPr="00A26E66">
        <w:rPr>
          <w:rStyle w:val="a5"/>
          <w:b w:val="0"/>
          <w:i w:val="0"/>
          <w:color w:val="9900CC"/>
          <w:spacing w:val="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>–</w:t>
      </w:r>
      <w:r w:rsidRPr="00A26E66">
        <w:rPr>
          <w:rStyle w:val="a5"/>
          <w:b w:val="0"/>
          <w:i w:val="0"/>
          <w:color w:val="9900CC"/>
          <w:spacing w:val="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Тбилиси</w:t>
      </w:r>
    </w:p>
    <w:p w:rsidR="009554ED" w:rsidRPr="00A26E66" w:rsidRDefault="009554ED" w:rsidP="009554ED">
      <w:pPr>
        <w:pStyle w:val="ab"/>
        <w:spacing w:before="0" w:beforeAutospacing="0" w:after="0" w:afterAutospacing="0" w:line="276" w:lineRule="auto"/>
        <w:jc w:val="center"/>
        <w:rPr>
          <w:b/>
          <w:color w:val="9900CC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5176B9" w:rsidRPr="00A26E66" w:rsidRDefault="00D670E0" w:rsidP="005176B9">
      <w:pPr>
        <w:pStyle w:val="ab"/>
        <w:spacing w:before="0" w:beforeAutospacing="0" w:after="0" w:afterAutospacing="0" w:line="276" w:lineRule="auto"/>
        <w:jc w:val="both"/>
        <w:rPr>
          <w:color w:val="002060"/>
        </w:rPr>
      </w:pPr>
      <w:r w:rsidRPr="00A26E66">
        <w:rPr>
          <w:b/>
          <w:noProof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3DEB1E21" wp14:editId="7FEFA649">
            <wp:simplePos x="0" y="0"/>
            <wp:positionH relativeFrom="column">
              <wp:posOffset>3787775</wp:posOffset>
            </wp:positionH>
            <wp:positionV relativeFrom="paragraph">
              <wp:posOffset>81915</wp:posOffset>
            </wp:positionV>
            <wp:extent cx="2790825" cy="1733550"/>
            <wp:effectExtent l="76200" t="76200" r="142875" b="133350"/>
            <wp:wrapSquare wrapText="bothSides"/>
            <wp:docPr id="4" name="Рисунок 4" descr="http://turmania.by/wp-content/uploads/2015/08/new-year-tbi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mania.by/wp-content/uploads/2015/08/new-year-tbilis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39" w:rsidRPr="00A26E66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</w:t>
      </w:r>
      <w:r w:rsidR="00587091" w:rsidRPr="00A26E66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DB4531" w:rsidRPr="00A26E66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01.18</w:t>
      </w:r>
      <w:r w:rsidR="00C07CD0" w:rsidRPr="00A26E66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176B9" w:rsidRPr="00A26E66">
        <w:rPr>
          <w:color w:val="002060"/>
        </w:rPr>
        <w:t xml:space="preserve">Прибытие в волшебный город, город-легенду  </w:t>
      </w:r>
      <w:r w:rsidR="005176B9" w:rsidRPr="00A26E66">
        <w:rPr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Тбилиси. </w:t>
      </w:r>
    </w:p>
    <w:p w:rsidR="005176B9" w:rsidRPr="00A26E66" w:rsidRDefault="005176B9" w:rsidP="005176B9">
      <w:pPr>
        <w:pStyle w:val="ab"/>
        <w:spacing w:before="0" w:beforeAutospacing="0" w:after="0" w:afterAutospacing="0" w:line="276" w:lineRule="auto"/>
        <w:jc w:val="both"/>
        <w:rPr>
          <w:color w:val="002060"/>
        </w:rPr>
      </w:pPr>
      <w:r w:rsidRPr="00A26E66">
        <w:rPr>
          <w:color w:val="002060"/>
        </w:rPr>
        <w:t>Встреча в аэропорту и трансфер в отель</w:t>
      </w:r>
      <w:r w:rsidR="00725A26" w:rsidRPr="00A26E66">
        <w:rPr>
          <w:color w:val="002060"/>
        </w:rPr>
        <w:t xml:space="preserve"> (под все авиа рейсы)</w:t>
      </w:r>
      <w:r w:rsidRPr="00A26E66">
        <w:rPr>
          <w:color w:val="002060"/>
        </w:rPr>
        <w:t>.</w:t>
      </w:r>
    </w:p>
    <w:p w:rsidR="005176B9" w:rsidRPr="00A26E66" w:rsidRDefault="005176B9" w:rsidP="005176B9">
      <w:pPr>
        <w:pStyle w:val="ab"/>
        <w:spacing w:before="0" w:beforeAutospacing="0" w:after="0" w:afterAutospacing="0" w:line="276" w:lineRule="auto"/>
        <w:jc w:val="both"/>
        <w:rPr>
          <w:color w:val="002060"/>
        </w:rPr>
      </w:pPr>
      <w:r w:rsidRPr="00A26E66">
        <w:rPr>
          <w:color w:val="002060"/>
        </w:rPr>
        <w:t xml:space="preserve">Свободное время.  </w:t>
      </w:r>
    </w:p>
    <w:p w:rsidR="00655936" w:rsidRPr="00A26E66" w:rsidRDefault="005A72FE" w:rsidP="0065593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Тбилиси.</w:t>
      </w:r>
    </w:p>
    <w:p w:rsidR="00655936" w:rsidRPr="00A26E66" w:rsidRDefault="00655936" w:rsidP="0065593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6512" w:rsidRPr="00A26E66" w:rsidRDefault="00203A39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b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02</w:t>
      </w:r>
      <w:r w:rsidR="00DB4531" w:rsidRPr="00A26E66">
        <w:rPr>
          <w:rFonts w:ascii="Times New Roman" w:hAnsi="Times New Roman"/>
          <w:b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.01.18</w:t>
      </w:r>
      <w:r w:rsidR="004B57C2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5A72FE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="005A72FE" w:rsidRPr="00A26E66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5176B9" w:rsidRPr="00A26E66" w:rsidRDefault="00725A2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Сегодня Вам</w:t>
      </w:r>
      <w:r w:rsidR="005176B9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откроются все тайны этого красочного города</w:t>
      </w:r>
      <w:r w:rsidR="00655936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: </w:t>
      </w:r>
    </w:p>
    <w:p w:rsidR="00655936" w:rsidRPr="00A26E66" w:rsidRDefault="00655936" w:rsidP="003277B6">
      <w:pPr>
        <w:pStyle w:val="a3"/>
        <w:spacing w:line="276" w:lineRule="auto"/>
        <w:jc w:val="both"/>
        <w:rPr>
          <w:rStyle w:val="a4"/>
          <w:rFonts w:ascii="Times New Roman" w:eastAsia="Calibri" w:hAnsi="Times New Roman"/>
          <w:bCs w:val="0"/>
          <w:color w:val="002060"/>
          <w:sz w:val="24"/>
          <w:szCs w:val="24"/>
          <w:lang w:val="ru-RU"/>
        </w:rPr>
      </w:pPr>
      <w:r w:rsidRPr="00A26E66">
        <w:rPr>
          <w:rStyle w:val="a4"/>
          <w:rFonts w:ascii="Times New Roman" w:eastAsia="Calibri" w:hAnsi="Times New Roman"/>
          <w:b w:val="0"/>
          <w:color w:val="002060"/>
          <w:sz w:val="24"/>
          <w:szCs w:val="24"/>
          <w:lang w:val="ru-RU"/>
        </w:rPr>
        <w:t xml:space="preserve">Духовное сердце </w:t>
      </w:r>
      <w:r w:rsidR="005176B9" w:rsidRPr="00A26E66">
        <w:rPr>
          <w:rStyle w:val="a4"/>
          <w:rFonts w:ascii="Times New Roman" w:eastAsia="Calibri" w:hAnsi="Times New Roman"/>
          <w:b w:val="0"/>
          <w:color w:val="002060"/>
          <w:sz w:val="24"/>
          <w:szCs w:val="24"/>
          <w:lang w:val="ru-RU"/>
        </w:rPr>
        <w:t xml:space="preserve">столицы - </w:t>
      </w:r>
      <w:r w:rsidRPr="00A26E66">
        <w:rPr>
          <w:rStyle w:val="a4"/>
          <w:rFonts w:ascii="Times New Roman" w:eastAsia="Calibri" w:hAnsi="Times New Roman"/>
          <w:b w:val="0"/>
          <w:color w:val="002060"/>
          <w:sz w:val="24"/>
          <w:szCs w:val="24"/>
          <w:lang w:val="ru-RU"/>
        </w:rPr>
        <w:t>кафедральный собор</w:t>
      </w:r>
      <w:r w:rsidR="00DC16C1" w:rsidRPr="00A26E66">
        <w:rPr>
          <w:rStyle w:val="a4"/>
          <w:rFonts w:ascii="Times New Roman" w:eastAsia="Calibri" w:hAnsi="Times New Roman"/>
          <w:color w:val="002060"/>
          <w:sz w:val="24"/>
          <w:szCs w:val="24"/>
          <w:lang w:val="ru-RU"/>
        </w:rPr>
        <w:t xml:space="preserve"> </w:t>
      </w:r>
      <w:r w:rsidR="00DC16C1" w:rsidRPr="00A26E66">
        <w:rPr>
          <w:rFonts w:ascii="Times New Roman" w:hAnsi="Times New Roman"/>
          <w:b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="00DC16C1" w:rsidRPr="00A26E66">
        <w:rPr>
          <w:rFonts w:ascii="Times New Roman" w:hAnsi="Times New Roman"/>
          <w:b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Самеба</w:t>
      </w:r>
      <w:proofErr w:type="spellEnd"/>
      <w:r w:rsidR="00DC16C1" w:rsidRPr="00A26E66">
        <w:rPr>
          <w:rFonts w:ascii="Times New Roman" w:hAnsi="Times New Roman"/>
          <w:b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5176B9" w:rsidRPr="00A26E66">
        <w:rPr>
          <w:rFonts w:ascii="Times New Roman" w:hAnsi="Times New Roman"/>
          <w:b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655936" w:rsidRPr="00A26E66" w:rsidRDefault="00655936" w:rsidP="003277B6">
      <w:pPr>
        <w:pStyle w:val="a3"/>
        <w:spacing w:line="276" w:lineRule="auto"/>
        <w:jc w:val="both"/>
        <w:rPr>
          <w:rStyle w:val="a4"/>
          <w:rFonts w:ascii="Times New Roman" w:eastAsia="Calibri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proofErr w:type="gramStart"/>
      <w:r w:rsidR="004906BB" w:rsidRPr="00A26E66">
        <w:rPr>
          <w:rFonts w:ascii="Times New Roman" w:hAnsi="Times New Roman"/>
          <w:b/>
          <w:bCs/>
          <w:color w:val="002060"/>
          <w:sz w:val="24"/>
          <w:szCs w:val="24"/>
          <w:lang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</w:t>
      </w:r>
      <w:proofErr w:type="gramEnd"/>
      <w:r w:rsidR="00DC16C1"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обор «</w:t>
      </w:r>
      <w:proofErr w:type="spellStart"/>
      <w:r w:rsidR="00DC16C1"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Метехи</w:t>
      </w:r>
      <w:proofErr w:type="spellEnd"/>
      <w:r w:rsidR="00DC16C1"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(XIII в.)</w:t>
      </w:r>
      <w:r w:rsidRPr="00A26E66">
        <w:rPr>
          <w:rStyle w:val="a4"/>
          <w:rFonts w:ascii="Times New Roman" w:eastAsia="Calibri" w:hAnsi="Times New Roman"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Pr="00A26E66">
        <w:rPr>
          <w:rFonts w:ascii="Times New Roman" w:hAnsi="Times New Roman"/>
          <w:color w:val="002060"/>
          <w:sz w:val="24"/>
          <w:szCs w:val="24"/>
        </w:rPr>
        <w:t> 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655936" w:rsidRPr="00A26E66" w:rsidRDefault="00DC16C1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</w:rPr>
        <w:t xml:space="preserve">Собор </w:t>
      </w:r>
      <w:r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Сиони</w:t>
      </w:r>
      <w:proofErr w:type="spellEnd"/>
      <w:r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655936"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655936" w:rsidRPr="00A26E66">
        <w:rPr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670E0" w:rsidRPr="00A26E66" w:rsidRDefault="00D670E0" w:rsidP="003277B6">
      <w:pPr>
        <w:spacing w:line="276" w:lineRule="auto"/>
        <w:jc w:val="both"/>
        <w:rPr>
          <w:rFonts w:eastAsia="Calibri"/>
          <w:color w:val="002060"/>
          <w:lang w:val="ru-RU"/>
        </w:rPr>
      </w:pPr>
      <w:r w:rsidRPr="00A26E66">
        <w:rPr>
          <w:noProof/>
          <w:color w:val="002060"/>
          <w:lang w:val="ru-RU" w:eastAsia="ru-RU"/>
        </w:rPr>
        <w:drawing>
          <wp:inline distT="0" distB="0" distL="0" distR="0" wp14:anchorId="27CB379B" wp14:editId="3A20FD2A">
            <wp:extent cx="6496050" cy="1666875"/>
            <wp:effectExtent l="76200" t="76200" r="133350" b="142875"/>
            <wp:docPr id="5" name="Рисунок 5" descr="http://www.exotour.ge/functions/img.php?src_jpg=../album/31_22_441883.jpg&amp;im_new_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otour.ge/functions/img.php?src_jpg=../album/31_22_441883.jpg&amp;im_new_w=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6BB" w:rsidRPr="00A26E66" w:rsidRDefault="00655936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</w:rPr>
        <w:t>Под его сводами до сих пор можно увидеть крест Святой Нины, который сделан из</w:t>
      </w:r>
      <w:r w:rsidR="004B57C2" w:rsidRPr="00A26E66">
        <w:rPr>
          <w:color w:val="002060"/>
        </w:rPr>
        <w:t xml:space="preserve"> лозы</w:t>
      </w:r>
      <w:r w:rsidR="004B57C2" w:rsidRPr="00A26E66">
        <w:rPr>
          <w:color w:val="002060"/>
          <w:lang w:val="ru-RU"/>
        </w:rPr>
        <w:t xml:space="preserve"> </w:t>
      </w:r>
      <w:r w:rsidR="004906BB" w:rsidRPr="00A26E66">
        <w:rPr>
          <w:color w:val="002060"/>
        </w:rPr>
        <w:t xml:space="preserve">винограда </w:t>
      </w:r>
      <w:r w:rsidR="004906BB" w:rsidRPr="00A26E66">
        <w:rPr>
          <w:color w:val="002060"/>
          <w:lang w:val="ru-RU"/>
        </w:rPr>
        <w:t xml:space="preserve">и </w:t>
      </w:r>
      <w:r w:rsidR="004B57C2" w:rsidRPr="00A26E66">
        <w:rPr>
          <w:color w:val="002060"/>
        </w:rPr>
        <w:t>по преданию,</w:t>
      </w:r>
      <w:r w:rsidR="004B57C2" w:rsidRPr="00A26E66">
        <w:rPr>
          <w:color w:val="002060"/>
          <w:lang w:val="ru-RU"/>
        </w:rPr>
        <w:t xml:space="preserve"> </w:t>
      </w:r>
      <w:r w:rsidRPr="00A26E66">
        <w:rPr>
          <w:color w:val="002060"/>
        </w:rPr>
        <w:t xml:space="preserve">скреплён волосами самой Нины. </w:t>
      </w:r>
    </w:p>
    <w:p w:rsidR="00655936" w:rsidRPr="00A26E66" w:rsidRDefault="00655936" w:rsidP="003277B6">
      <w:pPr>
        <w:spacing w:line="276" w:lineRule="auto"/>
        <w:jc w:val="both"/>
        <w:rPr>
          <w:color w:val="002060"/>
        </w:rPr>
      </w:pPr>
      <w:r w:rsidRPr="00A26E66">
        <w:rPr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Мост Мира.</w:t>
      </w:r>
      <w:r w:rsidRPr="00A26E66">
        <w:rPr>
          <w:b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655936" w:rsidRPr="00A26E66" w:rsidRDefault="00011F9A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lastRenderedPageBreak/>
        <w:t>Затем</w:t>
      </w:r>
      <w:r w:rsidR="00655936" w:rsidRPr="00A26E66">
        <w:rPr>
          <w:color w:val="002060"/>
        </w:rPr>
        <w:t xml:space="preserve"> мы прокатимся на подъемниках через старый город к </w:t>
      </w:r>
      <w:r w:rsidR="00655936"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крепости «</w:t>
      </w:r>
      <w:proofErr w:type="spellStart"/>
      <w:r w:rsidR="00655936"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Нарикала</w:t>
      </w:r>
      <w:proofErr w:type="spellEnd"/>
      <w:r w:rsidR="00655936" w:rsidRPr="00A26E66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655936" w:rsidRPr="00A26E66">
        <w:rPr>
          <w:b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</w:t>
      </w:r>
      <w:r w:rsidR="004906BB" w:rsidRPr="00A26E66">
        <w:rPr>
          <w:color w:val="002060"/>
        </w:rPr>
        <w:t xml:space="preserve">это </w:t>
      </w:r>
      <w:r w:rsidR="00655936" w:rsidRPr="00A26E66">
        <w:rPr>
          <w:rStyle w:val="a4"/>
          <w:b w:val="0"/>
          <w:color w:val="002060"/>
        </w:rPr>
        <w:t>душа Тбилиси</w:t>
      </w:r>
      <w:r w:rsidR="00655936" w:rsidRPr="00A26E66">
        <w:rPr>
          <w:b/>
          <w:color w:val="002060"/>
        </w:rPr>
        <w:t>.</w:t>
      </w:r>
      <w:r w:rsidR="00655936" w:rsidRPr="00A26E66">
        <w:rPr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="00655936" w:rsidRPr="00A26E66">
        <w:rPr>
          <w:noProof/>
          <w:color w:val="002060"/>
          <w:lang w:val="ru-RU" w:eastAsia="ru-RU"/>
        </w:rPr>
        <w:t xml:space="preserve"> </w:t>
      </w:r>
    </w:p>
    <w:p w:rsidR="0065593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A26E66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 xml:space="preserve">Переезд </w:t>
      </w:r>
      <w:proofErr w:type="gramStart"/>
      <w:r w:rsidRPr="00A26E66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>во</w:t>
      </w:r>
      <w:proofErr w:type="gramEnd"/>
      <w:r w:rsidRPr="00A26E66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 xml:space="preserve"> </w:t>
      </w:r>
      <w:r w:rsidR="00655936"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«Мцхета»</w:t>
      </w:r>
      <w:r w:rsidR="00655936" w:rsidRPr="00A26E66">
        <w:rPr>
          <w:rFonts w:ascii="Times New Roman" w:hAnsi="Times New Roman"/>
          <w:b/>
          <w:color w:val="002060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655936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="00655936" w:rsidRPr="00A26E66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="00655936" w:rsidRPr="00A26E66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="00655936"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655936" w:rsidRPr="00A26E66" w:rsidRDefault="0065593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>Кафедральным собором</w:t>
      </w:r>
      <w:r w:rsidRPr="00A26E66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 xml:space="preserve"> </w:t>
      </w:r>
      <w:r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Светицховели</w:t>
      </w:r>
      <w:proofErr w:type="spellEnd"/>
      <w:r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»  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>(X</w:t>
      </w:r>
      <w:r w:rsidRPr="00A26E66">
        <w:rPr>
          <w:rFonts w:ascii="Times New Roman" w:hAnsi="Times New Roman"/>
          <w:color w:val="002060"/>
          <w:sz w:val="24"/>
          <w:szCs w:val="24"/>
          <w:lang w:eastAsia="ru-RU"/>
        </w:rPr>
        <w:t>I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655936" w:rsidRPr="00A26E66" w:rsidRDefault="0065593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Джвари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Pr="00A26E66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Нино</w:t>
      </w:r>
      <w:proofErr w:type="spellEnd"/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900C59" w:rsidRPr="00A26E66" w:rsidRDefault="00900C59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26E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E9D1584" wp14:editId="0B4F39F4">
            <wp:extent cx="6448425" cy="2314575"/>
            <wp:effectExtent l="0" t="0" r="9525" b="9525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36" w:rsidRPr="00A26E66" w:rsidRDefault="00655936" w:rsidP="005176B9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Здесь </w:t>
      </w:r>
      <w:proofErr w:type="gramStart"/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>во</w:t>
      </w:r>
      <w:proofErr w:type="gramEnd"/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Мцхета, мы посетим </w:t>
      </w:r>
      <w:r w:rsidRPr="00A26E66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грузинскую крестьянскую семью,</w:t>
      </w:r>
      <w:r w:rsidRPr="00A26E66">
        <w:rPr>
          <w:rFonts w:ascii="Times New Roman" w:hAnsi="Times New Roman"/>
          <w:b/>
          <w:color w:val="00206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5176B9" w:rsidRPr="00A26E66">
        <w:rPr>
          <w:rFonts w:ascii="Times New Roman" w:hAnsi="Times New Roman"/>
          <w:color w:val="002060"/>
          <w:sz w:val="24"/>
          <w:szCs w:val="24"/>
          <w:lang w:val="ru-RU"/>
        </w:rPr>
        <w:t>которая будет угощать Вас лучшими грузинскими блюдами за обедо</w:t>
      </w:r>
      <w:r w:rsidR="00011F9A" w:rsidRPr="00A26E66">
        <w:rPr>
          <w:rFonts w:ascii="Times New Roman" w:hAnsi="Times New Roman"/>
          <w:color w:val="002060"/>
          <w:sz w:val="24"/>
          <w:szCs w:val="24"/>
          <w:lang w:val="ru-RU"/>
        </w:rPr>
        <w:t>м. Хозяин винодельни расскажет В</w:t>
      </w:r>
      <w:r w:rsidR="005176B9" w:rsidRPr="00A26E66">
        <w:rPr>
          <w:rFonts w:ascii="Times New Roman" w:hAnsi="Times New Roman"/>
          <w:color w:val="002060"/>
          <w:sz w:val="24"/>
          <w:szCs w:val="24"/>
          <w:lang w:val="ru-RU"/>
        </w:rPr>
        <w:t>ам о своих виноградниках и с ним продегу</w:t>
      </w:r>
      <w:r w:rsidR="00011F9A" w:rsidRPr="00A26E66">
        <w:rPr>
          <w:rFonts w:ascii="Times New Roman" w:hAnsi="Times New Roman"/>
          <w:color w:val="002060"/>
          <w:sz w:val="24"/>
          <w:szCs w:val="24"/>
          <w:lang w:val="ru-RU"/>
        </w:rPr>
        <w:t>стируете вино и чачу. А так же В</w:t>
      </w:r>
      <w:r w:rsidR="005176B9" w:rsidRPr="00A26E66">
        <w:rPr>
          <w:rFonts w:ascii="Times New Roman" w:hAnsi="Times New Roman"/>
          <w:color w:val="002060"/>
          <w:sz w:val="24"/>
          <w:szCs w:val="24"/>
          <w:lang w:val="ru-RU"/>
        </w:rPr>
        <w:t>ас ожидают увлекательные уроки грузинских блюд.</w:t>
      </w:r>
    </w:p>
    <w:p w:rsidR="005176B9" w:rsidRPr="00A26E66" w:rsidRDefault="0065593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Возвращение в Тбилиси.</w:t>
      </w:r>
      <w:r w:rsidR="003277B6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655936" w:rsidRPr="00A26E66" w:rsidRDefault="004B57C2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655936" w:rsidRPr="00A26E66" w:rsidRDefault="00655936" w:rsidP="00F85C08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77B6" w:rsidRPr="00A26E66" w:rsidRDefault="004B57C2" w:rsidP="003277B6">
      <w:pPr>
        <w:spacing w:line="276" w:lineRule="auto"/>
        <w:jc w:val="both"/>
        <w:rPr>
          <w:b/>
          <w:color w:val="002060"/>
        </w:rPr>
      </w:pPr>
      <w:r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203A39"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</w:t>
      </w:r>
      <w:r w:rsidR="00DB4531"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</w:t>
      </w:r>
      <w:r w:rsidR="005A55D5" w:rsidRPr="00A26E66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color w:val="002060"/>
          <w:lang w:val="ru-RU"/>
        </w:rPr>
        <w:t xml:space="preserve"> Завтрак в </w:t>
      </w:r>
      <w:r w:rsidR="004906BB" w:rsidRPr="00A26E66">
        <w:rPr>
          <w:color w:val="002060"/>
          <w:lang w:val="ru-RU"/>
        </w:rPr>
        <w:t>отеле</w:t>
      </w:r>
      <w:r w:rsidRPr="00A26E66">
        <w:rPr>
          <w:color w:val="002060"/>
          <w:lang w:val="ru-RU"/>
        </w:rPr>
        <w:t>.</w:t>
      </w:r>
    </w:p>
    <w:p w:rsidR="003277B6" w:rsidRPr="00A26E66" w:rsidRDefault="003277B6" w:rsidP="003277B6">
      <w:pPr>
        <w:spacing w:line="276" w:lineRule="auto"/>
        <w:jc w:val="both"/>
        <w:rPr>
          <w:rStyle w:val="a4"/>
          <w:bCs w:val="0"/>
          <w:color w:val="002060"/>
        </w:rPr>
      </w:pPr>
      <w:r w:rsidRPr="00A26E66">
        <w:rPr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Экскурсия в Сигнахи</w:t>
      </w:r>
      <w:r w:rsidRPr="00A26E66">
        <w:rPr>
          <w:rStyle w:val="a4"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rStyle w:val="a4"/>
          <w:b w:val="0"/>
          <w:color w:val="002060"/>
        </w:rPr>
        <w:t xml:space="preserve">- город любви. </w:t>
      </w:r>
      <w:r w:rsidRPr="00A26E66">
        <w:rPr>
          <w:color w:val="002060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3277B6" w:rsidRPr="00A26E66" w:rsidRDefault="000A678A" w:rsidP="003277B6">
      <w:pPr>
        <w:spacing w:line="276" w:lineRule="auto"/>
        <w:jc w:val="both"/>
        <w:rPr>
          <w:rStyle w:val="a4"/>
          <w:b w:val="0"/>
          <w:color w:val="002060"/>
        </w:rPr>
      </w:pPr>
      <w:r w:rsidRPr="00A26E66">
        <w:rPr>
          <w:noProof/>
          <w:color w:val="002060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796F06AD" wp14:editId="33600E2A">
            <wp:simplePos x="0" y="0"/>
            <wp:positionH relativeFrom="column">
              <wp:posOffset>-429260</wp:posOffset>
            </wp:positionH>
            <wp:positionV relativeFrom="paragraph">
              <wp:posOffset>147955</wp:posOffset>
            </wp:positionV>
            <wp:extent cx="3028950" cy="2714625"/>
            <wp:effectExtent l="0" t="0" r="0" b="9525"/>
            <wp:wrapSquare wrapText="bothSides"/>
            <wp:docPr id="9" name="Рисунок 9" descr="http://www.rbgeorgia.com/upload/images/service_photos/417/service_264370_13740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bgeorgia.com/upload/images/service_photos/417/service_264370_13740712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B6" w:rsidRPr="00A26E66">
        <w:rPr>
          <w:color w:val="002060"/>
          <w:lang w:eastAsia="ru-RU"/>
        </w:rPr>
        <w:t xml:space="preserve">Далее мы посетит </w:t>
      </w:r>
      <w:r w:rsidR="003277B6" w:rsidRPr="00A26E66">
        <w:rPr>
          <w:color w:val="002060"/>
        </w:rPr>
        <w:t xml:space="preserve">монастырский и епископальный комплекс Святого Георгия - женский монастырь </w:t>
      </w:r>
      <w:r w:rsidR="003277B6" w:rsidRPr="00A26E66">
        <w:rPr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="003277B6" w:rsidRPr="00A26E66">
        <w:rPr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Бодбе</w:t>
      </w:r>
      <w:proofErr w:type="spellEnd"/>
      <w:r w:rsidR="003277B6" w:rsidRPr="00A26E66">
        <w:rPr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».</w:t>
      </w:r>
      <w:r w:rsidR="003277B6" w:rsidRPr="00A26E66">
        <w:rPr>
          <w:b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3277B6" w:rsidRPr="00A26E66">
        <w:rPr>
          <w:color w:val="002060"/>
        </w:rPr>
        <w:t xml:space="preserve">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Посещение 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винного погреба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 Сигнахи,  дегустация различных сортов вина и грузинской водки - чача</w:t>
      </w:r>
      <w:r w:rsidR="008C18A9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(3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сорта вина и чача + закуска). </w:t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Тбилиси. </w:t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Отдых. Ночь в 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A26E66">
        <w:rPr>
          <w:rFonts w:ascii="Times New Roman" w:hAnsi="Times New Roman"/>
          <w:b/>
          <w:color w:val="002060"/>
          <w:sz w:val="24"/>
          <w:szCs w:val="24"/>
          <w:lang w:val="ru-RU"/>
        </w:rPr>
        <w:t>.</w:t>
      </w:r>
      <w:r w:rsidR="00535EF4" w:rsidRPr="00A26E66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</w:p>
    <w:p w:rsidR="000A678A" w:rsidRPr="00A26E66" w:rsidRDefault="00AB1DE6" w:rsidP="00E25F4C">
      <w:pPr>
        <w:jc w:val="both"/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color w:val="002060"/>
          <w:lang w:val="ru-RU"/>
        </w:rPr>
        <w:br/>
      </w:r>
    </w:p>
    <w:p w:rsidR="00C9489A" w:rsidRPr="00A26E66" w:rsidRDefault="00203A39" w:rsidP="00E25F4C">
      <w:pPr>
        <w:jc w:val="both"/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04</w:t>
      </w:r>
      <w:r w:rsidR="00654BF1"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.01.1</w:t>
      </w:r>
      <w:r w:rsidR="00DB4531"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C9489A" w:rsidRPr="00A26E66">
        <w:rPr>
          <w:color w:val="002060"/>
          <w:lang w:val="ru-RU"/>
        </w:rPr>
        <w:t xml:space="preserve"> </w:t>
      </w:r>
      <w:r w:rsidR="00AB1DE6" w:rsidRPr="00A26E66">
        <w:rPr>
          <w:color w:val="002060"/>
          <w:lang w:val="ru-RU"/>
        </w:rPr>
        <w:t xml:space="preserve">Завтрак в </w:t>
      </w:r>
      <w:r w:rsidR="004906BB" w:rsidRPr="00A26E66">
        <w:rPr>
          <w:color w:val="002060"/>
          <w:lang w:val="ru-RU"/>
        </w:rPr>
        <w:t>отеле</w:t>
      </w:r>
      <w:r w:rsidR="00AB1DE6" w:rsidRPr="00A26E66">
        <w:rPr>
          <w:color w:val="002060"/>
          <w:lang w:val="ru-RU"/>
        </w:rPr>
        <w:t>.</w:t>
      </w:r>
      <w:r w:rsidR="00AB1DE6" w:rsidRPr="00A26E66">
        <w:rPr>
          <w:b/>
          <w:color w:val="002060"/>
          <w:lang w:val="ru-RU"/>
        </w:rPr>
        <w:t xml:space="preserve"> </w:t>
      </w:r>
      <w:r w:rsidR="00C9489A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Свободный день. </w:t>
      </w:r>
    </w:p>
    <w:p w:rsidR="00E25F4C" w:rsidRPr="00A26E66" w:rsidRDefault="00900C59" w:rsidP="00E25F4C">
      <w:pPr>
        <w:jc w:val="both"/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noProof/>
          <w:lang w:val="ru-RU"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070C29B8" wp14:editId="78A91DC1">
            <wp:simplePos x="0" y="0"/>
            <wp:positionH relativeFrom="column">
              <wp:posOffset>4209415</wp:posOffset>
            </wp:positionH>
            <wp:positionV relativeFrom="paragraph">
              <wp:posOffset>186055</wp:posOffset>
            </wp:positionV>
            <wp:extent cx="2543175" cy="2381250"/>
            <wp:effectExtent l="76200" t="76200" r="142875" b="133350"/>
            <wp:wrapSquare wrapText="bothSides"/>
            <wp:docPr id="11" name="Рисунок 11" descr="https://borjomiok.files.wordpress.com/2011/11/imag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rjomiok.files.wordpress.com/2011/11/image00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4C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По желанию можно заказать факультативные экскурсии (за доп. плату): </w:t>
      </w:r>
    </w:p>
    <w:p w:rsidR="003277B6" w:rsidRPr="00A26E66" w:rsidRDefault="003277B6" w:rsidP="00236C71">
      <w:pPr>
        <w:rPr>
          <w:b/>
          <w:color w:val="002060"/>
        </w:rPr>
      </w:pPr>
    </w:p>
    <w:p w:rsidR="00E25F4C" w:rsidRPr="00A26E66" w:rsidRDefault="00E25F4C" w:rsidP="00E25F4C">
      <w:pPr>
        <w:pStyle w:val="aa"/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A26E66">
        <w:rPr>
          <w:color w:val="002060"/>
        </w:rPr>
        <w:t xml:space="preserve">Увидим красоту грузинских гор благодаря экскурсии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Ананури</w:t>
      </w:r>
      <w:r w:rsidR="00011F9A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–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Гудаури</w:t>
      </w:r>
      <w:r w:rsidR="00011F9A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 Казбеги</w:t>
      </w:r>
      <w:r w:rsidRPr="00A26E66">
        <w:rPr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E25F4C" w:rsidRPr="00A26E66" w:rsidRDefault="00E25F4C" w:rsidP="00E25F4C">
      <w:pPr>
        <w:pStyle w:val="aa"/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A26E66">
        <w:rPr>
          <w:color w:val="002060"/>
        </w:rPr>
        <w:t xml:space="preserve">Познать зеленую </w:t>
      </w:r>
      <w:r w:rsidR="00C9489A" w:rsidRPr="00A26E66">
        <w:rPr>
          <w:color w:val="002060"/>
          <w:lang w:val="ru-RU"/>
        </w:rPr>
        <w:t xml:space="preserve">горную </w:t>
      </w:r>
      <w:r w:rsidRPr="00A26E66">
        <w:rPr>
          <w:color w:val="002060"/>
        </w:rPr>
        <w:t xml:space="preserve">красоту Грузии, Вы сможете на экскурсии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Боржоми- Бакуриани</w:t>
      </w:r>
      <w:r w:rsidRPr="00A26E66">
        <w:rPr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color w:val="002060"/>
        </w:rPr>
        <w:t>(так же Вы сможете попить целебной воды из источника Боржоми)</w:t>
      </w:r>
    </w:p>
    <w:p w:rsidR="00173EB4" w:rsidRPr="00A26E66" w:rsidRDefault="00E25F4C" w:rsidP="00E25F4C">
      <w:pPr>
        <w:pStyle w:val="aa"/>
        <w:numPr>
          <w:ilvl w:val="0"/>
          <w:numId w:val="5"/>
        </w:numPr>
        <w:spacing w:line="276" w:lineRule="auto"/>
        <w:jc w:val="both"/>
        <w:rPr>
          <w:color w:val="002060"/>
        </w:rPr>
      </w:pPr>
      <w:r w:rsidRPr="00A26E66">
        <w:rPr>
          <w:color w:val="002060"/>
        </w:rPr>
        <w:t>История Грузии откроется перед Вами на экскурсии</w:t>
      </w:r>
      <w:r w:rsidRPr="00A26E66">
        <w:rPr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Гори </w:t>
      </w:r>
      <w:r w:rsidR="00011F9A" w:rsidRPr="00A26E66">
        <w:rPr>
          <w:color w:val="002060"/>
        </w:rPr>
        <w:t>(музей Й.В. Сталина)</w:t>
      </w:r>
      <w:r w:rsidRPr="00A26E66">
        <w:rPr>
          <w:color w:val="002060"/>
          <w:lang w:val="ru-RU"/>
        </w:rPr>
        <w:t xml:space="preserve"> и</w:t>
      </w:r>
      <w:r w:rsidRPr="00A26E66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11F9A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011F9A" w:rsidRPr="00A26E66">
        <w:rPr>
          <w:color w:val="002060"/>
          <w:lang w:val="ru-RU"/>
        </w:rPr>
        <w:t xml:space="preserve"> </w:t>
      </w:r>
      <w:r w:rsidRPr="00A26E66">
        <w:rPr>
          <w:color w:val="002060"/>
        </w:rPr>
        <w:t>каменный город</w:t>
      </w:r>
      <w:r w:rsidRPr="00A26E66">
        <w:rPr>
          <w:color w:val="002060"/>
          <w:lang w:val="ru-RU"/>
        </w:rPr>
        <w:t>.</w:t>
      </w:r>
      <w:r w:rsidR="00173EB4" w:rsidRPr="00A26E66">
        <w:rPr>
          <w:color w:val="002060"/>
          <w:lang w:val="ru-RU"/>
        </w:rPr>
        <w:t xml:space="preserve"> </w:t>
      </w:r>
    </w:p>
    <w:p w:rsidR="00236C71" w:rsidRPr="00A26E66" w:rsidRDefault="00236C71" w:rsidP="00173EB4">
      <w:pPr>
        <w:spacing w:line="276" w:lineRule="auto"/>
        <w:jc w:val="both"/>
        <w:rPr>
          <w:color w:val="002060"/>
        </w:rPr>
      </w:pPr>
    </w:p>
    <w:p w:rsidR="003277B6" w:rsidRPr="00A26E66" w:rsidRDefault="003B4AF8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0AE771DF" wp14:editId="6C083C1F">
            <wp:simplePos x="0" y="0"/>
            <wp:positionH relativeFrom="column">
              <wp:posOffset>-133985</wp:posOffset>
            </wp:positionH>
            <wp:positionV relativeFrom="paragraph">
              <wp:posOffset>26035</wp:posOffset>
            </wp:positionV>
            <wp:extent cx="2733675" cy="2076450"/>
            <wp:effectExtent l="76200" t="76200" r="142875" b="133350"/>
            <wp:wrapSquare wrapText="bothSides"/>
            <wp:docPr id="15" name="Рисунок 15" descr="https://img-fotki.yandex.ru/get/5014/227011819.2f/0_d79b0_a59ba84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5014/227011819.2f/0_d79b0_a59ba84a_ori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39" w:rsidRPr="00A26E66">
        <w:rPr>
          <w:rFonts w:ascii="Times New Roman" w:hAnsi="Times New Roman"/>
          <w:b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05</w:t>
      </w:r>
      <w:r w:rsidR="0023131B" w:rsidRPr="00A26E66">
        <w:rPr>
          <w:rFonts w:ascii="Times New Roman" w:hAnsi="Times New Roman"/>
          <w:b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</w:t>
      </w:r>
      <w:r w:rsidR="00DB4531" w:rsidRPr="00A26E66">
        <w:rPr>
          <w:rFonts w:ascii="Times New Roman" w:hAnsi="Times New Roman"/>
          <w:b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</w:t>
      </w:r>
      <w:r w:rsidR="0023131B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052C7E" w:rsidRPr="00A26E66">
        <w:rPr>
          <w:rFonts w:ascii="Times New Roman" w:hAnsi="Times New Roman"/>
          <w:color w:val="002060"/>
          <w:sz w:val="24"/>
          <w:szCs w:val="24"/>
          <w:lang w:val="ru-RU"/>
        </w:rPr>
        <w:t>З</w:t>
      </w:r>
      <w:r w:rsidR="001C45E8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автрак в 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="001C45E8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5176B9" w:rsidRPr="00A26E66" w:rsidRDefault="00FF77EE" w:rsidP="003B4AF8">
      <w:pPr>
        <w:pStyle w:val="a3"/>
        <w:tabs>
          <w:tab w:val="left" w:pos="4485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Освобождение номеров.</w:t>
      </w:r>
      <w:r w:rsidR="00333EAC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3B4AF8" w:rsidRPr="00A26E66">
        <w:rPr>
          <w:rFonts w:ascii="Times New Roman" w:hAnsi="Times New Roman"/>
          <w:color w:val="002060"/>
          <w:sz w:val="24"/>
          <w:szCs w:val="24"/>
          <w:lang w:val="ru-RU"/>
        </w:rPr>
        <w:tab/>
      </w:r>
    </w:p>
    <w:p w:rsidR="00AC52D5" w:rsidRPr="00A26E66" w:rsidRDefault="00270C11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07:2</w:t>
      </w:r>
      <w:r w:rsidR="00E83133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0 </w:t>
      </w:r>
      <w:r w:rsidR="008E1657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Трансфер </w:t>
      </w:r>
      <w:proofErr w:type="gramStart"/>
      <w:r w:rsidR="008E1657" w:rsidRPr="00A26E66">
        <w:rPr>
          <w:rFonts w:ascii="Times New Roman" w:hAnsi="Times New Roman"/>
          <w:color w:val="002060"/>
          <w:sz w:val="24"/>
          <w:szCs w:val="24"/>
          <w:lang w:val="ru-RU"/>
        </w:rPr>
        <w:t>на ж</w:t>
      </w:r>
      <w:proofErr w:type="gramEnd"/>
      <w:r w:rsidR="005176B9" w:rsidRPr="00A26E66">
        <w:rPr>
          <w:rFonts w:ascii="Times New Roman" w:hAnsi="Times New Roman"/>
          <w:color w:val="002060"/>
          <w:sz w:val="24"/>
          <w:szCs w:val="24"/>
          <w:lang w:val="ru-RU"/>
        </w:rPr>
        <w:t>/</w:t>
      </w:r>
      <w:r w:rsidR="008E1657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д вокзал. </w:t>
      </w:r>
    </w:p>
    <w:p w:rsidR="003277B6" w:rsidRPr="00A26E66" w:rsidRDefault="008E1657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>Выезд в</w:t>
      </w:r>
      <w:r w:rsidRPr="00A26E66">
        <w:rPr>
          <w:rFonts w:ascii="Times New Roman" w:hAnsi="Times New Roman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Батуми </w:t>
      </w:r>
      <w:r w:rsidR="00270C11" w:rsidRPr="00A26E66">
        <w:rPr>
          <w:rFonts w:ascii="Times New Roman" w:hAnsi="Times New Roman"/>
          <w:color w:val="002060"/>
          <w:sz w:val="24"/>
          <w:szCs w:val="24"/>
          <w:lang w:val="ru-RU"/>
        </w:rPr>
        <w:t>на поезде (08:0</w:t>
      </w:r>
      <w:r w:rsidR="00B36011" w:rsidRPr="00A26E66">
        <w:rPr>
          <w:rFonts w:ascii="Times New Roman" w:hAnsi="Times New Roman"/>
          <w:color w:val="002060"/>
          <w:sz w:val="24"/>
          <w:szCs w:val="24"/>
          <w:lang w:val="ru-RU"/>
        </w:rPr>
        <w:t>0)</w:t>
      </w:r>
    </w:p>
    <w:p w:rsidR="005176B9" w:rsidRPr="00A26E66" w:rsidRDefault="00270C11" w:rsidP="003277B6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A26E66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13</w:t>
      </w:r>
      <w:r w:rsidR="00AC52D5" w:rsidRPr="00A26E66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:00 </w:t>
      </w:r>
      <w:r w:rsidR="00110250" w:rsidRPr="00A26E66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Прибытие в Батуми</w:t>
      </w:r>
      <w:r w:rsidR="00B36011" w:rsidRPr="00A26E66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 </w:t>
      </w:r>
    </w:p>
    <w:p w:rsidR="00AC52D5" w:rsidRPr="00A26E66" w:rsidRDefault="00AC52D5" w:rsidP="003277B6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</w:pPr>
    </w:p>
    <w:p w:rsidR="00AC52D5" w:rsidRPr="00A26E66" w:rsidRDefault="003B4AF8" w:rsidP="003277B6">
      <w:pPr>
        <w:pStyle w:val="a3"/>
        <w:spacing w:line="276" w:lineRule="auto"/>
        <w:jc w:val="both"/>
        <w:rPr>
          <w:rStyle w:val="a4"/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12F74F60" wp14:editId="34ACCEBF">
            <wp:simplePos x="0" y="0"/>
            <wp:positionH relativeFrom="column">
              <wp:posOffset>3618865</wp:posOffset>
            </wp:positionH>
            <wp:positionV relativeFrom="paragraph">
              <wp:posOffset>49530</wp:posOffset>
            </wp:positionV>
            <wp:extent cx="3086100" cy="2524125"/>
            <wp:effectExtent l="76200" t="76200" r="133350" b="142875"/>
            <wp:wrapSquare wrapText="bothSides"/>
            <wp:docPr id="13" name="Рисунок 13" descr="http://cs630829.vk.me/v630829608/688f/16pcj80eY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30829.vk.me/v630829608/688f/16pcj80eYe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>Регион бурно развив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>ается, а центр региона - Батуми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изо дня в день превращается в неузнаваемый город </w:t>
      </w:r>
      <w:proofErr w:type="gramStart"/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>со</w:t>
      </w:r>
      <w:proofErr w:type="gramEnd"/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Pr="00A26E66">
        <w:rPr>
          <w:rFonts w:ascii="Times New Roman" w:hAnsi="Times New Roman"/>
          <w:bCs/>
          <w:color w:val="002060"/>
          <w:sz w:val="24"/>
          <w:szCs w:val="24"/>
          <w:lang w:val="ru-RU"/>
        </w:rPr>
        <w:t xml:space="preserve">Здесь </w:t>
      </w: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rFonts w:ascii="Times New Roman" w:hAnsi="Times New Roman"/>
          <w:color w:val="0000FF"/>
          <w:sz w:val="24"/>
          <w:szCs w:val="24"/>
          <w:lang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BUS</w:t>
      </w:r>
      <w:r w:rsidR="0023131B" w:rsidRPr="00A26E66"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23131B" w:rsidRPr="00A26E66"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тур по Батуми.  </w:t>
      </w:r>
    </w:p>
    <w:p w:rsidR="003277B6" w:rsidRPr="00A26E66" w:rsidRDefault="003277B6" w:rsidP="003277B6">
      <w:pPr>
        <w:pStyle w:val="a3"/>
        <w:spacing w:line="276" w:lineRule="auto"/>
        <w:jc w:val="both"/>
        <w:rPr>
          <w:rFonts w:ascii="Times New Roman" w:hAnsi="Times New Roman"/>
          <w:bCs/>
          <w:color w:val="002060"/>
          <w:sz w:val="24"/>
          <w:szCs w:val="24"/>
          <w:lang w:val="ru-RU"/>
        </w:rPr>
      </w:pPr>
      <w:r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размещение в отеле, </w:t>
      </w:r>
      <w:r w:rsidRPr="00A26E66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и свободное время. </w:t>
      </w:r>
    </w:p>
    <w:p w:rsidR="003277B6" w:rsidRPr="00A26E66" w:rsidRDefault="00270C11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64844A0E" wp14:editId="4219DEAA">
            <wp:simplePos x="0" y="0"/>
            <wp:positionH relativeFrom="column">
              <wp:posOffset>-229235</wp:posOffset>
            </wp:positionH>
            <wp:positionV relativeFrom="paragraph">
              <wp:posOffset>781050</wp:posOffset>
            </wp:positionV>
            <wp:extent cx="3705225" cy="2657475"/>
            <wp:effectExtent l="76200" t="76200" r="142875" b="142875"/>
            <wp:wrapSquare wrapText="bothSides"/>
            <wp:docPr id="12" name="Рисунок 12" descr="http://roksolana-tour.com.ua/d/170281/d/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oksolana-tour.com.ua/d/170281/d/3_5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B9" w:rsidRPr="00A26E66">
        <w:rPr>
          <w:color w:val="002060"/>
          <w:lang w:val="ru-RU" w:eastAsia="ru-RU"/>
        </w:rPr>
        <w:t>*</w:t>
      </w:r>
      <w:r w:rsidR="003277B6" w:rsidRPr="00A26E66">
        <w:rPr>
          <w:color w:val="002060"/>
          <w:lang w:val="ru-RU" w:eastAsia="ru-RU"/>
        </w:rPr>
        <w:t xml:space="preserve">Вечером туристы отправятся на лазерное шоу - </w:t>
      </w:r>
      <w:r w:rsidR="003277B6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танцующие фонтаны.</w:t>
      </w:r>
      <w:r w:rsidR="003277B6" w:rsidRPr="00A26E66">
        <w:rPr>
          <w:b/>
          <w:color w:val="00B0F0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3277B6" w:rsidRPr="00A26E66">
        <w:rPr>
          <w:color w:val="002060"/>
          <w:lang w:val="ru-RU" w:eastAsia="ru-RU"/>
        </w:rPr>
        <w:t>Это незабываемое шоу, от которого просто невозможно оторвать глаз (</w:t>
      </w:r>
      <w:r w:rsidR="003277B6" w:rsidRPr="00A26E66">
        <w:rPr>
          <w:color w:val="002060"/>
          <w:lang w:val="ru-RU"/>
        </w:rPr>
        <w:t>разноцветная струя воды поднимается к небу под звуки музыки)</w:t>
      </w:r>
      <w:r w:rsidR="004906BB" w:rsidRPr="00A26E66">
        <w:rPr>
          <w:color w:val="002060"/>
          <w:lang w:val="ru-RU"/>
        </w:rPr>
        <w:t>.</w:t>
      </w:r>
    </w:p>
    <w:p w:rsidR="005176B9" w:rsidRPr="00A26E66" w:rsidRDefault="003277B6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 xml:space="preserve">А так же туристы  посетят 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Батумскую гигантскую металлическую любовь.</w:t>
      </w:r>
      <w:r w:rsidRPr="00A26E66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A26E66">
        <w:rPr>
          <w:color w:val="002060"/>
          <w:lang w:val="ru-RU"/>
        </w:rPr>
        <w:t xml:space="preserve">Ее автор грузинка художник/скульптор Тамара </w:t>
      </w:r>
      <w:proofErr w:type="spellStart"/>
      <w:r w:rsidRPr="00A26E66">
        <w:rPr>
          <w:color w:val="002060"/>
          <w:lang w:val="ru-RU"/>
        </w:rPr>
        <w:t>Квеситадзе</w:t>
      </w:r>
      <w:proofErr w:type="spellEnd"/>
      <w:r w:rsidRPr="00A26E66">
        <w:rPr>
          <w:color w:val="002060"/>
          <w:lang w:val="ru-RU"/>
        </w:rPr>
        <w:t xml:space="preserve">. Статуя представляет </w:t>
      </w:r>
      <w:r w:rsidRPr="00A26E66">
        <w:rPr>
          <w:color w:val="002060"/>
          <w:lang w:val="ru-RU"/>
        </w:rPr>
        <w:lastRenderedPageBreak/>
        <w:t xml:space="preserve">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:rsidR="00AC52D5" w:rsidRPr="00A26E66" w:rsidRDefault="00AC52D5" w:rsidP="003277B6">
      <w:pPr>
        <w:spacing w:line="276" w:lineRule="auto"/>
        <w:jc w:val="both"/>
        <w:rPr>
          <w:color w:val="002060"/>
          <w:lang w:val="ru-RU"/>
        </w:rPr>
      </w:pPr>
    </w:p>
    <w:p w:rsidR="00A75D2D" w:rsidRPr="00A26E66" w:rsidRDefault="00AC52D5" w:rsidP="003277B6">
      <w:pPr>
        <w:spacing w:line="276" w:lineRule="auto"/>
        <w:jc w:val="both"/>
        <w:rPr>
          <w:lang w:val="ru-RU" w:eastAsia="ru-RU"/>
        </w:rPr>
      </w:pPr>
      <w:r w:rsidRPr="00A26E66">
        <w:rPr>
          <w:color w:val="002060"/>
          <w:lang w:val="ru-RU" w:eastAsia="ru-RU"/>
        </w:rPr>
        <w:t xml:space="preserve">Ночь в </w:t>
      </w:r>
      <w:r w:rsidR="004906BB" w:rsidRPr="00A26E66">
        <w:rPr>
          <w:color w:val="002060"/>
          <w:lang w:val="ru-RU"/>
        </w:rPr>
        <w:t>отеле</w:t>
      </w:r>
      <w:r w:rsidR="003277B6" w:rsidRPr="00A26E66">
        <w:rPr>
          <w:lang w:val="ru-RU" w:eastAsia="ru-RU"/>
        </w:rPr>
        <w:t xml:space="preserve">.  </w:t>
      </w:r>
    </w:p>
    <w:p w:rsidR="002A6CAE" w:rsidRPr="00A26E66" w:rsidRDefault="002A6CAE" w:rsidP="003277B6">
      <w:pPr>
        <w:spacing w:line="276" w:lineRule="auto"/>
        <w:jc w:val="both"/>
        <w:rPr>
          <w:lang w:val="ru-RU" w:eastAsia="ru-RU"/>
        </w:rPr>
      </w:pPr>
    </w:p>
    <w:p w:rsidR="00270C11" w:rsidRPr="00A26E66" w:rsidRDefault="00203A39" w:rsidP="00270C11">
      <w:pPr>
        <w:pStyle w:val="a3"/>
        <w:spacing w:line="276" w:lineRule="auto"/>
        <w:jc w:val="both"/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rFonts w:ascii="Times New Roman" w:hAnsi="Times New Roman"/>
          <w:b/>
          <w:color w:val="0000FF"/>
          <w:sz w:val="24"/>
          <w:szCs w:val="24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06</w:t>
      </w:r>
      <w:r w:rsidR="00DB4531" w:rsidRPr="00A26E66">
        <w:rPr>
          <w:rFonts w:ascii="Times New Roman" w:hAnsi="Times New Roman"/>
          <w:b/>
          <w:color w:val="0000FF"/>
          <w:sz w:val="24"/>
          <w:szCs w:val="24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.01.18</w:t>
      </w:r>
      <w:r w:rsidR="0023131B" w:rsidRPr="00A26E66">
        <w:rPr>
          <w:rFonts w:ascii="Times New Roman" w:hAnsi="Times New Roman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 w:rsidR="003277B6" w:rsidRPr="00A26E66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4906BB" w:rsidRPr="00A26E66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="003277B6" w:rsidRPr="00A26E66">
        <w:rPr>
          <w:rFonts w:ascii="Times New Roman" w:hAnsi="Times New Roman"/>
          <w:color w:val="002060"/>
          <w:sz w:val="24"/>
          <w:szCs w:val="24"/>
          <w:lang w:val="ru-RU"/>
        </w:rPr>
        <w:t>.</w:t>
      </w:r>
      <w:r w:rsidR="00270C11" w:rsidRPr="00A26E66"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Сегодняшний день окутан волшебством, так как сегодняшний  вечер – канун Рождества. </w:t>
      </w:r>
    </w:p>
    <w:p w:rsidR="00270C11" w:rsidRPr="00A26E66" w:rsidRDefault="00A26E66" w:rsidP="00270C11">
      <w:pPr>
        <w:pStyle w:val="a3"/>
        <w:spacing w:line="276" w:lineRule="auto"/>
        <w:jc w:val="both"/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Подарки от принимающей компании. </w:t>
      </w:r>
    </w:p>
    <w:p w:rsidR="003277B6" w:rsidRPr="00A26E66" w:rsidRDefault="003277B6" w:rsidP="003277B6">
      <w:pPr>
        <w:spacing w:line="276" w:lineRule="auto"/>
        <w:jc w:val="both"/>
        <w:rPr>
          <w:color w:val="002060"/>
          <w:lang w:val="ru-RU"/>
        </w:rPr>
      </w:pPr>
    </w:p>
    <w:p w:rsidR="003277B6" w:rsidRPr="00A26E66" w:rsidRDefault="00AC52D5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b/>
          <w:noProof/>
          <w:color w:val="FF0000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758008F4" wp14:editId="4BE479BE">
            <wp:simplePos x="0" y="0"/>
            <wp:positionH relativeFrom="column">
              <wp:posOffset>3361055</wp:posOffset>
            </wp:positionH>
            <wp:positionV relativeFrom="paragraph">
              <wp:posOffset>2540</wp:posOffset>
            </wp:positionV>
            <wp:extent cx="3190875" cy="2144395"/>
            <wp:effectExtent l="0" t="0" r="9525" b="825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aria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B6" w:rsidRPr="00A26E66">
        <w:rPr>
          <w:color w:val="002060"/>
          <w:lang w:val="ru-RU"/>
        </w:rPr>
        <w:t xml:space="preserve">Первое, что мы посетим сегодня – </w:t>
      </w:r>
      <w:r w:rsidR="003277B6"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Ботанический Сад.</w:t>
      </w:r>
      <w:r w:rsidR="003277B6" w:rsidRPr="00A26E66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3277B6" w:rsidRPr="00A26E66">
        <w:rPr>
          <w:color w:val="002060"/>
          <w:lang w:val="ru-RU"/>
        </w:rPr>
        <w:t xml:space="preserve"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города, побережья и гор. Неподалеку  располагается известный Зелёный мыс, который включает в себя одни из самых красивых аджарских пляжей. </w:t>
      </w:r>
    </w:p>
    <w:p w:rsidR="003277B6" w:rsidRPr="00A26E66" w:rsidRDefault="003277B6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 xml:space="preserve">Далее выезд в 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горную Аджарию.</w:t>
      </w:r>
    </w:p>
    <w:p w:rsidR="003277B6" w:rsidRPr="00A26E66" w:rsidRDefault="003277B6" w:rsidP="003277B6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>Необычные зрелища позволяют любоваться горным ландшафтом, расположенным на высоте 2500 метров над уровнем моря. По дороге вы с</w:t>
      </w:r>
      <w:r w:rsidRPr="00A26E66">
        <w:rPr>
          <w:color w:val="002060"/>
        </w:rPr>
        <w:t>можете увидеть великолепные горные леса, самую длинную реку</w:t>
      </w:r>
      <w:r w:rsidR="002D55BC" w:rsidRPr="00A26E66">
        <w:rPr>
          <w:color w:val="002060"/>
        </w:rPr>
        <w:t xml:space="preserve"> Аджарии – Аджарисцкали, также </w:t>
      </w:r>
      <w:r w:rsidR="002D55BC" w:rsidRPr="00A26E66">
        <w:rPr>
          <w:color w:val="002060"/>
          <w:lang w:val="ru-RU"/>
        </w:rPr>
        <w:t>В</w:t>
      </w:r>
      <w:r w:rsidRPr="00A26E66">
        <w:rPr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:rsidR="00923414" w:rsidRPr="00A26E66" w:rsidRDefault="00270C11" w:rsidP="00270C11">
      <w:pPr>
        <w:spacing w:line="276" w:lineRule="auto"/>
        <w:jc w:val="both"/>
        <w:rPr>
          <w:b/>
          <w:color w:val="002060"/>
          <w:lang w:val="ru-RU"/>
        </w:rPr>
      </w:pPr>
      <w:r w:rsidRPr="00A26E66">
        <w:rPr>
          <w:b/>
          <w:color w:val="002060"/>
          <w:lang w:val="ru-RU"/>
        </w:rPr>
        <w:t>Далее</w:t>
      </w: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923414" w:rsidRPr="00A26E66">
        <w:rPr>
          <w:b/>
          <w:color w:val="002060"/>
        </w:rPr>
        <w:t xml:space="preserve">нас ожидает дегустация уникальных аджарских вин в винном погребе в Батуми. </w:t>
      </w:r>
    </w:p>
    <w:p w:rsidR="00270C11" w:rsidRPr="00A26E66" w:rsidRDefault="00270C11" w:rsidP="00270C11">
      <w:pPr>
        <w:spacing w:line="276" w:lineRule="auto"/>
        <w:jc w:val="both"/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Этот вечер будет особенным, ведь сегодня вечер Рождества, вечер Первой Звезды на небе.  Грузины очень трепетно относятся к этому празднику и их традиции поразят Вас своей красотой и домашней атмосферой.  Мы подготовили для каждого из наших гостей национальные рождественские подарочки. </w:t>
      </w:r>
    </w:p>
    <w:p w:rsidR="00270C11" w:rsidRPr="00A26E66" w:rsidRDefault="00270C11" w:rsidP="00270C11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 xml:space="preserve">Компания обеспечивает бронирования столика в любом ресторане Батуми на выбор - бесплатно. Ужин оплачивается на месте. </w:t>
      </w:r>
    </w:p>
    <w:p w:rsidR="003277B6" w:rsidRPr="00A26E66" w:rsidRDefault="003277B6" w:rsidP="003277B6">
      <w:pPr>
        <w:spacing w:line="276" w:lineRule="auto"/>
        <w:jc w:val="both"/>
        <w:rPr>
          <w:lang w:val="ru-RU"/>
        </w:rPr>
      </w:pPr>
      <w:r w:rsidRPr="00A26E66">
        <w:rPr>
          <w:color w:val="002060"/>
          <w:lang w:val="ru-RU"/>
        </w:rPr>
        <w:t xml:space="preserve">Ночь в </w:t>
      </w:r>
      <w:r w:rsidR="004906BB" w:rsidRPr="00A26E66">
        <w:rPr>
          <w:color w:val="002060"/>
          <w:lang w:val="ru-RU"/>
        </w:rPr>
        <w:t>отеле</w:t>
      </w:r>
      <w:r w:rsidRPr="00A26E66">
        <w:rPr>
          <w:lang w:val="ru-RU"/>
        </w:rPr>
        <w:t>.</w:t>
      </w:r>
    </w:p>
    <w:p w:rsidR="000B2289" w:rsidRPr="00A26E66" w:rsidRDefault="000B2289" w:rsidP="003277B6">
      <w:pPr>
        <w:jc w:val="both"/>
        <w:rPr>
          <w:lang w:val="ru-RU"/>
        </w:rPr>
      </w:pPr>
    </w:p>
    <w:p w:rsidR="00655936" w:rsidRPr="00A26E66" w:rsidRDefault="00203A39" w:rsidP="005176B9">
      <w:pPr>
        <w:spacing w:line="276" w:lineRule="auto"/>
        <w:jc w:val="both"/>
        <w:rPr>
          <w:color w:val="002060"/>
          <w:lang w:val="ru-RU"/>
        </w:rPr>
      </w:pPr>
      <w:r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07</w:t>
      </w:r>
      <w:r w:rsidR="0023131B"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</w:t>
      </w:r>
      <w:r w:rsidR="00DB4531"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</w:t>
      </w:r>
      <w:r w:rsidR="0023131B" w:rsidRPr="00A26E66">
        <w:rPr>
          <w:color w:val="002060"/>
          <w:lang w:val="ru-RU"/>
        </w:rPr>
        <w:t xml:space="preserve"> </w:t>
      </w:r>
      <w:r w:rsidR="00AC52D5" w:rsidRPr="00A26E66">
        <w:rPr>
          <w:color w:val="002060"/>
          <w:lang w:val="ru-RU"/>
        </w:rPr>
        <w:t xml:space="preserve">Завтрак в </w:t>
      </w:r>
      <w:r w:rsidR="004906BB" w:rsidRPr="00A26E66">
        <w:rPr>
          <w:color w:val="002060"/>
          <w:lang w:val="ru-RU"/>
        </w:rPr>
        <w:t>отеле.</w:t>
      </w:r>
      <w:r w:rsidR="00AC52D5" w:rsidRPr="00A26E66">
        <w:rPr>
          <w:color w:val="002060"/>
          <w:lang w:val="ru-RU"/>
        </w:rPr>
        <w:t xml:space="preserve"> </w:t>
      </w:r>
    </w:p>
    <w:p w:rsidR="005176B9" w:rsidRPr="00A26E66" w:rsidRDefault="00AC52D5" w:rsidP="005176B9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 xml:space="preserve">07:00 </w:t>
      </w:r>
      <w:r w:rsidR="005176B9" w:rsidRPr="00A26E66">
        <w:rPr>
          <w:color w:val="002060"/>
          <w:lang w:val="ru-RU"/>
        </w:rPr>
        <w:t xml:space="preserve">Освобождение номеров и трансфер </w:t>
      </w:r>
      <w:proofErr w:type="gramStart"/>
      <w:r w:rsidR="005176B9" w:rsidRPr="00A26E66">
        <w:rPr>
          <w:color w:val="002060"/>
          <w:lang w:val="ru-RU"/>
        </w:rPr>
        <w:t xml:space="preserve">на </w:t>
      </w:r>
      <w:r w:rsidR="0023131B" w:rsidRPr="00A26E66">
        <w:rPr>
          <w:color w:val="002060"/>
          <w:lang w:val="ru-RU"/>
        </w:rPr>
        <w:t xml:space="preserve"> </w:t>
      </w:r>
      <w:r w:rsidR="005176B9" w:rsidRPr="00A26E66">
        <w:rPr>
          <w:color w:val="002060"/>
          <w:lang w:val="ru-RU"/>
        </w:rPr>
        <w:t>ж</w:t>
      </w:r>
      <w:proofErr w:type="gramEnd"/>
      <w:r w:rsidR="005176B9" w:rsidRPr="00A26E66">
        <w:rPr>
          <w:color w:val="002060"/>
          <w:lang w:val="ru-RU"/>
        </w:rPr>
        <w:t>/д Батуми.</w:t>
      </w:r>
      <w:r w:rsidRPr="00A26E66">
        <w:rPr>
          <w:color w:val="002060"/>
          <w:lang w:val="ru-RU"/>
        </w:rPr>
        <w:t xml:space="preserve"> </w:t>
      </w:r>
    </w:p>
    <w:p w:rsidR="005176B9" w:rsidRPr="00A26E66" w:rsidRDefault="005176B9" w:rsidP="005176B9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 xml:space="preserve">Переезд на комфортабельном </w:t>
      </w:r>
      <w:r w:rsidR="00505F05" w:rsidRPr="00A26E66">
        <w:rPr>
          <w:color w:val="002060"/>
          <w:lang w:val="ru-RU"/>
        </w:rPr>
        <w:t xml:space="preserve">дневном </w:t>
      </w:r>
      <w:r w:rsidRPr="00A26E66">
        <w:rPr>
          <w:color w:val="002060"/>
          <w:lang w:val="ru-RU"/>
        </w:rPr>
        <w:t>поезде Батуми-Тбилиси</w:t>
      </w:r>
      <w:r w:rsidR="002D55BC" w:rsidRPr="00A26E66">
        <w:rPr>
          <w:color w:val="002060"/>
          <w:lang w:val="ru-RU"/>
        </w:rPr>
        <w:t>.</w:t>
      </w:r>
    </w:p>
    <w:p w:rsidR="005176B9" w:rsidRPr="00A26E66" w:rsidRDefault="00270C11" w:rsidP="005176B9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>12:25</w:t>
      </w:r>
      <w:r w:rsidR="005176B9" w:rsidRPr="00A26E66">
        <w:rPr>
          <w:color w:val="002060"/>
          <w:lang w:val="ru-RU"/>
        </w:rPr>
        <w:t xml:space="preserve"> Прибытие в Тбилиси и трансфер в </w:t>
      </w:r>
      <w:r w:rsidR="00923414" w:rsidRPr="00A26E66">
        <w:rPr>
          <w:color w:val="002060"/>
          <w:lang w:val="ru-RU"/>
        </w:rPr>
        <w:t>аэропорт Тбилиси</w:t>
      </w:r>
    </w:p>
    <w:p w:rsidR="003277B6" w:rsidRPr="00A26E66" w:rsidRDefault="000B2289" w:rsidP="005176B9">
      <w:pPr>
        <w:spacing w:line="276" w:lineRule="auto"/>
        <w:jc w:val="both"/>
        <w:rPr>
          <w:color w:val="002060"/>
          <w:lang w:val="ru-RU"/>
        </w:rPr>
      </w:pPr>
      <w:r w:rsidRPr="00A26E66">
        <w:rPr>
          <w:color w:val="002060"/>
          <w:lang w:val="ru-RU"/>
        </w:rPr>
        <w:t xml:space="preserve">Завершение обслуживания. Счастливое возвращение домой. </w:t>
      </w:r>
    </w:p>
    <w:p w:rsidR="005176B9" w:rsidRDefault="005176B9" w:rsidP="003277B6">
      <w:pPr>
        <w:spacing w:line="276" w:lineRule="auto"/>
        <w:jc w:val="both"/>
        <w:rPr>
          <w:color w:val="002060"/>
          <w:lang w:val="ru-RU"/>
        </w:rPr>
      </w:pPr>
    </w:p>
    <w:p w:rsidR="00A26E66" w:rsidRDefault="00A26E66" w:rsidP="003277B6">
      <w:pPr>
        <w:spacing w:line="276" w:lineRule="auto"/>
        <w:jc w:val="both"/>
        <w:rPr>
          <w:color w:val="002060"/>
          <w:lang w:val="ru-RU"/>
        </w:rPr>
      </w:pPr>
    </w:p>
    <w:p w:rsidR="00A26E66" w:rsidRDefault="00A26E66" w:rsidP="003277B6">
      <w:pPr>
        <w:spacing w:line="276" w:lineRule="auto"/>
        <w:jc w:val="both"/>
        <w:rPr>
          <w:color w:val="002060"/>
          <w:lang w:val="ru-RU"/>
        </w:rPr>
      </w:pPr>
    </w:p>
    <w:p w:rsidR="00A26E66" w:rsidRDefault="00A26E66" w:rsidP="003277B6">
      <w:pPr>
        <w:spacing w:line="276" w:lineRule="auto"/>
        <w:jc w:val="both"/>
        <w:rPr>
          <w:color w:val="002060"/>
          <w:lang w:val="ru-RU"/>
        </w:rPr>
      </w:pPr>
    </w:p>
    <w:p w:rsidR="00A26E66" w:rsidRPr="00A26E66" w:rsidRDefault="00A26E66" w:rsidP="003277B6">
      <w:pPr>
        <w:spacing w:line="276" w:lineRule="auto"/>
        <w:jc w:val="both"/>
        <w:rPr>
          <w:color w:val="002060"/>
          <w:lang w:val="ru-RU"/>
        </w:rPr>
      </w:pPr>
    </w:p>
    <w:p w:rsidR="00E25F4C" w:rsidRPr="00A26E66" w:rsidRDefault="00333EAC" w:rsidP="00A26E66">
      <w:pPr>
        <w:jc w:val="center"/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b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XSpec="center" w:tblpY="134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701"/>
      </w:tblGrid>
      <w:tr w:rsidR="00923414" w:rsidRPr="00A26E66" w:rsidTr="0082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990033"/>
            <w:hideMark/>
          </w:tcPr>
          <w:p w:rsidR="00923414" w:rsidRPr="00A26E66" w:rsidRDefault="00923414" w:rsidP="00821470">
            <w:pPr>
              <w:spacing w:after="200" w:line="276" w:lineRule="auto"/>
              <w:jc w:val="center"/>
              <w:rPr>
                <w:rFonts w:cs="Times New Roman"/>
              </w:rPr>
            </w:pPr>
            <w:r w:rsidRPr="00A26E66">
              <w:rPr>
                <w:rFonts w:cs="Times New Roman"/>
              </w:rPr>
              <w:t>Проживание в Тбилиси</w:t>
            </w:r>
            <w:r w:rsidRPr="00A26E66">
              <w:rPr>
                <w:rFonts w:cs="Times New Roman"/>
                <w:lang w:val="ru-RU"/>
              </w:rPr>
              <w:t xml:space="preserve"> и </w:t>
            </w:r>
            <w:r w:rsidRPr="00A26E66">
              <w:rPr>
                <w:rFonts w:cs="Times New Roman"/>
              </w:rPr>
              <w:t xml:space="preserve"> Батуми </w:t>
            </w:r>
          </w:p>
        </w:tc>
        <w:tc>
          <w:tcPr>
            <w:tcW w:w="1701" w:type="dxa"/>
            <w:shd w:val="clear" w:color="auto" w:fill="990033"/>
            <w:hideMark/>
          </w:tcPr>
          <w:p w:rsidR="00923414" w:rsidRPr="00A26E66" w:rsidRDefault="00923414" w:rsidP="00821470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A26E66">
              <w:rPr>
                <w:rFonts w:cs="Times New Roman"/>
                <w:lang w:eastAsia="ru-RU"/>
              </w:rPr>
              <w:t xml:space="preserve">При </w:t>
            </w:r>
            <w:r w:rsidRPr="00A26E66">
              <w:rPr>
                <w:rFonts w:cs="Times New Roman"/>
                <w:bCs w:val="0"/>
                <w:lang w:eastAsia="ru-RU"/>
              </w:rPr>
              <w:br/>
            </w:r>
            <w:r w:rsidRPr="00A26E66">
              <w:rPr>
                <w:rFonts w:cs="Times New Roman"/>
                <w:lang w:val="en-US" w:eastAsia="ru-RU"/>
              </w:rPr>
              <w:t>DBL</w:t>
            </w:r>
            <w:r w:rsidRPr="00A26E66">
              <w:rPr>
                <w:rFonts w:cs="Times New Roman"/>
                <w:bCs w:val="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990033"/>
          </w:tcPr>
          <w:p w:rsidR="00923414" w:rsidRPr="00A26E66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A26E66">
              <w:rPr>
                <w:rFonts w:cs="Times New Roman"/>
                <w:lang w:eastAsia="ru-RU"/>
              </w:rPr>
              <w:t xml:space="preserve">При </w:t>
            </w:r>
            <w:r w:rsidRPr="00A26E66">
              <w:rPr>
                <w:rFonts w:cs="Times New Roman"/>
                <w:bCs w:val="0"/>
                <w:lang w:eastAsia="ru-RU"/>
              </w:rPr>
              <w:br/>
            </w:r>
            <w:r w:rsidRPr="00A26E66">
              <w:rPr>
                <w:rFonts w:cs="Times New Roman"/>
                <w:lang w:val="en-US" w:eastAsia="ru-RU"/>
              </w:rPr>
              <w:t>TWIN</w:t>
            </w:r>
            <w:r w:rsidRPr="00A26E66">
              <w:rPr>
                <w:rFonts w:cs="Times New Roman"/>
                <w:lang w:val="ru-RU" w:eastAsia="ru-RU"/>
              </w:rPr>
              <w:t xml:space="preserve"> </w:t>
            </w:r>
            <w:r w:rsidRPr="00A26E66">
              <w:rPr>
                <w:rFonts w:cs="Times New Roman"/>
                <w:bCs w:val="0"/>
                <w:lang w:eastAsia="ru-RU"/>
              </w:rPr>
              <w:t>размещении</w:t>
            </w:r>
          </w:p>
        </w:tc>
        <w:tc>
          <w:tcPr>
            <w:tcW w:w="1701" w:type="dxa"/>
            <w:shd w:val="clear" w:color="auto" w:fill="990033"/>
            <w:hideMark/>
          </w:tcPr>
          <w:p w:rsidR="00923414" w:rsidRPr="00A26E66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lang w:eastAsia="ru-RU"/>
              </w:rPr>
            </w:pPr>
            <w:r w:rsidRPr="00A26E66">
              <w:rPr>
                <w:rFonts w:cs="Times New Roman"/>
                <w:lang w:eastAsia="ru-RU"/>
              </w:rPr>
              <w:t xml:space="preserve">При </w:t>
            </w:r>
            <w:r w:rsidRPr="00A26E66">
              <w:rPr>
                <w:rFonts w:cs="Times New Roman"/>
                <w:bCs w:val="0"/>
                <w:lang w:eastAsia="ru-RU"/>
              </w:rPr>
              <w:br/>
            </w:r>
            <w:r w:rsidRPr="00A26E66">
              <w:rPr>
                <w:rFonts w:cs="Times New Roman"/>
                <w:lang w:val="en-US" w:eastAsia="ru-RU"/>
              </w:rPr>
              <w:t>TRPL</w:t>
            </w:r>
            <w:r w:rsidRPr="00A26E66">
              <w:rPr>
                <w:rFonts w:cs="Times New Roman"/>
                <w:bCs w:val="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990033"/>
            <w:hideMark/>
          </w:tcPr>
          <w:p w:rsidR="00923414" w:rsidRPr="00A26E66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ru-RU" w:eastAsia="ru-RU"/>
              </w:rPr>
            </w:pPr>
            <w:r w:rsidRPr="00A26E66">
              <w:rPr>
                <w:rFonts w:cs="Times New Roman"/>
                <w:lang w:eastAsia="ru-RU"/>
              </w:rPr>
              <w:t xml:space="preserve">При </w:t>
            </w:r>
          </w:p>
          <w:p w:rsidR="00923414" w:rsidRPr="00A26E66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lang w:eastAsia="ru-RU"/>
              </w:rPr>
            </w:pPr>
            <w:r w:rsidRPr="00A26E66">
              <w:rPr>
                <w:rFonts w:cs="Times New Roman"/>
                <w:bCs w:val="0"/>
                <w:lang w:val="en-US" w:eastAsia="ru-RU"/>
              </w:rPr>
              <w:t>SNGL</w:t>
            </w:r>
            <w:r w:rsidRPr="00A26E66">
              <w:rPr>
                <w:rFonts w:cs="Times New Roman"/>
                <w:bCs w:val="0"/>
                <w:lang w:val="ru-RU" w:eastAsia="ru-RU"/>
              </w:rPr>
              <w:t xml:space="preserve"> </w:t>
            </w:r>
            <w:r w:rsidRPr="00A26E66">
              <w:rPr>
                <w:rFonts w:cs="Times New Roman"/>
                <w:bCs w:val="0"/>
                <w:lang w:eastAsia="ru-RU"/>
              </w:rPr>
              <w:t>размещении</w:t>
            </w:r>
          </w:p>
        </w:tc>
      </w:tr>
      <w:tr w:rsidR="00923414" w:rsidRPr="00A26E66" w:rsidTr="0082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923414" w:rsidRPr="00A26E66" w:rsidRDefault="00923414" w:rsidP="00821470">
            <w:pPr>
              <w:spacing w:after="200" w:line="276" w:lineRule="auto"/>
              <w:rPr>
                <w:rFonts w:cs="Times New Roman"/>
                <w:bCs w:val="0"/>
                <w:color w:val="0000CC"/>
                <w:lang w:val="ru-RU"/>
              </w:rPr>
            </w:pPr>
            <w:r w:rsidRPr="00A26E66">
              <w:rPr>
                <w:rFonts w:cs="Times New Roman"/>
                <w:color w:val="0000CC"/>
              </w:rPr>
              <w:t>Тбилиси: «</w:t>
            </w:r>
            <w:proofErr w:type="spellStart"/>
            <w:r w:rsidRPr="00A26E66">
              <w:rPr>
                <w:rFonts w:cs="Times New Roman"/>
                <w:color w:val="0000CC"/>
                <w:lang w:val="ru-RU"/>
              </w:rPr>
              <w:t>Далида</w:t>
            </w:r>
            <w:proofErr w:type="spellEnd"/>
            <w:r w:rsidRPr="00A26E66">
              <w:rPr>
                <w:rFonts w:cs="Times New Roman"/>
                <w:color w:val="0000CC"/>
              </w:rPr>
              <w:t>»</w:t>
            </w:r>
            <w:r w:rsidRPr="00A26E66">
              <w:rPr>
                <w:rFonts w:cs="Times New Roman"/>
                <w:bCs w:val="0"/>
                <w:color w:val="0000CC"/>
                <w:lang w:val="ru-RU"/>
              </w:rPr>
              <w:t xml:space="preserve">, </w:t>
            </w:r>
            <w:r w:rsidR="006D19ED" w:rsidRPr="00A26E66">
              <w:rPr>
                <w:rFonts w:cs="Times New Roman"/>
                <w:bCs w:val="0"/>
                <w:color w:val="0000CC"/>
                <w:lang w:val="ru-RU"/>
              </w:rPr>
              <w:t xml:space="preserve">«Ницца», </w:t>
            </w:r>
            <w:r w:rsidRPr="00A26E66">
              <w:rPr>
                <w:rFonts w:cs="Times New Roman"/>
                <w:bCs w:val="0"/>
                <w:color w:val="0000CC"/>
                <w:lang w:val="ru-RU"/>
              </w:rPr>
              <w:t>«Альянс»</w:t>
            </w:r>
          </w:p>
          <w:p w:rsidR="00923414" w:rsidRPr="00A26E66" w:rsidRDefault="00923414" w:rsidP="00270C11">
            <w:pPr>
              <w:spacing w:after="200" w:line="276" w:lineRule="auto"/>
              <w:rPr>
                <w:rFonts w:cs="Times New Roman"/>
                <w:bCs w:val="0"/>
                <w:color w:val="0000CC"/>
                <w:lang w:val="ru-RU"/>
              </w:rPr>
            </w:pPr>
            <w:r w:rsidRPr="00A26E66">
              <w:rPr>
                <w:rFonts w:cs="Times New Roman"/>
                <w:color w:val="0000CC"/>
              </w:rPr>
              <w:t xml:space="preserve">Батуми: </w:t>
            </w:r>
            <w:r w:rsidRPr="00A26E66">
              <w:rPr>
                <w:rFonts w:cs="Times New Roman"/>
                <w:color w:val="0000CC"/>
                <w:lang w:val="ru-RU"/>
              </w:rPr>
              <w:t xml:space="preserve"> </w:t>
            </w:r>
            <w:r w:rsidRPr="00A26E66">
              <w:rPr>
                <w:rFonts w:cs="Times New Roman"/>
                <w:bCs w:val="0"/>
                <w:color w:val="0000CC"/>
              </w:rPr>
              <w:t>«</w:t>
            </w:r>
            <w:r w:rsidRPr="00A26E66">
              <w:rPr>
                <w:rFonts w:cs="Times New Roman"/>
                <w:bCs w:val="0"/>
                <w:color w:val="0000CC"/>
                <w:lang w:val="ru-RU"/>
              </w:rPr>
              <w:t>Престиж палас</w:t>
            </w:r>
            <w:r w:rsidRPr="00A26E66">
              <w:rPr>
                <w:rFonts w:cs="Times New Roman"/>
                <w:color w:val="0000CC"/>
              </w:rPr>
              <w:t xml:space="preserve">» </w:t>
            </w:r>
            <w:r w:rsidR="00140B85" w:rsidRPr="00A26E66">
              <w:rPr>
                <w:rFonts w:cs="Times New Roman"/>
                <w:color w:val="0000CC"/>
                <w:lang w:val="ru-RU"/>
              </w:rPr>
              <w:t>, «</w:t>
            </w:r>
            <w:r w:rsidR="00270C11" w:rsidRPr="00A26E66">
              <w:rPr>
                <w:rFonts w:cs="Times New Roman"/>
                <w:color w:val="0000CC"/>
                <w:lang w:val="ru-RU"/>
              </w:rPr>
              <w:t>Ирисе</w:t>
            </w:r>
            <w:r w:rsidR="00140B85" w:rsidRPr="00A26E66">
              <w:rPr>
                <w:rFonts w:cs="Times New Roman"/>
                <w:color w:val="0000CC"/>
                <w:lang w:val="ru-RU"/>
              </w:rPr>
              <w:t>»</w:t>
            </w:r>
            <w:r w:rsidR="00270C11" w:rsidRPr="00A26E66">
              <w:rPr>
                <w:rFonts w:cs="Times New Roman"/>
                <w:color w:val="0000CC"/>
                <w:lang w:val="ru-RU"/>
              </w:rPr>
              <w:t xml:space="preserve">, «Сити стар» </w:t>
            </w:r>
          </w:p>
        </w:tc>
        <w:tc>
          <w:tcPr>
            <w:tcW w:w="1701" w:type="dxa"/>
            <w:hideMark/>
          </w:tcPr>
          <w:p w:rsidR="00923414" w:rsidRPr="00A26E66" w:rsidRDefault="00A26E66" w:rsidP="00821470">
            <w:pPr>
              <w:spacing w:after="192"/>
              <w:ind w:left="141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CC"/>
                <w:lang w:eastAsia="ru-RU"/>
              </w:rPr>
            </w:pPr>
            <w:r>
              <w:rPr>
                <w:rFonts w:cs="Times New Roman"/>
                <w:b/>
                <w:bCs/>
                <w:color w:val="0000CC"/>
                <w:lang w:val="ru-RU" w:eastAsia="ru-RU"/>
              </w:rPr>
              <w:t xml:space="preserve">435 </w:t>
            </w:r>
            <w:r w:rsidR="00923414" w:rsidRPr="00A26E66">
              <w:rPr>
                <w:rFonts w:cs="Times New Roman"/>
                <w:b/>
                <w:bCs/>
                <w:color w:val="0000CC"/>
                <w:lang w:val="ru-RU" w:eastAsia="ru-RU"/>
              </w:rPr>
              <w:t>$</w:t>
            </w:r>
            <w:r w:rsidR="00923414" w:rsidRPr="00A26E66">
              <w:rPr>
                <w:rFonts w:cs="Times New Roman"/>
                <w:b/>
                <w:bCs/>
                <w:color w:val="0000CC"/>
                <w:lang w:eastAsia="ru-RU"/>
              </w:rPr>
              <w:br/>
            </w:r>
          </w:p>
        </w:tc>
        <w:tc>
          <w:tcPr>
            <w:tcW w:w="1701" w:type="dxa"/>
          </w:tcPr>
          <w:p w:rsidR="00923414" w:rsidRPr="00A26E66" w:rsidRDefault="00A26E66" w:rsidP="00821470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CC"/>
                <w:lang w:val="ru-RU" w:eastAsia="ru-RU"/>
              </w:rPr>
            </w:pPr>
            <w:r>
              <w:rPr>
                <w:rFonts w:cs="Times New Roman"/>
                <w:b/>
                <w:bCs/>
                <w:color w:val="0000CC"/>
                <w:lang w:val="ru-RU" w:eastAsia="ru-RU"/>
              </w:rPr>
              <w:t xml:space="preserve">455 </w:t>
            </w:r>
            <w:r w:rsidR="00923414" w:rsidRPr="00A26E66">
              <w:rPr>
                <w:rFonts w:cs="Times New Roman"/>
                <w:b/>
                <w:bCs/>
                <w:color w:val="0000CC"/>
                <w:lang w:val="ru-RU" w:eastAsia="ru-RU"/>
              </w:rPr>
              <w:t>$</w:t>
            </w:r>
          </w:p>
        </w:tc>
        <w:tc>
          <w:tcPr>
            <w:tcW w:w="1701" w:type="dxa"/>
            <w:hideMark/>
          </w:tcPr>
          <w:p w:rsidR="00923414" w:rsidRPr="00A26E66" w:rsidRDefault="00A26E66" w:rsidP="00821470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CC"/>
                <w:lang w:eastAsia="ru-RU"/>
              </w:rPr>
            </w:pPr>
            <w:r>
              <w:rPr>
                <w:rFonts w:cs="Times New Roman"/>
                <w:b/>
                <w:bCs/>
                <w:color w:val="0000CC"/>
                <w:lang w:val="ru-RU" w:eastAsia="ru-RU"/>
              </w:rPr>
              <w:t xml:space="preserve">430 </w:t>
            </w:r>
            <w:r w:rsidR="00923414" w:rsidRPr="00A26E66">
              <w:rPr>
                <w:rFonts w:cs="Times New Roman"/>
                <w:b/>
                <w:bCs/>
                <w:color w:val="0000CC"/>
                <w:lang w:val="ru-RU" w:eastAsia="ru-RU"/>
              </w:rPr>
              <w:t>$</w:t>
            </w:r>
            <w:r w:rsidR="00923414" w:rsidRPr="00A26E66">
              <w:rPr>
                <w:rFonts w:cs="Times New Roman"/>
                <w:b/>
                <w:bCs/>
                <w:color w:val="0000CC"/>
                <w:lang w:val="ru-RU" w:eastAsia="ru-RU"/>
              </w:rPr>
              <w:br/>
            </w:r>
          </w:p>
        </w:tc>
        <w:tc>
          <w:tcPr>
            <w:tcW w:w="1701" w:type="dxa"/>
            <w:hideMark/>
          </w:tcPr>
          <w:p w:rsidR="00923414" w:rsidRPr="00A26E66" w:rsidRDefault="00A26E66" w:rsidP="00721940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CC"/>
                <w:lang w:eastAsia="ru-RU"/>
              </w:rPr>
            </w:pPr>
            <w:r>
              <w:rPr>
                <w:rFonts w:cs="Times New Roman"/>
                <w:b/>
                <w:bCs/>
                <w:color w:val="0000CC"/>
                <w:lang w:val="ru-RU" w:eastAsia="ru-RU"/>
              </w:rPr>
              <w:t xml:space="preserve">535 </w:t>
            </w:r>
            <w:r w:rsidR="00923414" w:rsidRPr="00A26E66">
              <w:rPr>
                <w:rFonts w:cs="Times New Roman"/>
                <w:b/>
                <w:bCs/>
                <w:color w:val="0000CC"/>
                <w:lang w:val="ru-RU" w:eastAsia="ru-RU"/>
              </w:rPr>
              <w:t>$</w:t>
            </w:r>
            <w:r w:rsidR="00923414" w:rsidRPr="00A26E66">
              <w:rPr>
                <w:rFonts w:cs="Times New Roman"/>
                <w:b/>
                <w:bCs/>
                <w:color w:val="0000CC"/>
                <w:lang w:val="ru-RU" w:eastAsia="ru-RU"/>
              </w:rPr>
              <w:br/>
            </w:r>
          </w:p>
        </w:tc>
      </w:tr>
    </w:tbl>
    <w:p w:rsidR="00E41459" w:rsidRPr="00A26E66" w:rsidRDefault="00E41459" w:rsidP="00E41459">
      <w:pPr>
        <w:rPr>
          <w:bCs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A26E66">
        <w:rPr>
          <w:bCs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Трансфер в аэропорт</w:t>
      </w:r>
      <w:r w:rsidR="008C18A9" w:rsidRPr="00A26E66">
        <w:rPr>
          <w:rStyle w:val="a4"/>
          <w:b w:val="0"/>
          <w:color w:val="002060"/>
          <w:lang w:val="ru-RU"/>
        </w:rPr>
        <w:t xml:space="preserve"> Тбилиси</w:t>
      </w:r>
      <w:r w:rsidR="008C18A9" w:rsidRPr="00A26E66">
        <w:rPr>
          <w:rStyle w:val="a4"/>
          <w:b w:val="0"/>
          <w:color w:val="002060"/>
        </w:rPr>
        <w:t xml:space="preserve"> и обратно</w:t>
      </w:r>
      <w:r w:rsidR="008C18A9" w:rsidRPr="00A26E66">
        <w:rPr>
          <w:rStyle w:val="a4"/>
          <w:b w:val="0"/>
          <w:color w:val="002060"/>
          <w:lang w:val="ru-RU"/>
        </w:rPr>
        <w:t xml:space="preserve"> (под все рейсы)</w:t>
      </w:r>
    </w:p>
    <w:p w:rsidR="00E41459" w:rsidRPr="00A26E66" w:rsidRDefault="002D55BC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Весь трансфер во время тура</w:t>
      </w:r>
    </w:p>
    <w:p w:rsidR="00E41459" w:rsidRPr="00A26E66" w:rsidRDefault="002D55BC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Все указанные в туре экскурсии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Обслу</w:t>
      </w:r>
      <w:r w:rsidR="002D55BC" w:rsidRPr="00A26E66">
        <w:rPr>
          <w:rStyle w:val="a4"/>
          <w:b w:val="0"/>
          <w:color w:val="002060"/>
        </w:rPr>
        <w:t>живание квалифицированного гида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 xml:space="preserve">Проживание в </w:t>
      </w:r>
      <w:r w:rsidR="00140B85" w:rsidRPr="00A26E66">
        <w:rPr>
          <w:rStyle w:val="a4"/>
          <w:b w:val="0"/>
          <w:color w:val="002060"/>
          <w:lang w:val="ru-RU"/>
        </w:rPr>
        <w:t xml:space="preserve">эконом </w:t>
      </w:r>
      <w:r w:rsidRPr="00A26E66">
        <w:rPr>
          <w:rStyle w:val="a4"/>
          <w:b w:val="0"/>
          <w:color w:val="002060"/>
        </w:rPr>
        <w:t>гостиницах</w:t>
      </w:r>
      <w:r w:rsidR="00140B85" w:rsidRPr="00A26E66">
        <w:rPr>
          <w:rStyle w:val="a4"/>
          <w:b w:val="0"/>
          <w:color w:val="002060"/>
          <w:lang w:val="ru-RU"/>
        </w:rPr>
        <w:t xml:space="preserve"> </w:t>
      </w:r>
      <w:r w:rsidR="009554ED" w:rsidRPr="00A26E66">
        <w:rPr>
          <w:rStyle w:val="a4"/>
          <w:b w:val="0"/>
          <w:color w:val="002060"/>
          <w:lang w:val="ru-RU"/>
        </w:rPr>
        <w:t xml:space="preserve">: Тбилиси </w:t>
      </w:r>
      <w:r w:rsidR="00FF615E" w:rsidRPr="00A26E66">
        <w:rPr>
          <w:rStyle w:val="a4"/>
          <w:b w:val="0"/>
          <w:color w:val="002060"/>
          <w:lang w:val="ru-RU"/>
        </w:rPr>
        <w:t xml:space="preserve">3* </w:t>
      </w:r>
      <w:r w:rsidRPr="00A26E66">
        <w:rPr>
          <w:rStyle w:val="a4"/>
          <w:b w:val="0"/>
          <w:color w:val="002060"/>
          <w:lang w:val="ru-RU"/>
        </w:rPr>
        <w:t xml:space="preserve"> «</w:t>
      </w:r>
      <w:r w:rsidR="00270C11" w:rsidRPr="00A26E66">
        <w:rPr>
          <w:rStyle w:val="a4"/>
          <w:b w:val="0"/>
          <w:color w:val="002060"/>
          <w:lang w:val="ru-RU"/>
        </w:rPr>
        <w:t>Ницца</w:t>
      </w:r>
      <w:r w:rsidRPr="00A26E66">
        <w:rPr>
          <w:rStyle w:val="a4"/>
          <w:b w:val="0"/>
          <w:color w:val="002060"/>
          <w:lang w:val="ru-RU"/>
        </w:rPr>
        <w:t>»</w:t>
      </w:r>
      <w:r w:rsidR="00270C11" w:rsidRPr="00A26E66">
        <w:rPr>
          <w:rStyle w:val="a4"/>
          <w:b w:val="0"/>
          <w:color w:val="002060"/>
          <w:lang w:val="ru-RU"/>
        </w:rPr>
        <w:t>,</w:t>
      </w:r>
      <w:r w:rsidR="00536312" w:rsidRPr="00A26E66">
        <w:rPr>
          <w:rStyle w:val="a4"/>
          <w:b w:val="0"/>
          <w:color w:val="002060"/>
          <w:lang w:val="ru-RU"/>
        </w:rPr>
        <w:t xml:space="preserve"> «</w:t>
      </w:r>
      <w:proofErr w:type="spellStart"/>
      <w:r w:rsidR="00536312" w:rsidRPr="00A26E66">
        <w:rPr>
          <w:rStyle w:val="a4"/>
          <w:b w:val="0"/>
          <w:color w:val="002060"/>
          <w:lang w:val="ru-RU"/>
        </w:rPr>
        <w:t>Далида</w:t>
      </w:r>
      <w:proofErr w:type="spellEnd"/>
      <w:r w:rsidR="00536312" w:rsidRPr="00A26E66">
        <w:rPr>
          <w:rStyle w:val="a4"/>
          <w:b w:val="0"/>
          <w:color w:val="002060"/>
          <w:lang w:val="ru-RU"/>
        </w:rPr>
        <w:t>»</w:t>
      </w:r>
      <w:r w:rsidR="00270C11" w:rsidRPr="00A26E66">
        <w:rPr>
          <w:rStyle w:val="a4"/>
          <w:b w:val="0"/>
          <w:color w:val="002060"/>
          <w:lang w:val="ru-RU"/>
        </w:rPr>
        <w:t xml:space="preserve"> или «Альянс»</w:t>
      </w:r>
      <w:r w:rsidRPr="00A26E66">
        <w:rPr>
          <w:rStyle w:val="a4"/>
          <w:b w:val="0"/>
          <w:color w:val="002060"/>
          <w:lang w:val="ru-RU"/>
        </w:rPr>
        <w:t xml:space="preserve"> Батуми </w:t>
      </w:r>
      <w:r w:rsidR="009554ED" w:rsidRPr="00A26E66">
        <w:rPr>
          <w:rStyle w:val="a4"/>
          <w:b w:val="0"/>
          <w:color w:val="002060"/>
          <w:lang w:val="ru-RU"/>
        </w:rPr>
        <w:t>3* «Престиж</w:t>
      </w:r>
      <w:r w:rsidRPr="00A26E66">
        <w:rPr>
          <w:rStyle w:val="a4"/>
          <w:b w:val="0"/>
          <w:color w:val="002060"/>
          <w:lang w:val="ru-RU"/>
        </w:rPr>
        <w:t>»</w:t>
      </w:r>
      <w:r w:rsidR="00270C11" w:rsidRPr="00A26E66">
        <w:rPr>
          <w:rStyle w:val="a4"/>
          <w:b w:val="0"/>
          <w:color w:val="002060"/>
          <w:lang w:val="ru-RU"/>
        </w:rPr>
        <w:t>, или «Ирисе», или</w:t>
      </w:r>
      <w:r w:rsidRPr="00A26E66">
        <w:rPr>
          <w:rStyle w:val="a4"/>
          <w:b w:val="0"/>
          <w:color w:val="002060"/>
          <w:lang w:val="ru-RU"/>
        </w:rPr>
        <w:t xml:space="preserve"> </w:t>
      </w:r>
      <w:r w:rsidR="00F54B9E" w:rsidRPr="00A26E66">
        <w:rPr>
          <w:rStyle w:val="a4"/>
          <w:b w:val="0"/>
          <w:color w:val="002060"/>
          <w:lang w:val="ru-RU"/>
        </w:rPr>
        <w:t>«</w:t>
      </w:r>
      <w:r w:rsidR="00270C11" w:rsidRPr="00A26E66">
        <w:rPr>
          <w:rStyle w:val="a4"/>
          <w:b w:val="0"/>
          <w:color w:val="002060"/>
          <w:lang w:val="ru-RU"/>
        </w:rPr>
        <w:t>Сити стар</w:t>
      </w:r>
      <w:r w:rsidR="00F54B9E" w:rsidRPr="00A26E66">
        <w:rPr>
          <w:rStyle w:val="a4"/>
          <w:b w:val="0"/>
          <w:color w:val="002060"/>
          <w:lang w:val="ru-RU"/>
        </w:rPr>
        <w:t xml:space="preserve">» </w:t>
      </w:r>
      <w:r w:rsidRPr="00A26E66">
        <w:rPr>
          <w:rStyle w:val="a4"/>
          <w:b w:val="0"/>
          <w:color w:val="002060"/>
          <w:lang w:val="ru-RU"/>
        </w:rPr>
        <w:t>с «ВВ»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  <w:lang w:val="ru-RU"/>
        </w:rPr>
        <w:t>Все в</w:t>
      </w:r>
      <w:r w:rsidRPr="00A26E66">
        <w:rPr>
          <w:rStyle w:val="a4"/>
          <w:b w:val="0"/>
          <w:color w:val="002060"/>
        </w:rPr>
        <w:t xml:space="preserve">ходные билеты 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  <w:lang w:val="ru-RU"/>
        </w:rPr>
        <w:t>Подъемники в Тбилиси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Дегустации вин</w:t>
      </w:r>
      <w:r w:rsidRPr="00A26E66">
        <w:rPr>
          <w:rStyle w:val="a4"/>
          <w:b w:val="0"/>
          <w:color w:val="002060"/>
          <w:lang w:val="ru-RU"/>
        </w:rPr>
        <w:t xml:space="preserve"> и чачи</w:t>
      </w:r>
      <w:r w:rsidR="00A75D2D" w:rsidRPr="00A26E66">
        <w:rPr>
          <w:rStyle w:val="a4"/>
          <w:b w:val="0"/>
          <w:color w:val="002060"/>
        </w:rPr>
        <w:t xml:space="preserve"> в Кахетии</w:t>
      </w:r>
      <w:r w:rsidR="00F54B9E" w:rsidRPr="00A26E66">
        <w:rPr>
          <w:rStyle w:val="a4"/>
          <w:b w:val="0"/>
          <w:color w:val="002060"/>
          <w:lang w:val="ru-RU"/>
        </w:rPr>
        <w:t xml:space="preserve"> </w:t>
      </w:r>
    </w:p>
    <w:p w:rsidR="00F54B9E" w:rsidRPr="00A26E66" w:rsidRDefault="00F54B9E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  <w:lang w:val="ru-RU"/>
        </w:rPr>
        <w:t>Дегустация Аджарских вин</w:t>
      </w:r>
    </w:p>
    <w:p w:rsidR="00E41459" w:rsidRPr="00A26E66" w:rsidRDefault="00E4145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  <w:lang w:val="ru-RU"/>
        </w:rPr>
        <w:t xml:space="preserve">Обед </w:t>
      </w:r>
      <w:proofErr w:type="gramStart"/>
      <w:r w:rsidRPr="00A26E66">
        <w:rPr>
          <w:rStyle w:val="a4"/>
          <w:b w:val="0"/>
          <w:color w:val="002060"/>
          <w:lang w:val="ru-RU"/>
        </w:rPr>
        <w:t>во</w:t>
      </w:r>
      <w:proofErr w:type="gramEnd"/>
      <w:r w:rsidRPr="00A26E66">
        <w:rPr>
          <w:rStyle w:val="a4"/>
          <w:b w:val="0"/>
          <w:color w:val="002060"/>
          <w:lang w:val="ru-RU"/>
        </w:rPr>
        <w:t xml:space="preserve"> Мцхета + дегустации вина и чачи + уроки грузинской кухни</w:t>
      </w:r>
    </w:p>
    <w:p w:rsidR="008C18A9" w:rsidRPr="00A26E66" w:rsidRDefault="00505F05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  <w:lang w:val="ru-RU"/>
        </w:rPr>
        <w:t>Посещение Ботанического</w:t>
      </w:r>
      <w:r w:rsidR="008C18A9" w:rsidRPr="00A26E66">
        <w:rPr>
          <w:rStyle w:val="a4"/>
          <w:b w:val="0"/>
          <w:color w:val="002060"/>
          <w:lang w:val="ru-RU"/>
        </w:rPr>
        <w:t xml:space="preserve"> Сад</w:t>
      </w:r>
      <w:r w:rsidRPr="00A26E66">
        <w:rPr>
          <w:rStyle w:val="a4"/>
          <w:b w:val="0"/>
          <w:color w:val="002060"/>
          <w:lang w:val="ru-RU"/>
        </w:rPr>
        <w:t>а</w:t>
      </w:r>
    </w:p>
    <w:p w:rsidR="008C18A9" w:rsidRPr="00A26E66" w:rsidRDefault="008C18A9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</w:rPr>
      </w:pPr>
      <w:proofErr w:type="gramStart"/>
      <w:r w:rsidRPr="00A26E66">
        <w:rPr>
          <w:rStyle w:val="a4"/>
          <w:b w:val="0"/>
          <w:color w:val="002060"/>
          <w:lang w:val="ru-RU"/>
        </w:rPr>
        <w:t>Ж</w:t>
      </w:r>
      <w:proofErr w:type="gramEnd"/>
      <w:r w:rsidRPr="00A26E66">
        <w:rPr>
          <w:rStyle w:val="a4"/>
          <w:b w:val="0"/>
          <w:color w:val="002060"/>
          <w:lang w:val="ru-RU"/>
        </w:rPr>
        <w:t>/д билеты на поезд Тбилиси-Батуми-Тбилиси</w:t>
      </w:r>
      <w:r w:rsidR="00F54B9E" w:rsidRPr="00A26E66">
        <w:rPr>
          <w:rStyle w:val="a4"/>
          <w:b w:val="0"/>
          <w:color w:val="002060"/>
          <w:lang w:val="ru-RU"/>
        </w:rPr>
        <w:t xml:space="preserve"> </w:t>
      </w:r>
    </w:p>
    <w:p w:rsidR="004E5B13" w:rsidRPr="00032E9B" w:rsidRDefault="004E5B13" w:rsidP="00F069F8">
      <w:pPr>
        <w:numPr>
          <w:ilvl w:val="0"/>
          <w:numId w:val="6"/>
        </w:numPr>
        <w:spacing w:line="276" w:lineRule="auto"/>
        <w:rPr>
          <w:rStyle w:val="a4"/>
          <w:color w:val="FF0000"/>
        </w:rPr>
      </w:pPr>
      <w:r w:rsidRPr="00A26E66">
        <w:rPr>
          <w:rStyle w:val="a4"/>
          <w:color w:val="FF0000"/>
          <w:lang w:val="ru-RU"/>
        </w:rPr>
        <w:t>Подарочки на Рождество</w:t>
      </w:r>
      <w:r w:rsidR="00AC52D5" w:rsidRPr="00A26E66">
        <w:rPr>
          <w:rStyle w:val="a4"/>
          <w:color w:val="FF0000"/>
          <w:lang w:val="ru-RU"/>
        </w:rPr>
        <w:t xml:space="preserve"> </w:t>
      </w:r>
      <w:bookmarkStart w:id="0" w:name="_GoBack"/>
      <w:bookmarkEnd w:id="0"/>
    </w:p>
    <w:p w:rsidR="00032E9B" w:rsidRPr="00EE0354" w:rsidRDefault="00032E9B" w:rsidP="00F069F8">
      <w:pPr>
        <w:numPr>
          <w:ilvl w:val="0"/>
          <w:numId w:val="6"/>
        </w:numPr>
        <w:spacing w:line="276" w:lineRule="auto"/>
        <w:rPr>
          <w:rStyle w:val="a4"/>
          <w:b w:val="0"/>
          <w:color w:val="002060"/>
          <w:lang w:val="ru-RU"/>
        </w:rPr>
      </w:pPr>
      <w:r w:rsidRPr="00EE0354">
        <w:rPr>
          <w:rStyle w:val="a4"/>
          <w:b w:val="0"/>
          <w:color w:val="002060"/>
          <w:lang w:val="ru-RU"/>
        </w:rPr>
        <w:t>страховка</w:t>
      </w:r>
    </w:p>
    <w:p w:rsidR="00D929D2" w:rsidRPr="00A26E66" w:rsidRDefault="00D929D2" w:rsidP="00522175">
      <w:pPr>
        <w:ind w:left="360"/>
        <w:rPr>
          <w:rStyle w:val="a4"/>
          <w:b w:val="0"/>
        </w:rPr>
      </w:pPr>
    </w:p>
    <w:p w:rsidR="000B2289" w:rsidRPr="00A26E66" w:rsidRDefault="000B2289" w:rsidP="000B2289">
      <w:pPr>
        <w:rPr>
          <w:bCs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26E66">
        <w:rPr>
          <w:bCs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не входит:</w:t>
      </w:r>
    </w:p>
    <w:p w:rsidR="000B2289" w:rsidRPr="00A26E66" w:rsidRDefault="002D55BC" w:rsidP="00536312">
      <w:pPr>
        <w:pStyle w:val="aa"/>
        <w:numPr>
          <w:ilvl w:val="0"/>
          <w:numId w:val="8"/>
        </w:numPr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Авиа перелет</w:t>
      </w:r>
    </w:p>
    <w:p w:rsidR="002D55BC" w:rsidRPr="00A26E66" w:rsidRDefault="002D55BC" w:rsidP="00536312">
      <w:pPr>
        <w:pStyle w:val="aa"/>
        <w:numPr>
          <w:ilvl w:val="0"/>
          <w:numId w:val="8"/>
        </w:numPr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Карманные расходы</w:t>
      </w:r>
    </w:p>
    <w:p w:rsidR="00D31734" w:rsidRPr="00A26E66" w:rsidRDefault="00655936" w:rsidP="00536312">
      <w:pPr>
        <w:pStyle w:val="aa"/>
        <w:numPr>
          <w:ilvl w:val="0"/>
          <w:numId w:val="8"/>
        </w:numPr>
        <w:rPr>
          <w:rStyle w:val="a4"/>
          <w:b w:val="0"/>
          <w:color w:val="002060"/>
        </w:rPr>
      </w:pPr>
      <w:r w:rsidRPr="00A26E66">
        <w:rPr>
          <w:rStyle w:val="a4"/>
          <w:b w:val="0"/>
          <w:color w:val="002060"/>
        </w:rPr>
        <w:t>Чаевые гидам и водителям</w:t>
      </w:r>
    </w:p>
    <w:p w:rsidR="00AC52D5" w:rsidRPr="00A26E66" w:rsidRDefault="00AC52D5" w:rsidP="00AC52D5">
      <w:pPr>
        <w:pStyle w:val="aa"/>
        <w:ind w:left="360"/>
        <w:rPr>
          <w:rStyle w:val="a4"/>
          <w:b w:val="0"/>
          <w:color w:val="002060"/>
        </w:rPr>
      </w:pPr>
    </w:p>
    <w:p w:rsidR="003277B6" w:rsidRPr="00A26E66" w:rsidRDefault="003277B6" w:rsidP="003277B6">
      <w:pPr>
        <w:pStyle w:val="aa"/>
        <w:ind w:left="360"/>
        <w:rPr>
          <w:b/>
          <w:bCs/>
          <w:lang w:val="ru-RU"/>
        </w:rPr>
      </w:pPr>
    </w:p>
    <w:p w:rsidR="00B17BC4" w:rsidRPr="00A26E66" w:rsidRDefault="00AC52D5" w:rsidP="00B17BC4">
      <w:pPr>
        <w:rPr>
          <w:b/>
          <w:color w:val="FF0000"/>
          <w:lang w:val="ru-RU"/>
        </w:rPr>
      </w:pPr>
      <w:r w:rsidRPr="00A26E66">
        <w:rPr>
          <w:b/>
          <w:color w:val="FF0000"/>
        </w:rPr>
        <w:t xml:space="preserve">** </w:t>
      </w:r>
      <w:proofErr w:type="spellStart"/>
      <w:r w:rsidRPr="00A26E66">
        <w:rPr>
          <w:b/>
          <w:color w:val="FF0000"/>
          <w:lang w:val="uk-UA"/>
        </w:rPr>
        <w:t>Увидеть</w:t>
      </w:r>
      <w:proofErr w:type="spellEnd"/>
      <w:r w:rsidRPr="00A26E66">
        <w:rPr>
          <w:b/>
          <w:color w:val="FF0000"/>
          <w:lang w:val="uk-UA"/>
        </w:rPr>
        <w:t xml:space="preserve"> </w:t>
      </w:r>
      <w:proofErr w:type="spellStart"/>
      <w:r w:rsidRPr="00A26E66">
        <w:rPr>
          <w:b/>
          <w:color w:val="FF0000"/>
          <w:lang w:val="uk-UA"/>
        </w:rPr>
        <w:t>достопримечательности</w:t>
      </w:r>
      <w:proofErr w:type="spellEnd"/>
      <w:r w:rsidRPr="00A26E66">
        <w:rPr>
          <w:b/>
          <w:color w:val="FF0000"/>
          <w:lang w:val="uk-UA"/>
        </w:rPr>
        <w:t xml:space="preserve"> </w:t>
      </w:r>
      <w:proofErr w:type="spellStart"/>
      <w:r w:rsidRPr="00A26E66">
        <w:rPr>
          <w:b/>
          <w:color w:val="FF0000"/>
          <w:lang w:val="uk-UA"/>
        </w:rPr>
        <w:t>вечернего</w:t>
      </w:r>
      <w:proofErr w:type="spellEnd"/>
      <w:r w:rsidRPr="00A26E66">
        <w:rPr>
          <w:b/>
          <w:color w:val="FF0000"/>
          <w:lang w:val="uk-UA"/>
        </w:rPr>
        <w:t xml:space="preserve"> </w:t>
      </w:r>
      <w:proofErr w:type="spellStart"/>
      <w:r w:rsidRPr="00A26E66">
        <w:rPr>
          <w:b/>
          <w:color w:val="FF0000"/>
          <w:lang w:val="uk-UA"/>
        </w:rPr>
        <w:t>Батуми</w:t>
      </w:r>
      <w:proofErr w:type="spellEnd"/>
      <w:r w:rsidRPr="00A26E66">
        <w:rPr>
          <w:b/>
          <w:color w:val="FF0000"/>
          <w:lang w:val="uk-UA"/>
        </w:rPr>
        <w:t>: фонтан</w:t>
      </w:r>
      <w:r w:rsidRPr="00A26E66">
        <w:rPr>
          <w:b/>
          <w:color w:val="FF0000"/>
        </w:rPr>
        <w:t>ы</w:t>
      </w:r>
      <w:r w:rsidRPr="00A26E66">
        <w:rPr>
          <w:b/>
          <w:color w:val="FF0000"/>
          <w:lang w:val="uk-UA"/>
        </w:rPr>
        <w:t xml:space="preserve"> и Статую </w:t>
      </w:r>
      <w:proofErr w:type="spellStart"/>
      <w:r w:rsidRPr="00A26E66">
        <w:rPr>
          <w:b/>
          <w:color w:val="FF0000"/>
          <w:lang w:val="uk-UA"/>
        </w:rPr>
        <w:t>Любви</w:t>
      </w:r>
      <w:proofErr w:type="spellEnd"/>
      <w:r w:rsidRPr="00A26E66">
        <w:rPr>
          <w:b/>
          <w:color w:val="FF0000"/>
          <w:lang w:val="uk-UA"/>
        </w:rPr>
        <w:t xml:space="preserve">,  </w:t>
      </w:r>
      <w:proofErr w:type="spellStart"/>
      <w:r w:rsidRPr="00A26E66">
        <w:rPr>
          <w:b/>
          <w:color w:val="FF0000"/>
          <w:lang w:val="uk-UA"/>
        </w:rPr>
        <w:t>возможно</w:t>
      </w:r>
      <w:proofErr w:type="spellEnd"/>
      <w:r w:rsidRPr="00A26E66">
        <w:rPr>
          <w:b/>
          <w:color w:val="FF0000"/>
          <w:lang w:val="uk-UA"/>
        </w:rPr>
        <w:t xml:space="preserve"> </w:t>
      </w:r>
      <w:proofErr w:type="spellStart"/>
      <w:r w:rsidRPr="00A26E66">
        <w:rPr>
          <w:b/>
          <w:color w:val="FF0000"/>
          <w:lang w:val="uk-UA"/>
        </w:rPr>
        <w:t>только</w:t>
      </w:r>
      <w:proofErr w:type="spellEnd"/>
      <w:r w:rsidRPr="00A26E66">
        <w:rPr>
          <w:b/>
          <w:color w:val="FF0000"/>
          <w:lang w:val="uk-UA"/>
        </w:rPr>
        <w:t xml:space="preserve"> при </w:t>
      </w:r>
      <w:r w:rsidRPr="00A26E66">
        <w:rPr>
          <w:b/>
          <w:color w:val="FF0000"/>
        </w:rPr>
        <w:t>хороших погодных условиях.</w:t>
      </w:r>
    </w:p>
    <w:p w:rsidR="00AC52D5" w:rsidRPr="00A26E66" w:rsidRDefault="00AC52D5" w:rsidP="00B17BC4">
      <w:pPr>
        <w:rPr>
          <w:b/>
          <w:color w:val="FF0000"/>
          <w:lang w:val="ru-RU"/>
        </w:rPr>
      </w:pPr>
    </w:p>
    <w:p w:rsidR="00AC52D5" w:rsidRPr="00A26E66" w:rsidRDefault="00AC52D5" w:rsidP="00B17BC4">
      <w:pPr>
        <w:rPr>
          <w:lang w:val="ru-RU"/>
        </w:rPr>
      </w:pPr>
    </w:p>
    <w:p w:rsidR="000B2289" w:rsidRPr="00A26E66" w:rsidRDefault="000B2289" w:rsidP="000B2289">
      <w:pPr>
        <w:rPr>
          <w:rFonts w:eastAsiaTheme="minorHAnsi"/>
          <w:b/>
          <w:lang w:val="ru-RU" w:eastAsia="en-US"/>
        </w:rPr>
      </w:pPr>
    </w:p>
    <w:p w:rsidR="00DC77A8" w:rsidRPr="00A26E66" w:rsidRDefault="00F22640" w:rsidP="00EE0354">
      <w:pPr>
        <w:shd w:val="clear" w:color="auto" w:fill="FFFF00"/>
        <w:jc w:val="center"/>
        <w:rPr>
          <w:rFonts w:eastAsiaTheme="minorHAnsi"/>
          <w:b/>
          <w:color w:val="9900CC"/>
          <w:lang w:val="ru-RU" w:eastAsia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A26E66">
        <w:rPr>
          <w:rStyle w:val="a4"/>
          <w:color w:val="9900CC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НЕПРЕМЕННО </w:t>
      </w:r>
      <w:r w:rsidR="00FF615E" w:rsidRPr="00A26E66">
        <w:rPr>
          <w:rStyle w:val="a4"/>
          <w:color w:val="9900CC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МЫ ЖДЕМ ВАС В ГРУЗИИ!!!</w:t>
      </w:r>
    </w:p>
    <w:sectPr w:rsidR="00DC77A8" w:rsidRPr="00A26E66" w:rsidSect="00AC52D5">
      <w:pgSz w:w="11906" w:h="16838"/>
      <w:pgMar w:top="907" w:right="566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D4" w:rsidRDefault="00851FD4" w:rsidP="003277B6">
      <w:r>
        <w:separator/>
      </w:r>
    </w:p>
  </w:endnote>
  <w:endnote w:type="continuationSeparator" w:id="0">
    <w:p w:rsidR="00851FD4" w:rsidRDefault="00851FD4" w:rsidP="0032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D4" w:rsidRDefault="00851FD4" w:rsidP="003277B6">
      <w:r>
        <w:separator/>
      </w:r>
    </w:p>
  </w:footnote>
  <w:footnote w:type="continuationSeparator" w:id="0">
    <w:p w:rsidR="00851FD4" w:rsidRDefault="00851FD4" w:rsidP="0032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25pt;height:11.25pt" o:bullet="t">
        <v:imagedata r:id="rId1" o:title="BD10264_"/>
      </v:shape>
    </w:pict>
  </w:numPicBullet>
  <w:numPicBullet w:numPicBulletId="1">
    <w:pict>
      <v:shape id="_x0000_i1215" type="#_x0000_t75" style="width:11.25pt;height:11.25pt" o:bullet="t">
        <v:imagedata r:id="rId2" o:title="mso9A94"/>
      </v:shape>
    </w:pict>
  </w:numPicBullet>
  <w:abstractNum w:abstractNumId="0">
    <w:nsid w:val="1E0F4DA9"/>
    <w:multiLevelType w:val="hybridMultilevel"/>
    <w:tmpl w:val="C3263C8E"/>
    <w:lvl w:ilvl="0" w:tplc="E0B63438">
      <w:start w:val="1"/>
      <w:numFmt w:val="bullet"/>
      <w:lvlText w:val=""/>
      <w:lvlJc w:val="left"/>
      <w:pPr>
        <w:ind w:left="360" w:hanging="360"/>
      </w:pPr>
      <w:rPr>
        <w:rFonts w:ascii="Wingdings" w:hAnsi="Wingdings" w:cs="Aharoni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5950"/>
    <w:multiLevelType w:val="hybridMultilevel"/>
    <w:tmpl w:val="4D182724"/>
    <w:lvl w:ilvl="0" w:tplc="E0B63438">
      <w:start w:val="1"/>
      <w:numFmt w:val="bullet"/>
      <w:lvlText w:val=""/>
      <w:lvlJc w:val="left"/>
      <w:pPr>
        <w:ind w:left="720" w:hanging="360"/>
      </w:pPr>
      <w:rPr>
        <w:rFonts w:ascii="Wingdings" w:hAnsi="Wingdings" w:cs="Aharoni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68AC"/>
    <w:multiLevelType w:val="hybridMultilevel"/>
    <w:tmpl w:val="A828B59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3D772D"/>
    <w:multiLevelType w:val="hybridMultilevel"/>
    <w:tmpl w:val="95BA688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E0F59"/>
    <w:multiLevelType w:val="hybridMultilevel"/>
    <w:tmpl w:val="CAFE2314"/>
    <w:lvl w:ilvl="0" w:tplc="E0B63438">
      <w:start w:val="1"/>
      <w:numFmt w:val="bullet"/>
      <w:lvlText w:val=""/>
      <w:lvlPicBulletId w:val="0"/>
      <w:lvlJc w:val="left"/>
      <w:pPr>
        <w:ind w:left="360" w:hanging="360"/>
      </w:pPr>
      <w:rPr>
        <w:rFonts w:ascii="Wingdings" w:hAnsi="Wingdings" w:cs="Aharoni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CC17AB9"/>
    <w:multiLevelType w:val="hybridMultilevel"/>
    <w:tmpl w:val="BEEC002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A"/>
    <w:rsid w:val="00011F9A"/>
    <w:rsid w:val="000227AC"/>
    <w:rsid w:val="00025304"/>
    <w:rsid w:val="0003025E"/>
    <w:rsid w:val="00032E9B"/>
    <w:rsid w:val="00052C7E"/>
    <w:rsid w:val="00061257"/>
    <w:rsid w:val="00063548"/>
    <w:rsid w:val="00071F95"/>
    <w:rsid w:val="0009324C"/>
    <w:rsid w:val="00097FB9"/>
    <w:rsid w:val="000A3152"/>
    <w:rsid w:val="000A3FC7"/>
    <w:rsid w:val="000A678A"/>
    <w:rsid w:val="000B2289"/>
    <w:rsid w:val="000C61D2"/>
    <w:rsid w:val="000C7018"/>
    <w:rsid w:val="00110250"/>
    <w:rsid w:val="00121A8B"/>
    <w:rsid w:val="00127CCA"/>
    <w:rsid w:val="00136123"/>
    <w:rsid w:val="00137B4A"/>
    <w:rsid w:val="00140B85"/>
    <w:rsid w:val="00147000"/>
    <w:rsid w:val="00150E7A"/>
    <w:rsid w:val="001576EC"/>
    <w:rsid w:val="00170F91"/>
    <w:rsid w:val="00172E1D"/>
    <w:rsid w:val="00173EB4"/>
    <w:rsid w:val="0017773E"/>
    <w:rsid w:val="00186A2B"/>
    <w:rsid w:val="001B2446"/>
    <w:rsid w:val="001B4AA3"/>
    <w:rsid w:val="001C45E8"/>
    <w:rsid w:val="001E2E97"/>
    <w:rsid w:val="001F1908"/>
    <w:rsid w:val="001F50C3"/>
    <w:rsid w:val="001F7A5B"/>
    <w:rsid w:val="00203A39"/>
    <w:rsid w:val="00206FE8"/>
    <w:rsid w:val="002105AD"/>
    <w:rsid w:val="0021255F"/>
    <w:rsid w:val="002142BF"/>
    <w:rsid w:val="002144D9"/>
    <w:rsid w:val="002237B4"/>
    <w:rsid w:val="002277BB"/>
    <w:rsid w:val="0023131B"/>
    <w:rsid w:val="002326CD"/>
    <w:rsid w:val="00236C71"/>
    <w:rsid w:val="00241BE0"/>
    <w:rsid w:val="00245E23"/>
    <w:rsid w:val="00264E34"/>
    <w:rsid w:val="00270C11"/>
    <w:rsid w:val="002A6CAE"/>
    <w:rsid w:val="002B0E66"/>
    <w:rsid w:val="002B4842"/>
    <w:rsid w:val="002C1FB3"/>
    <w:rsid w:val="002D55BC"/>
    <w:rsid w:val="002F4DC7"/>
    <w:rsid w:val="00305B47"/>
    <w:rsid w:val="00312304"/>
    <w:rsid w:val="00315678"/>
    <w:rsid w:val="00315965"/>
    <w:rsid w:val="0031672A"/>
    <w:rsid w:val="003277B6"/>
    <w:rsid w:val="00333EAC"/>
    <w:rsid w:val="0033497D"/>
    <w:rsid w:val="00372057"/>
    <w:rsid w:val="0038039F"/>
    <w:rsid w:val="00385B46"/>
    <w:rsid w:val="00391EB8"/>
    <w:rsid w:val="003A1003"/>
    <w:rsid w:val="003A3324"/>
    <w:rsid w:val="003A40AD"/>
    <w:rsid w:val="003B2998"/>
    <w:rsid w:val="003B4AF8"/>
    <w:rsid w:val="003B5E67"/>
    <w:rsid w:val="003B601F"/>
    <w:rsid w:val="003B753E"/>
    <w:rsid w:val="003D57BD"/>
    <w:rsid w:val="003F4B9A"/>
    <w:rsid w:val="003F6E49"/>
    <w:rsid w:val="00405A41"/>
    <w:rsid w:val="0040635C"/>
    <w:rsid w:val="00407D01"/>
    <w:rsid w:val="00416853"/>
    <w:rsid w:val="00433A14"/>
    <w:rsid w:val="00454EC4"/>
    <w:rsid w:val="00477906"/>
    <w:rsid w:val="004824E1"/>
    <w:rsid w:val="00482EF8"/>
    <w:rsid w:val="004906BB"/>
    <w:rsid w:val="00496B51"/>
    <w:rsid w:val="004B57C2"/>
    <w:rsid w:val="004C0768"/>
    <w:rsid w:val="004D0F1B"/>
    <w:rsid w:val="004E5B13"/>
    <w:rsid w:val="004F6512"/>
    <w:rsid w:val="00505F05"/>
    <w:rsid w:val="00511425"/>
    <w:rsid w:val="00511E6D"/>
    <w:rsid w:val="00513552"/>
    <w:rsid w:val="00515775"/>
    <w:rsid w:val="005176B9"/>
    <w:rsid w:val="00522175"/>
    <w:rsid w:val="0052282C"/>
    <w:rsid w:val="00535EF4"/>
    <w:rsid w:val="00536312"/>
    <w:rsid w:val="005372DC"/>
    <w:rsid w:val="00537492"/>
    <w:rsid w:val="00542E9B"/>
    <w:rsid w:val="0054569F"/>
    <w:rsid w:val="005740CF"/>
    <w:rsid w:val="005849B3"/>
    <w:rsid w:val="00587091"/>
    <w:rsid w:val="00590239"/>
    <w:rsid w:val="005A311F"/>
    <w:rsid w:val="005A3D3D"/>
    <w:rsid w:val="005A55D5"/>
    <w:rsid w:val="005A72FE"/>
    <w:rsid w:val="005B3600"/>
    <w:rsid w:val="005D4AA2"/>
    <w:rsid w:val="005E1A86"/>
    <w:rsid w:val="005F1ACE"/>
    <w:rsid w:val="00604656"/>
    <w:rsid w:val="006047B6"/>
    <w:rsid w:val="006115BD"/>
    <w:rsid w:val="006265BA"/>
    <w:rsid w:val="00642CDD"/>
    <w:rsid w:val="00654BF1"/>
    <w:rsid w:val="00655936"/>
    <w:rsid w:val="006573D7"/>
    <w:rsid w:val="00661BCC"/>
    <w:rsid w:val="00663F9F"/>
    <w:rsid w:val="00676C45"/>
    <w:rsid w:val="006A70F3"/>
    <w:rsid w:val="006D03FD"/>
    <w:rsid w:val="006D19ED"/>
    <w:rsid w:val="006D628D"/>
    <w:rsid w:val="006E21D9"/>
    <w:rsid w:val="00701DDB"/>
    <w:rsid w:val="007063C9"/>
    <w:rsid w:val="00721940"/>
    <w:rsid w:val="00725A26"/>
    <w:rsid w:val="00740AE9"/>
    <w:rsid w:val="00744CCD"/>
    <w:rsid w:val="007556FE"/>
    <w:rsid w:val="00756D27"/>
    <w:rsid w:val="007C5963"/>
    <w:rsid w:val="007F53B3"/>
    <w:rsid w:val="00845A33"/>
    <w:rsid w:val="00851FD4"/>
    <w:rsid w:val="00855E27"/>
    <w:rsid w:val="008778E6"/>
    <w:rsid w:val="008A08F8"/>
    <w:rsid w:val="008A5C92"/>
    <w:rsid w:val="008C18A9"/>
    <w:rsid w:val="008D320A"/>
    <w:rsid w:val="008E1657"/>
    <w:rsid w:val="008F298A"/>
    <w:rsid w:val="00900C59"/>
    <w:rsid w:val="00910159"/>
    <w:rsid w:val="0092154D"/>
    <w:rsid w:val="00923414"/>
    <w:rsid w:val="00934B2C"/>
    <w:rsid w:val="00943128"/>
    <w:rsid w:val="009554ED"/>
    <w:rsid w:val="009562A5"/>
    <w:rsid w:val="009668BF"/>
    <w:rsid w:val="00974FB4"/>
    <w:rsid w:val="00986945"/>
    <w:rsid w:val="00991049"/>
    <w:rsid w:val="00992CD5"/>
    <w:rsid w:val="00996630"/>
    <w:rsid w:val="009A4049"/>
    <w:rsid w:val="009A43B4"/>
    <w:rsid w:val="009B4A4B"/>
    <w:rsid w:val="009B6606"/>
    <w:rsid w:val="009E0546"/>
    <w:rsid w:val="00A10243"/>
    <w:rsid w:val="00A1215E"/>
    <w:rsid w:val="00A123F4"/>
    <w:rsid w:val="00A26E66"/>
    <w:rsid w:val="00A75D2D"/>
    <w:rsid w:val="00A95B36"/>
    <w:rsid w:val="00AB1DE6"/>
    <w:rsid w:val="00AC52D5"/>
    <w:rsid w:val="00AC5809"/>
    <w:rsid w:val="00AD1486"/>
    <w:rsid w:val="00AD3CCD"/>
    <w:rsid w:val="00AD4D08"/>
    <w:rsid w:val="00AE79B4"/>
    <w:rsid w:val="00B17BC4"/>
    <w:rsid w:val="00B3185E"/>
    <w:rsid w:val="00B36011"/>
    <w:rsid w:val="00B54218"/>
    <w:rsid w:val="00BC5F04"/>
    <w:rsid w:val="00BC77A3"/>
    <w:rsid w:val="00BF1817"/>
    <w:rsid w:val="00C07CD0"/>
    <w:rsid w:val="00C1439F"/>
    <w:rsid w:val="00C55E36"/>
    <w:rsid w:val="00C8224D"/>
    <w:rsid w:val="00C8477D"/>
    <w:rsid w:val="00C9489A"/>
    <w:rsid w:val="00C95A28"/>
    <w:rsid w:val="00C9670A"/>
    <w:rsid w:val="00CA5F94"/>
    <w:rsid w:val="00CA6E10"/>
    <w:rsid w:val="00CC1B02"/>
    <w:rsid w:val="00CE28D1"/>
    <w:rsid w:val="00CE640D"/>
    <w:rsid w:val="00CF08B5"/>
    <w:rsid w:val="00D253BD"/>
    <w:rsid w:val="00D31734"/>
    <w:rsid w:val="00D34D92"/>
    <w:rsid w:val="00D44738"/>
    <w:rsid w:val="00D464A2"/>
    <w:rsid w:val="00D670E0"/>
    <w:rsid w:val="00D71A47"/>
    <w:rsid w:val="00D929D2"/>
    <w:rsid w:val="00D97E8D"/>
    <w:rsid w:val="00DA2DB0"/>
    <w:rsid w:val="00DB4531"/>
    <w:rsid w:val="00DC16C1"/>
    <w:rsid w:val="00DC77A8"/>
    <w:rsid w:val="00DD5274"/>
    <w:rsid w:val="00DE6175"/>
    <w:rsid w:val="00DE78AF"/>
    <w:rsid w:val="00E25F4C"/>
    <w:rsid w:val="00E3083E"/>
    <w:rsid w:val="00E41459"/>
    <w:rsid w:val="00E41AE8"/>
    <w:rsid w:val="00E53E48"/>
    <w:rsid w:val="00E60AE5"/>
    <w:rsid w:val="00E72B6E"/>
    <w:rsid w:val="00E74D19"/>
    <w:rsid w:val="00E83133"/>
    <w:rsid w:val="00E949E7"/>
    <w:rsid w:val="00ED258F"/>
    <w:rsid w:val="00ED2FE1"/>
    <w:rsid w:val="00EE0354"/>
    <w:rsid w:val="00EE60C5"/>
    <w:rsid w:val="00EE7058"/>
    <w:rsid w:val="00EF6872"/>
    <w:rsid w:val="00F01160"/>
    <w:rsid w:val="00F069F8"/>
    <w:rsid w:val="00F22640"/>
    <w:rsid w:val="00F24223"/>
    <w:rsid w:val="00F34387"/>
    <w:rsid w:val="00F439D4"/>
    <w:rsid w:val="00F462D3"/>
    <w:rsid w:val="00F54B9E"/>
    <w:rsid w:val="00F73367"/>
    <w:rsid w:val="00F85C08"/>
    <w:rsid w:val="00F870E8"/>
    <w:rsid w:val="00FB3F80"/>
    <w:rsid w:val="00FF0337"/>
    <w:rsid w:val="00FF2820"/>
    <w:rsid w:val="00FF59AF"/>
    <w:rsid w:val="00FF615E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2289"/>
    <w:pPr>
      <w:ind w:left="720"/>
      <w:contextualSpacing/>
    </w:pPr>
  </w:style>
  <w:style w:type="character" w:customStyle="1" w:styleId="null">
    <w:name w:val="null"/>
    <w:basedOn w:val="a0"/>
    <w:rsid w:val="009668BF"/>
  </w:style>
  <w:style w:type="paragraph" w:styleId="ab">
    <w:name w:val="Normal (Web)"/>
    <w:basedOn w:val="a"/>
    <w:rsid w:val="00454EC4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e">
    <w:name w:val="footer"/>
    <w:basedOn w:val="a"/>
    <w:link w:val="af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table" w:customStyle="1" w:styleId="1-21">
    <w:name w:val="Средняя сетка 1 - Акцент 21"/>
    <w:basedOn w:val="a1"/>
    <w:next w:val="1-2"/>
    <w:uiPriority w:val="67"/>
    <w:rsid w:val="00E25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">
    <w:name w:val="Medium Grid 1 Accent 2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List Accent 3"/>
    <w:basedOn w:val="a1"/>
    <w:uiPriority w:val="72"/>
    <w:rsid w:val="0092341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2289"/>
    <w:pPr>
      <w:ind w:left="720"/>
      <w:contextualSpacing/>
    </w:pPr>
  </w:style>
  <w:style w:type="character" w:customStyle="1" w:styleId="null">
    <w:name w:val="null"/>
    <w:basedOn w:val="a0"/>
    <w:rsid w:val="009668BF"/>
  </w:style>
  <w:style w:type="paragraph" w:styleId="ab">
    <w:name w:val="Normal (Web)"/>
    <w:basedOn w:val="a"/>
    <w:rsid w:val="00454EC4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e">
    <w:name w:val="footer"/>
    <w:basedOn w:val="a"/>
    <w:link w:val="af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table" w:customStyle="1" w:styleId="1-21">
    <w:name w:val="Средняя сетка 1 - Акцент 21"/>
    <w:basedOn w:val="a1"/>
    <w:next w:val="1-2"/>
    <w:uiPriority w:val="67"/>
    <w:rsid w:val="00E25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">
    <w:name w:val="Medium Grid 1 Accent 2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List Accent 3"/>
    <w:basedOn w:val="a1"/>
    <w:uiPriority w:val="72"/>
    <w:rsid w:val="0092341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Links>
    <vt:vector size="6" baseType="variant">
      <vt:variant>
        <vt:i4>6815824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cid:image001.png@01CE9E0B.C7428F60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Shevchenko</cp:lastModifiedBy>
  <cp:revision>2</cp:revision>
  <dcterms:created xsi:type="dcterms:W3CDTF">2017-09-01T11:55:00Z</dcterms:created>
  <dcterms:modified xsi:type="dcterms:W3CDTF">2017-09-01T11:55:00Z</dcterms:modified>
</cp:coreProperties>
</file>